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spacing w:line="480" w:lineRule="exact"/>
        <w:jc w:val="center"/>
        <w:rPr>
          <w:rStyle w:val="None A"/>
          <w:rFonts w:ascii="仿宋_GB2312" w:cs="仿宋_GB2312" w:hAnsi="仿宋_GB2312" w:eastAsia="仿宋_GB2312"/>
          <w:b w:val="1"/>
          <w:bCs w:val="1"/>
          <w:sz w:val="32"/>
          <w:szCs w:val="32"/>
        </w:rPr>
      </w:pPr>
    </w:p>
    <w:p>
      <w:pPr>
        <w:pStyle w:val="正文"/>
        <w:spacing w:line="360" w:lineRule="auto"/>
        <w:ind w:firstLine="260"/>
        <w:jc w:val="center"/>
        <w:rPr>
          <w:rStyle w:val="None A"/>
          <w:rFonts w:ascii="仿宋_GB2312" w:cs="仿宋_GB2312" w:hAnsi="仿宋_GB2312" w:eastAsia="仿宋_GB2312"/>
          <w:b w:val="1"/>
          <w:bCs w:val="1"/>
          <w:sz w:val="52"/>
          <w:szCs w:val="52"/>
        </w:rPr>
      </w:pPr>
    </w:p>
    <w:p>
      <w:pPr>
        <w:pStyle w:val="正文"/>
        <w:spacing w:line="360" w:lineRule="auto"/>
        <w:ind w:firstLine="260"/>
        <w:jc w:val="center"/>
        <w:rPr>
          <w:rStyle w:val="None A"/>
          <w:rFonts w:ascii="仿宋_GB2312" w:cs="仿宋_GB2312" w:hAnsi="仿宋_GB2312" w:eastAsia="仿宋_GB2312"/>
          <w:b w:val="1"/>
          <w:bCs w:val="1"/>
          <w:sz w:val="52"/>
          <w:szCs w:val="52"/>
        </w:rPr>
      </w:pPr>
    </w:p>
    <w:p>
      <w:pPr>
        <w:pStyle w:val="正文"/>
        <w:spacing w:line="360" w:lineRule="auto"/>
        <w:ind w:firstLine="260"/>
        <w:jc w:val="center"/>
        <w:rPr>
          <w:rStyle w:val="None A"/>
          <w:rFonts w:ascii="仿宋_GB2312" w:cs="仿宋_GB2312" w:hAnsi="仿宋_GB2312" w:eastAsia="仿宋_GB2312"/>
          <w:b w:val="1"/>
          <w:bCs w:val="1"/>
          <w:sz w:val="52"/>
          <w:szCs w:val="52"/>
        </w:rPr>
      </w:pPr>
    </w:p>
    <w:p>
      <w:pPr>
        <w:pStyle w:val="正文"/>
        <w:spacing w:line="360" w:lineRule="auto"/>
        <w:ind w:firstLine="260"/>
        <w:jc w:val="center"/>
        <w:rPr>
          <w:rFonts w:ascii="仿宋_GB2312" w:cs="仿宋_GB2312" w:hAnsi="仿宋_GB2312" w:eastAsia="仿宋_GB2312"/>
          <w:b w:val="1"/>
          <w:bCs w:val="1"/>
          <w:sz w:val="52"/>
          <w:szCs w:val="52"/>
          <w:lang w:val="zh-TW" w:eastAsia="zh-TW"/>
        </w:rPr>
      </w:pPr>
      <w:r>
        <w:rPr>
          <w:rFonts w:ascii="仿宋_GB2312" w:cs="仿宋_GB2312" w:hAnsi="仿宋_GB2312" w:eastAsia="仿宋_GB2312"/>
          <w:b w:val="1"/>
          <w:bCs w:val="1"/>
          <w:sz w:val="52"/>
          <w:szCs w:val="52"/>
          <w:rtl w:val="0"/>
          <w:lang w:val="zh-TW" w:eastAsia="zh-TW"/>
        </w:rPr>
        <w:t>辽宁省政府采购项目</w:t>
      </w:r>
    </w:p>
    <w:p>
      <w:pPr>
        <w:pStyle w:val="正文"/>
        <w:spacing w:line="360" w:lineRule="auto"/>
        <w:ind w:firstLine="120"/>
        <w:jc w:val="center"/>
        <w:rPr>
          <w:rStyle w:val="None A"/>
          <w:rFonts w:ascii="仿宋_GB2312" w:cs="仿宋_GB2312" w:hAnsi="仿宋_GB2312" w:eastAsia="仿宋_GB2312"/>
          <w:b w:val="1"/>
          <w:bCs w:val="1"/>
          <w:sz w:val="24"/>
          <w:szCs w:val="24"/>
        </w:rPr>
      </w:pPr>
    </w:p>
    <w:p>
      <w:pPr>
        <w:pStyle w:val="正文"/>
        <w:spacing w:line="360" w:lineRule="auto"/>
        <w:ind w:firstLine="240"/>
        <w:jc w:val="center"/>
        <w:rPr>
          <w:rFonts w:ascii="仿宋_GB2312" w:cs="仿宋_GB2312" w:hAnsi="仿宋_GB2312" w:eastAsia="仿宋_GB2312"/>
          <w:b w:val="1"/>
          <w:bCs w:val="1"/>
          <w:sz w:val="48"/>
          <w:szCs w:val="48"/>
          <w:lang w:val="zh-TW" w:eastAsia="zh-TW"/>
        </w:rPr>
      </w:pPr>
      <w:r>
        <w:rPr>
          <w:rFonts w:ascii="仿宋_GB2312" w:cs="仿宋_GB2312" w:hAnsi="仿宋_GB2312" w:eastAsia="仿宋_GB2312"/>
          <w:b w:val="1"/>
          <w:bCs w:val="1"/>
          <w:sz w:val="48"/>
          <w:szCs w:val="48"/>
          <w:rtl w:val="0"/>
          <w:lang w:val="zh-TW" w:eastAsia="zh-TW"/>
        </w:rPr>
        <w:t>服务类竞争性磋商</w:t>
      </w:r>
    </w:p>
    <w:p>
      <w:pPr>
        <w:pStyle w:val="正文"/>
        <w:spacing w:line="360" w:lineRule="auto"/>
        <w:ind w:firstLine="120"/>
        <w:jc w:val="center"/>
        <w:rPr>
          <w:rStyle w:val="None A"/>
          <w:rFonts w:ascii="仿宋_GB2312" w:cs="仿宋_GB2312" w:hAnsi="仿宋_GB2312" w:eastAsia="仿宋_GB2312"/>
          <w:b w:val="1"/>
          <w:bCs w:val="1"/>
          <w:sz w:val="24"/>
          <w:szCs w:val="24"/>
        </w:rPr>
      </w:pPr>
    </w:p>
    <w:p>
      <w:pPr>
        <w:pStyle w:val="正文"/>
        <w:spacing w:line="360" w:lineRule="auto"/>
        <w:ind w:firstLine="240"/>
        <w:jc w:val="center"/>
        <w:rPr>
          <w:rFonts w:ascii="仿宋_GB2312" w:cs="仿宋_GB2312" w:hAnsi="仿宋_GB2312" w:eastAsia="仿宋_GB2312"/>
          <w:b w:val="1"/>
          <w:bCs w:val="1"/>
          <w:sz w:val="48"/>
          <w:szCs w:val="48"/>
          <w:lang w:val="zh-TW" w:eastAsia="zh-TW"/>
        </w:rPr>
      </w:pPr>
      <w:r>
        <w:rPr>
          <w:rFonts w:ascii="仿宋_GB2312" w:cs="仿宋_GB2312" w:hAnsi="仿宋_GB2312" w:eastAsia="仿宋_GB2312"/>
          <w:b w:val="1"/>
          <w:bCs w:val="1"/>
          <w:sz w:val="48"/>
          <w:szCs w:val="48"/>
          <w:rtl w:val="0"/>
          <w:lang w:val="zh-TW" w:eastAsia="zh-TW"/>
        </w:rPr>
        <w:t>采购文件</w:t>
      </w: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480" w:lineRule="exact"/>
        <w:jc w:val="center"/>
        <w:rPr>
          <w:rStyle w:val="None A"/>
          <w:rFonts w:ascii="仿宋_GB2312" w:cs="仿宋_GB2312" w:hAnsi="仿宋_GB2312" w:eastAsia="仿宋_GB2312"/>
          <w:b w:val="1"/>
          <w:bCs w:val="1"/>
          <w:sz w:val="24"/>
          <w:szCs w:val="24"/>
        </w:rPr>
      </w:pPr>
    </w:p>
    <w:p>
      <w:pPr>
        <w:pStyle w:val="正文"/>
        <w:spacing w:line="360" w:lineRule="auto"/>
        <w:rPr>
          <w:rFonts w:ascii="仿宋_GB2312" w:cs="仿宋_GB2312" w:hAnsi="仿宋_GB2312" w:eastAsia="仿宋_GB2312"/>
          <w:b w:val="1"/>
          <w:bCs w:val="1"/>
          <w:sz w:val="36"/>
          <w:szCs w:val="36"/>
          <w:lang w:val="zh-TW" w:eastAsia="zh-TW"/>
        </w:rPr>
      </w:pPr>
      <w:r>
        <w:rPr>
          <w:rFonts w:ascii="仿宋_GB2312" w:cs="仿宋_GB2312" w:hAnsi="仿宋_GB2312" w:eastAsia="仿宋_GB2312"/>
          <w:b w:val="1"/>
          <w:bCs w:val="1"/>
          <w:sz w:val="36"/>
          <w:szCs w:val="36"/>
          <w:rtl w:val="0"/>
          <w:lang w:val="zh-TW" w:eastAsia="zh-TW"/>
        </w:rPr>
        <w:t>项目名称：铁岭市公安局网安舆情服务产品项目</w:t>
      </w:r>
    </w:p>
    <w:p>
      <w:pPr>
        <w:pStyle w:val="正文"/>
        <w:spacing w:line="360" w:lineRule="auto"/>
        <w:rPr>
          <w:rFonts w:ascii="仿宋_GB2312" w:cs="仿宋_GB2312" w:hAnsi="仿宋_GB2312" w:eastAsia="仿宋_GB2312"/>
          <w:b w:val="1"/>
          <w:bCs w:val="1"/>
          <w:sz w:val="36"/>
          <w:szCs w:val="36"/>
        </w:rPr>
      </w:pPr>
      <w:r>
        <w:rPr>
          <w:rFonts w:ascii="仿宋_GB2312" w:cs="仿宋_GB2312" w:hAnsi="仿宋_GB2312" w:eastAsia="仿宋_GB2312"/>
          <w:b w:val="1"/>
          <w:bCs w:val="1"/>
          <w:sz w:val="36"/>
          <w:szCs w:val="36"/>
          <w:rtl w:val="0"/>
          <w:lang w:val="zh-TW" w:eastAsia="zh-TW"/>
        </w:rPr>
        <w:t>项目编号：</w:t>
      </w:r>
      <w:r>
        <w:rPr>
          <w:rFonts w:ascii="仿宋_GB2312" w:cs="仿宋_GB2312" w:hAnsi="仿宋_GB2312" w:eastAsia="仿宋_GB2312"/>
          <w:b w:val="1"/>
          <w:bCs w:val="1"/>
          <w:sz w:val="36"/>
          <w:szCs w:val="36"/>
          <w:rtl w:val="0"/>
          <w:lang w:val="en-US"/>
        </w:rPr>
        <w:t>LNTLZC20201000147</w:t>
      </w:r>
    </w:p>
    <w:p>
      <w:pPr>
        <w:pStyle w:val="正文"/>
        <w:spacing w:line="360" w:lineRule="auto"/>
        <w:rPr>
          <w:rFonts w:ascii="仿宋_GB2312" w:cs="仿宋_GB2312" w:hAnsi="仿宋_GB2312" w:eastAsia="仿宋_GB2312"/>
          <w:b w:val="1"/>
          <w:bCs w:val="1"/>
          <w:sz w:val="36"/>
          <w:szCs w:val="36"/>
        </w:rPr>
      </w:pPr>
      <w:r>
        <w:rPr>
          <w:rFonts w:ascii="仿宋_GB2312" w:cs="仿宋_GB2312" w:hAnsi="仿宋_GB2312" w:eastAsia="仿宋_GB2312"/>
          <w:b w:val="1"/>
          <w:bCs w:val="1"/>
          <w:sz w:val="36"/>
          <w:szCs w:val="36"/>
          <w:rtl w:val="0"/>
          <w:lang w:val="zh-TW" w:eastAsia="zh-TW"/>
        </w:rPr>
        <w:t>编制单位：辽宁宇浩工程造价咨询有限公司</w:t>
      </w:r>
      <w:r>
        <w:rPr>
          <w:rFonts w:ascii="仿宋_GB2312" w:cs="仿宋_GB2312" w:hAnsi="仿宋_GB2312" w:eastAsia="仿宋_GB2312"/>
          <w:b w:val="1"/>
          <w:bCs w:val="1"/>
          <w:sz w:val="36"/>
          <w:szCs w:val="36"/>
          <w:rtl w:val="0"/>
          <w:lang w:val="en-US"/>
        </w:rPr>
        <w:t xml:space="preserve"> </w:t>
      </w:r>
    </w:p>
    <w:p>
      <w:pPr>
        <w:pStyle w:val="正文"/>
        <w:ind w:firstLine="846"/>
        <w:jc w:val="center"/>
        <w:sectPr>
          <w:headerReference w:type="default" r:id="rId4"/>
          <w:footerReference w:type="default" r:id="rId5"/>
          <w:pgSz w:w="11900" w:h="16840" w:orient="portrait"/>
          <w:pgMar w:top="1440" w:right="1800" w:bottom="1440" w:left="1800" w:header="851" w:footer="992"/>
          <w:bidi w:val="0"/>
        </w:sectPr>
      </w:pPr>
    </w:p>
    <w:p>
      <w:pPr>
        <w:pStyle w:val="TOC 标题"/>
        <w:jc w:val="center"/>
        <w:rPr>
          <w:rFonts w:ascii="仿宋_GB2312" w:cs="仿宋_GB2312" w:hAnsi="仿宋_GB2312" w:eastAsia="仿宋_GB2312"/>
          <w:b w:val="1"/>
          <w:bCs w:val="1"/>
          <w:outline w:val="0"/>
          <w:color w:val="000000"/>
          <w:sz w:val="44"/>
          <w:szCs w:val="44"/>
          <w:u w:color="000000"/>
          <w:lang w:val="zh-TW" w:eastAsia="zh-TW"/>
          <w14:textFill>
            <w14:solidFill>
              <w14:srgbClr w14:val="000000"/>
            </w14:solidFill>
          </w14:textFill>
        </w:rPr>
      </w:pPr>
      <w:r>
        <w:rPr>
          <w:rFonts w:ascii="仿宋_GB2312" w:cs="仿宋_GB2312" w:hAnsi="仿宋_GB2312" w:eastAsia="仿宋_GB2312"/>
          <w:b w:val="1"/>
          <w:bCs w:val="1"/>
          <w:outline w:val="0"/>
          <w:color w:val="000000"/>
          <w:sz w:val="44"/>
          <w:szCs w:val="44"/>
          <w:u w:color="000000"/>
          <w:rtl w:val="0"/>
          <w:lang w:val="zh-TW" w:eastAsia="zh-TW"/>
          <w14:textFill>
            <w14:solidFill>
              <w14:srgbClr w14:val="000000"/>
            </w14:solidFill>
          </w14:textFill>
        </w:rPr>
        <w:t>目  录</w:t>
      </w:r>
    </w:p>
    <w:p>
      <w:pPr>
        <w:pStyle w:val="正文"/>
        <w:rPr>
          <w:rStyle w:val="None A"/>
          <w:rFonts w:ascii="仿宋_GB2312" w:cs="仿宋_GB2312" w:hAnsi="仿宋_GB2312" w:eastAsia="仿宋_GB2312"/>
          <w:lang w:val="zh-TW" w:eastAsia="zh-TW"/>
        </w:rPr>
      </w:pPr>
    </w:p>
    <w:p>
      <w:pPr>
        <w:pStyle w:val="Body"/>
        <w:spacing w:line="480" w:lineRule="auto"/>
      </w:pPr>
      <w:r>
        <w:rPr>
          <w:rStyle w:val="None A"/>
        </w:rPr>
        <w:fldChar w:fldCharType="begin" w:fldLock="0"/>
      </w:r>
      <w:r>
        <w:rPr>
          <w:rStyle w:val="None A"/>
        </w:rPr>
        <w:instrText xml:space="preserve"> TOC \t "标题 1, 1,标题 2, 2,标题 21, 3"</w:instrText>
      </w:r>
      <w:r>
        <w:rPr>
          <w:rStyle w:val="None A"/>
        </w:rPr>
        <w:fldChar w:fldCharType="separate" w:fldLock="0"/>
      </w:r>
    </w:p>
    <w:p>
      <w:pPr>
        <w:pStyle w:val="TOC 1"/>
      </w:pPr>
      <w:r>
        <w:rPr>
          <w:rFonts w:ascii="Arial Unicode MS" w:cs="Arial Unicode MS" w:hAnsi="Arial Unicode MS" w:eastAsia="Arial Unicode MS" w:hint="eastAsia"/>
          <w:b w:val="0"/>
          <w:bCs w:val="0"/>
          <w:i w:val="0"/>
          <w:iCs w:val="0"/>
          <w:rtl w:val="0"/>
        </w:rPr>
        <w:t>铁岭市公安局网安舆情服务产品项目</w:t>
      </w:r>
      <w:r>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pPr>
      <w:r>
        <w:rPr>
          <w:rFonts w:ascii="Arial Unicode MS" w:cs="Arial Unicode MS" w:hAnsi="Arial Unicode MS" w:eastAsia="Arial Unicode MS" w:hint="eastAsia"/>
          <w:b w:val="0"/>
          <w:bCs w:val="0"/>
          <w:i w:val="0"/>
          <w:iCs w:val="0"/>
          <w:rtl w:val="0"/>
        </w:rPr>
        <w:t>采购公告</w:t>
      </w:r>
      <w:r>
        <w:tab/>
      </w:r>
      <w:r>
        <w:rPr/>
        <w:fldChar w:fldCharType="begin" w:fldLock="0"/>
      </w:r>
      <w:r>
        <w:instrText xml:space="preserve"> PAGEREF _Toc1 \h </w:instrText>
      </w:r>
      <w:r>
        <w:rPr/>
        <w:fldChar w:fldCharType="separate" w:fldLock="0"/>
      </w:r>
      <w:r>
        <w:rPr>
          <w:rFonts w:cs="Arial Unicode MS" w:eastAsia="Arial Unicode MS"/>
          <w:rtl w:val="0"/>
        </w:rPr>
        <w:t>1</w:t>
      </w:r>
      <w:r>
        <w:rPr/>
        <w:fldChar w:fldCharType="end" w:fldLock="0"/>
      </w:r>
    </w:p>
    <w:p>
      <w:pPr>
        <w:pStyle w:val="TOC 1"/>
      </w:pPr>
      <w:r>
        <w:rPr>
          <w:rFonts w:ascii="Arial Unicode MS" w:cs="Arial Unicode MS" w:hAnsi="Arial Unicode MS" w:eastAsia="Arial Unicode MS" w:hint="eastAsia"/>
          <w:b w:val="0"/>
          <w:bCs w:val="0"/>
          <w:i w:val="0"/>
          <w:iCs w:val="0"/>
          <w:rtl w:val="0"/>
        </w:rPr>
        <w:t>第一章</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rPr>
        <w:t>供应商须知</w:t>
      </w:r>
      <w:r>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2"/>
      </w:pPr>
      <w:r>
        <w:rPr>
          <w:rFonts w:ascii="Arial Unicode MS" w:cs="Arial Unicode MS" w:hAnsi="Arial Unicode MS" w:eastAsia="Arial Unicode MS" w:hint="eastAsia"/>
          <w:b w:val="0"/>
          <w:bCs w:val="0"/>
          <w:i w:val="0"/>
          <w:iCs w:val="0"/>
          <w:rtl w:val="0"/>
        </w:rPr>
        <w:t>一</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供应商须知表</w:t>
      </w:r>
      <w:r>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TOC 2"/>
      </w:pPr>
      <w:r>
        <w:rPr>
          <w:rFonts w:ascii="Arial Unicode MS" w:cs="Arial Unicode MS" w:hAnsi="Arial Unicode MS" w:eastAsia="Arial Unicode MS" w:hint="eastAsia"/>
          <w:b w:val="0"/>
          <w:bCs w:val="0"/>
          <w:i w:val="0"/>
          <w:iCs w:val="0"/>
          <w:rtl w:val="0"/>
        </w:rPr>
        <w:t>二</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总则</w:t>
      </w:r>
      <w:r>
        <w:tab/>
      </w:r>
      <w:r>
        <w:rPr/>
        <w:fldChar w:fldCharType="begin" w:fldLock="0"/>
      </w:r>
      <w:r>
        <w:instrText xml:space="preserve"> PAGEREF _Toc4 \h </w:instrText>
      </w:r>
      <w:r>
        <w:rPr/>
        <w:fldChar w:fldCharType="separate" w:fldLock="0"/>
      </w:r>
      <w:r>
        <w:rPr>
          <w:rFonts w:cs="Arial Unicode MS" w:eastAsia="Arial Unicode MS"/>
          <w:rtl w:val="0"/>
        </w:rPr>
        <w:t>9</w:t>
      </w:r>
      <w:r>
        <w:rPr/>
        <w:fldChar w:fldCharType="end" w:fldLock="0"/>
      </w:r>
    </w:p>
    <w:p>
      <w:pPr>
        <w:pStyle w:val="TOC 2"/>
      </w:pPr>
      <w:r>
        <w:rPr>
          <w:rFonts w:ascii="Arial Unicode MS" w:cs="Arial Unicode MS" w:hAnsi="Arial Unicode MS" w:eastAsia="Arial Unicode MS" w:hint="eastAsia"/>
          <w:b w:val="0"/>
          <w:bCs w:val="0"/>
          <w:i w:val="0"/>
          <w:iCs w:val="0"/>
          <w:rtl w:val="0"/>
        </w:rPr>
        <w:t>三</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采购文件</w:t>
      </w:r>
      <w:r>
        <w:tab/>
      </w:r>
      <w:r>
        <w:rPr/>
        <w:fldChar w:fldCharType="begin" w:fldLock="0"/>
      </w:r>
      <w:r>
        <w:instrText xml:space="preserve"> PAGEREF _Toc5 \h </w:instrText>
      </w:r>
      <w:r>
        <w:rPr/>
        <w:fldChar w:fldCharType="separate" w:fldLock="0"/>
      </w:r>
      <w:r>
        <w:rPr>
          <w:rFonts w:cs="Arial Unicode MS" w:eastAsia="Arial Unicode MS"/>
          <w:rtl w:val="0"/>
        </w:rPr>
        <w:t>11</w:t>
      </w:r>
      <w:r>
        <w:rPr/>
        <w:fldChar w:fldCharType="end" w:fldLock="0"/>
      </w:r>
    </w:p>
    <w:p>
      <w:pPr>
        <w:pStyle w:val="TOC 2"/>
      </w:pPr>
      <w:r>
        <w:rPr>
          <w:rFonts w:ascii="Arial Unicode MS" w:cs="Arial Unicode MS" w:hAnsi="Arial Unicode MS" w:eastAsia="Arial Unicode MS" w:hint="eastAsia"/>
          <w:b w:val="0"/>
          <w:bCs w:val="0"/>
          <w:i w:val="0"/>
          <w:iCs w:val="0"/>
          <w:rtl w:val="0"/>
        </w:rPr>
        <w:t>四</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响应文件的编制</w:t>
      </w:r>
      <w:r>
        <w:tab/>
      </w:r>
      <w:r>
        <w:rPr/>
        <w:fldChar w:fldCharType="begin" w:fldLock="0"/>
      </w:r>
      <w:r>
        <w:instrText xml:space="preserve"> PAGEREF _Toc6 \h </w:instrText>
      </w:r>
      <w:r>
        <w:rPr/>
        <w:fldChar w:fldCharType="separate" w:fldLock="0"/>
      </w:r>
      <w:r>
        <w:rPr>
          <w:rFonts w:cs="Arial Unicode MS" w:eastAsia="Arial Unicode MS"/>
          <w:rtl w:val="0"/>
        </w:rPr>
        <w:t>12</w:t>
      </w:r>
      <w:r>
        <w:rPr/>
        <w:fldChar w:fldCharType="end" w:fldLock="0"/>
      </w:r>
    </w:p>
    <w:p>
      <w:pPr>
        <w:pStyle w:val="TOC 2"/>
      </w:pPr>
      <w:r>
        <w:rPr>
          <w:rFonts w:ascii="Arial Unicode MS" w:cs="Arial Unicode MS" w:hAnsi="Arial Unicode MS" w:eastAsia="Arial Unicode MS" w:hint="eastAsia"/>
          <w:b w:val="0"/>
          <w:bCs w:val="0"/>
          <w:i w:val="0"/>
          <w:iCs w:val="0"/>
          <w:rtl w:val="0"/>
        </w:rPr>
        <w:t>五</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响应文件的递交</w:t>
      </w:r>
      <w:r>
        <w:tab/>
      </w:r>
      <w:r>
        <w:rPr/>
        <w:fldChar w:fldCharType="begin" w:fldLock="0"/>
      </w:r>
      <w:r>
        <w:instrText xml:space="preserve"> PAGEREF _Toc7 \h </w:instrText>
      </w:r>
      <w:r>
        <w:rPr/>
        <w:fldChar w:fldCharType="separate" w:fldLock="0"/>
      </w:r>
      <w:r>
        <w:rPr>
          <w:rFonts w:cs="Arial Unicode MS" w:eastAsia="Arial Unicode MS"/>
          <w:rtl w:val="0"/>
        </w:rPr>
        <w:t>14</w:t>
      </w:r>
      <w:r>
        <w:rPr/>
        <w:fldChar w:fldCharType="end" w:fldLock="0"/>
      </w:r>
    </w:p>
    <w:p>
      <w:pPr>
        <w:pStyle w:val="TOC 2"/>
      </w:pPr>
      <w:r>
        <w:rPr>
          <w:rFonts w:ascii="Arial Unicode MS" w:cs="Arial Unicode MS" w:hAnsi="Arial Unicode MS" w:eastAsia="Arial Unicode MS" w:hint="eastAsia"/>
          <w:b w:val="0"/>
          <w:bCs w:val="0"/>
          <w:i w:val="0"/>
          <w:iCs w:val="0"/>
          <w:rtl w:val="0"/>
          <w:lang w:val="ja-JP" w:eastAsia="ja-JP"/>
        </w:rPr>
        <w:t>六</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磋商及评审</w:t>
      </w:r>
      <w:r>
        <w:tab/>
      </w:r>
      <w:r>
        <w:rPr/>
        <w:fldChar w:fldCharType="begin" w:fldLock="0"/>
      </w:r>
      <w:r>
        <w:instrText xml:space="preserve"> PAGEREF _Toc8 \h </w:instrText>
      </w:r>
      <w:r>
        <w:rPr/>
        <w:fldChar w:fldCharType="separate" w:fldLock="0"/>
      </w:r>
      <w:r>
        <w:rPr>
          <w:rFonts w:cs="Arial Unicode MS" w:eastAsia="Arial Unicode MS"/>
          <w:rtl w:val="0"/>
        </w:rPr>
        <w:t>15</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七</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lang w:val="zh-CN" w:eastAsia="zh-CN"/>
        </w:rPr>
        <w:t>确定成交</w:t>
      </w:r>
      <w:r>
        <w:tab/>
      </w:r>
      <w:r>
        <w:rPr/>
        <w:fldChar w:fldCharType="begin" w:fldLock="0"/>
      </w:r>
      <w:r>
        <w:instrText xml:space="preserve"> PAGEREF _Toc9 \h </w:instrText>
      </w:r>
      <w:r>
        <w:rPr/>
        <w:fldChar w:fldCharType="separate" w:fldLock="0"/>
      </w:r>
      <w:r>
        <w:rPr>
          <w:rFonts w:cs="Arial Unicode MS" w:eastAsia="Arial Unicode MS"/>
          <w:rtl w:val="0"/>
        </w:rPr>
        <w:t>20</w:t>
      </w:r>
      <w:r>
        <w:rPr/>
        <w:fldChar w:fldCharType="end" w:fldLock="0"/>
      </w:r>
    </w:p>
    <w:p>
      <w:pPr>
        <w:pStyle w:val="TOC 1"/>
      </w:pPr>
      <w:r>
        <w:rPr>
          <w:rFonts w:ascii="Arial Unicode MS" w:cs="Arial Unicode MS" w:hAnsi="Arial Unicode MS" w:eastAsia="Arial Unicode MS" w:hint="eastAsia"/>
          <w:b w:val="0"/>
          <w:bCs w:val="0"/>
          <w:i w:val="0"/>
          <w:iCs w:val="0"/>
          <w:rtl w:val="0"/>
        </w:rPr>
        <w:t>第二章</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rPr>
        <w:t>响应文件内容及格式</w:t>
      </w:r>
      <w:r>
        <w:tab/>
      </w:r>
      <w:r>
        <w:rPr/>
        <w:fldChar w:fldCharType="begin" w:fldLock="0"/>
      </w:r>
      <w:r>
        <w:instrText xml:space="preserve"> PAGEREF _Toc10 \h </w:instrText>
      </w:r>
      <w:r>
        <w:rPr/>
        <w:fldChar w:fldCharType="separate" w:fldLock="0"/>
      </w:r>
      <w:r>
        <w:rPr>
          <w:rFonts w:cs="Arial Unicode MS" w:eastAsia="Arial Unicode MS"/>
          <w:rtl w:val="0"/>
        </w:rPr>
        <w:t>22</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6</w:t>
        <w:tab/>
      </w:r>
      <w:r>
        <w:rPr/>
        <w:fldChar w:fldCharType="begin" w:fldLock="0"/>
      </w:r>
      <w:r>
        <w:instrText xml:space="preserve"> PAGEREF _Toc11 \h </w:instrText>
      </w:r>
      <w:r>
        <w:rPr/>
        <w:fldChar w:fldCharType="separate" w:fldLock="0"/>
      </w:r>
      <w:r>
        <w:rPr>
          <w:rFonts w:cs="Arial Unicode MS" w:eastAsia="Arial Unicode MS"/>
          <w:rtl w:val="0"/>
        </w:rPr>
        <w:t>30</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10</w:t>
        <w:tab/>
      </w:r>
      <w:r>
        <w:rPr/>
        <w:fldChar w:fldCharType="begin" w:fldLock="0"/>
      </w:r>
      <w:r>
        <w:instrText xml:space="preserve"> PAGEREF _Toc12 \h </w:instrText>
      </w:r>
      <w:r>
        <w:rPr/>
        <w:fldChar w:fldCharType="separate" w:fldLock="0"/>
      </w:r>
      <w:r>
        <w:rPr>
          <w:rFonts w:cs="Arial Unicode MS" w:eastAsia="Arial Unicode MS"/>
          <w:rtl w:val="0"/>
          <w:lang w:val="ru-RU"/>
        </w:rPr>
        <w:t>34</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11</w:t>
        <w:tab/>
      </w:r>
      <w:r>
        <w:rPr/>
        <w:fldChar w:fldCharType="begin" w:fldLock="0"/>
      </w:r>
      <w:r>
        <w:instrText xml:space="preserve"> PAGEREF _Toc13 \h </w:instrText>
      </w:r>
      <w:r>
        <w:rPr/>
        <w:fldChar w:fldCharType="separate" w:fldLock="0"/>
      </w:r>
      <w:r>
        <w:rPr>
          <w:rFonts w:cs="Arial Unicode MS" w:eastAsia="Arial Unicode MS"/>
          <w:rtl w:val="0"/>
        </w:rPr>
        <w:t>36</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13</w:t>
        <w:tab/>
      </w:r>
      <w:r>
        <w:rPr/>
        <w:fldChar w:fldCharType="begin" w:fldLock="0"/>
      </w:r>
      <w:r>
        <w:instrText xml:space="preserve"> PAGEREF _Toc14 \h </w:instrText>
      </w:r>
      <w:r>
        <w:rPr/>
        <w:fldChar w:fldCharType="separate" w:fldLock="0"/>
      </w:r>
      <w:r>
        <w:rPr>
          <w:rFonts w:cs="Arial Unicode MS" w:eastAsia="Arial Unicode MS"/>
          <w:rtl w:val="0"/>
        </w:rPr>
        <w:t>38</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17</w:t>
        <w:tab/>
      </w:r>
      <w:r>
        <w:rPr/>
        <w:fldChar w:fldCharType="begin" w:fldLock="0"/>
      </w:r>
      <w:r>
        <w:instrText xml:space="preserve"> PAGEREF _Toc15 \h </w:instrText>
      </w:r>
      <w:r>
        <w:rPr/>
        <w:fldChar w:fldCharType="separate" w:fldLock="0"/>
      </w:r>
      <w:r>
        <w:rPr>
          <w:rFonts w:cs="Arial Unicode MS" w:eastAsia="Arial Unicode MS"/>
          <w:rtl w:val="0"/>
        </w:rPr>
        <w:t>45</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18</w:t>
        <w:tab/>
      </w:r>
      <w:r>
        <w:rPr/>
        <w:fldChar w:fldCharType="begin" w:fldLock="0"/>
      </w:r>
      <w:r>
        <w:instrText xml:space="preserve"> PAGEREF _Toc16 \h </w:instrText>
      </w:r>
      <w:r>
        <w:rPr/>
        <w:fldChar w:fldCharType="separate" w:fldLock="0"/>
      </w:r>
      <w:r>
        <w:rPr>
          <w:rFonts w:cs="Arial Unicode MS" w:eastAsia="Arial Unicode MS"/>
          <w:rtl w:val="0"/>
        </w:rPr>
        <w:t>47</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格式</w:t>
      </w:r>
      <w:r>
        <w:rPr>
          <w:rFonts w:cs="Arial Unicode MS" w:eastAsia="Arial Unicode MS"/>
          <w:rtl w:val="0"/>
        </w:rPr>
        <w:t>19</w:t>
        <w:tab/>
      </w:r>
      <w:r>
        <w:rPr/>
        <w:fldChar w:fldCharType="begin" w:fldLock="0"/>
      </w:r>
      <w:r>
        <w:instrText xml:space="preserve"> PAGEREF _Toc17 \h </w:instrText>
      </w:r>
      <w:r>
        <w:rPr/>
        <w:fldChar w:fldCharType="separate" w:fldLock="0"/>
      </w:r>
      <w:r>
        <w:rPr>
          <w:rFonts w:cs="Arial Unicode MS" w:eastAsia="Arial Unicode MS"/>
          <w:rtl w:val="0"/>
        </w:rPr>
        <w:t>48</w:t>
      </w:r>
      <w:r>
        <w:rPr/>
        <w:fldChar w:fldCharType="end" w:fldLock="0"/>
      </w:r>
    </w:p>
    <w:p>
      <w:pPr>
        <w:pStyle w:val="TOC 1"/>
      </w:pPr>
      <w:r>
        <w:rPr>
          <w:rFonts w:ascii="Arial Unicode MS" w:cs="Arial Unicode MS" w:hAnsi="Arial Unicode MS" w:eastAsia="Arial Unicode MS" w:hint="eastAsia"/>
          <w:b w:val="0"/>
          <w:bCs w:val="0"/>
          <w:i w:val="0"/>
          <w:iCs w:val="0"/>
          <w:rtl w:val="0"/>
        </w:rPr>
        <w:t>第三章</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rPr>
        <w:t>服务需求</w:t>
      </w:r>
      <w:r>
        <w:tab/>
      </w:r>
      <w:r>
        <w:rPr/>
        <w:fldChar w:fldCharType="begin" w:fldLock="0"/>
      </w:r>
      <w:r>
        <w:instrText xml:space="preserve"> PAGEREF _Toc18 \h </w:instrText>
      </w:r>
      <w:r>
        <w:rPr/>
        <w:fldChar w:fldCharType="separate" w:fldLock="0"/>
      </w:r>
      <w:r>
        <w:rPr>
          <w:rFonts w:cs="Arial Unicode MS" w:eastAsia="Arial Unicode MS"/>
          <w:rtl w:val="0"/>
        </w:rPr>
        <w:t>49</w:t>
      </w:r>
      <w:r>
        <w:rPr/>
        <w:fldChar w:fldCharType="end" w:fldLock="0"/>
      </w:r>
    </w:p>
    <w:p>
      <w:pPr>
        <w:pStyle w:val="TOC 3"/>
      </w:pPr>
      <w:r>
        <w:rPr>
          <w:rFonts w:ascii="Arial Unicode MS" w:cs="Arial Unicode MS" w:hAnsi="Arial Unicode MS" w:eastAsia="Arial Unicode MS" w:hint="eastAsia"/>
          <w:b w:val="0"/>
          <w:bCs w:val="0"/>
          <w:i w:val="0"/>
          <w:iCs w:val="0"/>
          <w:rtl w:val="0"/>
          <w:lang w:val="zh-CN" w:eastAsia="zh-CN"/>
        </w:rPr>
        <w:t>附：项目配置清单</w:t>
      </w:r>
      <w:r>
        <w:tab/>
      </w:r>
      <w:r>
        <w:rPr/>
        <w:fldChar w:fldCharType="begin" w:fldLock="0"/>
      </w:r>
      <w:r>
        <w:instrText xml:space="preserve"> PAGEREF _Toc19 \h </w:instrText>
      </w:r>
      <w:r>
        <w:rPr/>
        <w:fldChar w:fldCharType="separate" w:fldLock="0"/>
      </w:r>
      <w:r>
        <w:rPr>
          <w:rFonts w:cs="Arial Unicode MS" w:eastAsia="Arial Unicode MS"/>
          <w:rtl w:val="0"/>
        </w:rPr>
        <w:t>49</w:t>
      </w:r>
      <w:r>
        <w:rPr/>
        <w:fldChar w:fldCharType="end" w:fldLock="0"/>
      </w:r>
    </w:p>
    <w:p>
      <w:pPr>
        <w:pStyle w:val="TOC 1"/>
      </w:pPr>
      <w:r>
        <w:rPr>
          <w:rFonts w:ascii="Arial Unicode MS" w:cs="Arial Unicode MS" w:hAnsi="Arial Unicode MS" w:eastAsia="Arial Unicode MS" w:hint="eastAsia"/>
          <w:b w:val="0"/>
          <w:bCs w:val="0"/>
          <w:i w:val="0"/>
          <w:iCs w:val="0"/>
          <w:rtl w:val="0"/>
        </w:rPr>
        <w:t>第四章</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rPr>
        <w:t>磋商内容、磋商过程中可能实质性变动的内容</w:t>
      </w:r>
      <w:r>
        <w:tab/>
      </w:r>
      <w:r>
        <w:rPr/>
        <w:fldChar w:fldCharType="begin" w:fldLock="0"/>
      </w:r>
      <w:r>
        <w:instrText xml:space="preserve"> PAGEREF _Toc20 \h </w:instrText>
      </w:r>
      <w:r>
        <w:rPr/>
        <w:fldChar w:fldCharType="separate" w:fldLock="0"/>
      </w:r>
      <w:r>
        <w:rPr>
          <w:rFonts w:cs="Arial Unicode MS" w:eastAsia="Arial Unicode MS"/>
          <w:rtl w:val="0"/>
        </w:rPr>
        <w:t>63</w:t>
      </w:r>
      <w:r>
        <w:rPr/>
        <w:fldChar w:fldCharType="end" w:fldLock="0"/>
      </w:r>
    </w:p>
    <w:p>
      <w:pPr>
        <w:pStyle w:val="TOC 1"/>
      </w:pPr>
      <w:r>
        <w:rPr>
          <w:rFonts w:ascii="Arial Unicode MS" w:cs="Arial Unicode MS" w:hAnsi="Arial Unicode MS" w:eastAsia="Arial Unicode MS" w:hint="eastAsia"/>
          <w:b w:val="0"/>
          <w:bCs w:val="0"/>
          <w:i w:val="0"/>
          <w:iCs w:val="0"/>
          <w:rtl w:val="0"/>
        </w:rPr>
        <w:t>第五章</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rPr>
        <w:t>评审办法</w:t>
      </w:r>
      <w:r>
        <w:tab/>
      </w:r>
      <w:r>
        <w:rPr/>
        <w:fldChar w:fldCharType="begin" w:fldLock="0"/>
      </w:r>
      <w:r>
        <w:instrText xml:space="preserve"> PAGEREF _Toc21 \h </w:instrText>
      </w:r>
      <w:r>
        <w:rPr/>
        <w:fldChar w:fldCharType="separate" w:fldLock="0"/>
      </w:r>
      <w:r>
        <w:rPr>
          <w:rFonts w:cs="Arial Unicode MS" w:eastAsia="Arial Unicode MS"/>
          <w:rtl w:val="0"/>
        </w:rPr>
        <w:t>64</w:t>
      </w:r>
      <w:r>
        <w:rPr/>
        <w:fldChar w:fldCharType="end" w:fldLock="0"/>
      </w:r>
    </w:p>
    <w:p>
      <w:pPr>
        <w:pStyle w:val="TOC 2"/>
      </w:pPr>
      <w:r>
        <w:rPr>
          <w:rFonts w:ascii="Arial Unicode MS" w:cs="Arial Unicode MS" w:hAnsi="Arial Unicode MS" w:eastAsia="Arial Unicode MS" w:hint="eastAsia"/>
          <w:b w:val="0"/>
          <w:bCs w:val="0"/>
          <w:i w:val="0"/>
          <w:iCs w:val="0"/>
          <w:rtl w:val="0"/>
        </w:rPr>
        <w:t>附件</w:t>
      </w:r>
      <w:r>
        <w:rPr>
          <w:rFonts w:cs="Arial Unicode MS" w:eastAsia="Arial Unicode MS"/>
          <w:rtl w:val="0"/>
        </w:rPr>
        <w:t>1</w:t>
        <w:tab/>
      </w:r>
      <w:r>
        <w:rPr/>
        <w:fldChar w:fldCharType="begin" w:fldLock="0"/>
      </w:r>
      <w:r>
        <w:instrText xml:space="preserve"> PAGEREF _Toc22 \h </w:instrText>
      </w:r>
      <w:r>
        <w:rPr/>
        <w:fldChar w:fldCharType="separate" w:fldLock="0"/>
      </w:r>
      <w:r>
        <w:rPr>
          <w:rFonts w:cs="Arial Unicode MS" w:eastAsia="Arial Unicode MS"/>
          <w:rtl w:val="0"/>
        </w:rPr>
        <w:t>68</w:t>
      </w:r>
      <w:r>
        <w:rPr/>
        <w:fldChar w:fldCharType="end" w:fldLock="0"/>
      </w:r>
    </w:p>
    <w:p>
      <w:pPr>
        <w:pStyle w:val="TOC 2"/>
      </w:pPr>
      <w:r>
        <w:rPr>
          <w:rFonts w:ascii="Arial Unicode MS" w:cs="Arial Unicode MS" w:hAnsi="Arial Unicode MS" w:eastAsia="Arial Unicode MS" w:hint="eastAsia"/>
          <w:b w:val="0"/>
          <w:bCs w:val="0"/>
          <w:i w:val="0"/>
          <w:iCs w:val="0"/>
          <w:rtl w:val="0"/>
        </w:rPr>
        <w:t>附件</w:t>
      </w:r>
      <w:r>
        <w:rPr>
          <w:rFonts w:cs="Arial Unicode MS" w:eastAsia="Arial Unicode MS"/>
          <w:rtl w:val="0"/>
        </w:rPr>
        <w:t>2</w:t>
        <w:tab/>
      </w:r>
      <w:r>
        <w:rPr/>
        <w:fldChar w:fldCharType="begin" w:fldLock="0"/>
      </w:r>
      <w:r>
        <w:instrText xml:space="preserve"> PAGEREF _Toc23 \h </w:instrText>
      </w:r>
      <w:r>
        <w:rPr/>
        <w:fldChar w:fldCharType="separate" w:fldLock="0"/>
      </w:r>
      <w:r>
        <w:rPr>
          <w:rFonts w:cs="Arial Unicode MS" w:eastAsia="Arial Unicode MS"/>
          <w:rtl w:val="0"/>
        </w:rPr>
        <w:t>70</w:t>
      </w:r>
      <w:r>
        <w:rPr/>
        <w:fldChar w:fldCharType="end" w:fldLock="0"/>
      </w:r>
    </w:p>
    <w:p>
      <w:pPr>
        <w:pStyle w:val="TOC 2"/>
      </w:pPr>
      <w:r>
        <w:rPr>
          <w:rFonts w:ascii="Arial Unicode MS" w:cs="Arial Unicode MS" w:hAnsi="Arial Unicode MS" w:eastAsia="Arial Unicode MS" w:hint="eastAsia"/>
          <w:b w:val="0"/>
          <w:bCs w:val="0"/>
          <w:i w:val="0"/>
          <w:iCs w:val="0"/>
          <w:rtl w:val="0"/>
        </w:rPr>
        <w:t>附件</w:t>
      </w:r>
      <w:r>
        <w:rPr>
          <w:rFonts w:cs="Arial Unicode MS" w:eastAsia="Arial Unicode MS"/>
          <w:rtl w:val="0"/>
        </w:rPr>
        <w:t>3</w:t>
        <w:tab/>
      </w:r>
      <w:r>
        <w:rPr/>
        <w:fldChar w:fldCharType="begin" w:fldLock="0"/>
      </w:r>
      <w:r>
        <w:instrText xml:space="preserve"> PAGEREF _Toc24 \h </w:instrText>
      </w:r>
      <w:r>
        <w:rPr/>
        <w:fldChar w:fldCharType="separate" w:fldLock="0"/>
      </w:r>
      <w:r>
        <w:rPr>
          <w:rFonts w:cs="Arial Unicode MS" w:eastAsia="Arial Unicode MS"/>
          <w:rtl w:val="0"/>
        </w:rPr>
        <w:t>71</w:t>
      </w:r>
      <w:r>
        <w:rPr/>
        <w:fldChar w:fldCharType="end" w:fldLock="0"/>
      </w:r>
    </w:p>
    <w:p>
      <w:pPr>
        <w:pStyle w:val="TOC 1"/>
      </w:pPr>
      <w:r>
        <w:rPr>
          <w:rFonts w:ascii="Arial Unicode MS" w:cs="Arial Unicode MS" w:hAnsi="Arial Unicode MS" w:eastAsia="Arial Unicode MS" w:hint="eastAsia"/>
          <w:b w:val="0"/>
          <w:bCs w:val="0"/>
          <w:i w:val="0"/>
          <w:iCs w:val="0"/>
          <w:rtl w:val="0"/>
        </w:rPr>
        <w:t>第六章</w:t>
      </w:r>
      <w:r>
        <w:rPr>
          <w:rFonts w:cs="Arial Unicode MS" w:eastAsia="Arial Unicode MS"/>
          <w:rtl w:val="0"/>
        </w:rPr>
        <w:t xml:space="preserve">  </w:t>
      </w:r>
      <w:r>
        <w:rPr>
          <w:rFonts w:ascii="Arial Unicode MS" w:cs="Arial Unicode MS" w:hAnsi="Arial Unicode MS" w:eastAsia="Arial Unicode MS" w:hint="eastAsia"/>
          <w:b w:val="0"/>
          <w:bCs w:val="0"/>
          <w:i w:val="0"/>
          <w:iCs w:val="0"/>
          <w:rtl w:val="0"/>
        </w:rPr>
        <w:t>政府采购合同条款及格式</w:t>
      </w:r>
      <w:r>
        <w:tab/>
      </w:r>
      <w:r>
        <w:rPr/>
        <w:fldChar w:fldCharType="begin" w:fldLock="0"/>
      </w:r>
      <w:r>
        <w:instrText xml:space="preserve"> PAGEREF _Toc25 \h </w:instrText>
      </w:r>
      <w:r>
        <w:rPr/>
        <w:fldChar w:fldCharType="separate" w:fldLock="0"/>
      </w:r>
      <w:r>
        <w:rPr>
          <w:rFonts w:cs="Arial Unicode MS" w:eastAsia="Arial Unicode MS"/>
          <w:rtl w:val="0"/>
        </w:rPr>
        <w:t>74</w:t>
      </w:r>
      <w:r>
        <w:rPr/>
        <w:fldChar w:fldCharType="end" w:fldLock="0"/>
      </w:r>
    </w:p>
    <w:p>
      <w:pPr>
        <w:pStyle w:val="TOC 2"/>
      </w:pPr>
      <w:r>
        <w:rPr>
          <w:rFonts w:ascii="Arial Unicode MS" w:cs="Arial Unicode MS" w:hAnsi="Arial Unicode MS" w:eastAsia="Arial Unicode MS" w:hint="eastAsia"/>
          <w:b w:val="0"/>
          <w:bCs w:val="0"/>
          <w:i w:val="0"/>
          <w:iCs w:val="0"/>
          <w:rtl w:val="0"/>
          <w:lang w:val="zh-TW" w:eastAsia="zh-TW"/>
        </w:rPr>
        <w:t>合同格式</w:t>
      </w:r>
      <w:r>
        <w:tab/>
      </w:r>
      <w:r>
        <w:rPr/>
        <w:fldChar w:fldCharType="begin" w:fldLock="0"/>
      </w:r>
      <w:r>
        <w:instrText xml:space="preserve"> PAGEREF _Toc26 \h </w:instrText>
      </w:r>
      <w:r>
        <w:rPr/>
        <w:fldChar w:fldCharType="separate" w:fldLock="0"/>
      </w:r>
      <w:r>
        <w:rPr>
          <w:rFonts w:cs="Arial Unicode MS" w:eastAsia="Arial Unicode MS"/>
          <w:rtl w:val="0"/>
        </w:rPr>
        <w:t>81</w:t>
      </w:r>
      <w:r>
        <w:rPr/>
        <w:fldChar w:fldCharType="end" w:fldLock="0"/>
      </w:r>
    </w:p>
    <w:p>
      <w:pPr>
        <w:spacing w:line="480" w:lineRule="auto"/>
        <w:rPr>
          <w:rFonts w:ascii="仿宋_GB2312" w:cs="仿宋_GB2312" w:hAnsi="仿宋_GB2312" w:eastAsia="仿宋_GB2312"/>
        </w:rPr>
      </w:pPr>
      <w:r>
        <w:rPr>
          <w:rStyle w:val="None A"/>
        </w:rPr>
        <w:fldChar w:fldCharType="end" w:fldLock="0"/>
      </w:r>
    </w:p>
    <w:p>
      <w:pPr>
        <w:pStyle w:val="WPSOffice手动目录 1"/>
        <w:tabs>
          <w:tab w:val="right" w:pos="8280" w:leader="dot"/>
        </w:tabs>
        <w:rPr>
          <w:rStyle w:val="None A"/>
          <w:rFonts w:ascii="仿宋_GB2312" w:cs="仿宋_GB2312" w:hAnsi="仿宋_GB2312" w:eastAsia="仿宋_GB2312"/>
        </w:rPr>
      </w:pPr>
    </w:p>
    <w:p>
      <w:pPr>
        <w:pStyle w:val="WPSOffice手动目录 1"/>
        <w:tabs>
          <w:tab w:val="right" w:pos="8280" w:leader="dot"/>
        </w:tabs>
        <w:rPr>
          <w:rStyle w:val="None A"/>
          <w:rFonts w:ascii="仿宋_GB2312" w:cs="仿宋_GB2312" w:hAnsi="仿宋_GB2312" w:eastAsia="仿宋_GB2312"/>
        </w:rPr>
      </w:pPr>
    </w:p>
    <w:p>
      <w:pPr>
        <w:pStyle w:val="WPSOffice手动目录 1"/>
        <w:tabs>
          <w:tab w:val="right" w:pos="8280" w:leader="dot"/>
        </w:tabs>
        <w:rPr>
          <w:rStyle w:val="None A"/>
          <w:rFonts w:ascii="仿宋_GB2312" w:cs="仿宋_GB2312" w:hAnsi="仿宋_GB2312" w:eastAsia="仿宋_GB2312"/>
        </w:rPr>
      </w:pPr>
    </w:p>
    <w:p>
      <w:pPr>
        <w:pStyle w:val="WPSOffice手动目录 1"/>
        <w:tabs>
          <w:tab w:val="right" w:pos="8280" w:leader="dot"/>
        </w:tabs>
        <w:rPr>
          <w:rStyle w:val="None A"/>
          <w:rFonts w:ascii="仿宋_GB2312" w:cs="仿宋_GB2312" w:hAnsi="仿宋_GB2312" w:eastAsia="仿宋_GB2312"/>
        </w:rPr>
      </w:pPr>
    </w:p>
    <w:p>
      <w:pPr>
        <w:pStyle w:val="WPSOffice手动目录 1"/>
        <w:tabs>
          <w:tab w:val="left" w:pos="1834"/>
          <w:tab w:val="right" w:pos="8280" w:leader="dot"/>
        </w:tabs>
        <w:rPr>
          <w:rFonts w:ascii="仿宋_GB2312" w:cs="仿宋_GB2312" w:hAnsi="仿宋_GB2312" w:eastAsia="仿宋_GB2312"/>
          <w:b w:val="1"/>
          <w:bCs w:val="1"/>
        </w:rPr>
      </w:pPr>
      <w:r>
        <w:rPr>
          <w:rFonts w:ascii="仿宋_GB2312" w:cs="仿宋_GB2312" w:hAnsi="仿宋_GB2312" w:eastAsia="仿宋_GB2312"/>
          <w:b w:val="1"/>
          <w:bCs w:val="1"/>
        </w:rPr>
        <w:tab/>
      </w:r>
    </w:p>
    <w:p>
      <w:pPr>
        <w:pStyle w:val="正文"/>
        <w:spacing w:line="360" w:lineRule="auto"/>
        <w:jc w:val="center"/>
        <w:sectPr>
          <w:headerReference w:type="default" r:id="rId6"/>
          <w:pgSz w:w="11900" w:h="16840" w:orient="portrait"/>
          <w:pgMar w:top="1440" w:right="1803" w:bottom="1440" w:left="1803" w:header="851" w:footer="992"/>
          <w:bidi w:val="0"/>
        </w:sectPr>
      </w:pPr>
      <w:r>
        <w:rPr>
          <w:rFonts w:ascii="仿宋_GB2312" w:cs="仿宋_GB2312" w:hAnsi="仿宋_GB2312" w:eastAsia="仿宋_GB2312"/>
        </w:rPr>
        <w:tab/>
        <w:tab/>
      </w:r>
    </w:p>
    <w:p>
      <w:pPr>
        <w:pStyle w:val="标题 1"/>
        <w:spacing w:before="0" w:after="0" w:line="360" w:lineRule="auto"/>
        <w:jc w:val="center"/>
        <w:rPr>
          <w:rFonts w:ascii="仿宋_GB2312" w:cs="仿宋_GB2312" w:hAnsi="仿宋_GB2312" w:eastAsia="仿宋_GB2312"/>
          <w:lang w:val="zh-TW" w:eastAsia="zh-TW"/>
        </w:rPr>
      </w:pPr>
      <w:bookmarkStart w:name="_Toc" w:id="0"/>
      <w:r>
        <w:rPr>
          <w:rFonts w:ascii="仿宋_GB2312" w:cs="仿宋_GB2312" w:hAnsi="仿宋_GB2312" w:eastAsia="仿宋_GB2312"/>
          <w:rtl w:val="0"/>
          <w:lang w:val="zh-TW" w:eastAsia="zh-TW"/>
        </w:rPr>
        <w:t>铁岭市公安局网安舆情服务产品项目</w:t>
      </w:r>
      <w:bookmarkEnd w:id="0"/>
    </w:p>
    <w:p>
      <w:pPr>
        <w:pStyle w:val="标题 1"/>
        <w:spacing w:before="0" w:after="0" w:line="360" w:lineRule="auto"/>
        <w:jc w:val="center"/>
        <w:rPr>
          <w:rFonts w:ascii="仿宋_GB2312" w:cs="仿宋_GB2312" w:hAnsi="仿宋_GB2312" w:eastAsia="仿宋_GB2312"/>
          <w:lang w:val="zh-TW" w:eastAsia="zh-TW"/>
        </w:rPr>
      </w:pPr>
      <w:bookmarkStart w:name="_Toc1" w:id="1"/>
      <w:r>
        <w:rPr>
          <w:rFonts w:ascii="仿宋_GB2312" w:cs="仿宋_GB2312" w:hAnsi="仿宋_GB2312" w:eastAsia="仿宋_GB2312"/>
          <w:rtl w:val="0"/>
          <w:lang w:val="zh-TW" w:eastAsia="zh-TW"/>
        </w:rPr>
        <w:t>采购公告</w:t>
      </w:r>
      <w:bookmarkEnd w:id="1"/>
    </w:p>
    <w:p>
      <w:pPr>
        <w:pStyle w:val="正文"/>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项目概况</w:t>
      </w:r>
    </w:p>
    <w:p>
      <w:pPr>
        <w:pStyle w:val="正文"/>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ind w:firstLine="420"/>
        <w:rPr>
          <w:rFonts w:ascii="仿宋_GB2312" w:cs="仿宋_GB2312" w:hAnsi="仿宋_GB2312" w:eastAsia="仿宋_GB2312"/>
        </w:rPr>
      </w:pPr>
      <w:r>
        <w:rPr>
          <w:rFonts w:ascii="仿宋_GB2312" w:cs="仿宋_GB2312" w:hAnsi="仿宋_GB2312" w:eastAsia="仿宋_GB2312"/>
          <w:u w:val="single"/>
          <w:rtl w:val="0"/>
          <w:lang w:val="zh-TW" w:eastAsia="zh-TW"/>
        </w:rPr>
        <w:t xml:space="preserve"> 铁岭市公安局网安舆情服务产品项目</w:t>
      </w:r>
      <w:r>
        <w:rPr>
          <w:rStyle w:val="Hyperlink.0"/>
          <w:rFonts w:ascii="仿宋_GB2312" w:cs="仿宋_GB2312" w:hAnsi="仿宋_GB2312" w:eastAsia="仿宋_GB2312"/>
          <w:rtl w:val="0"/>
          <w:lang w:val="zh-TW" w:eastAsia="zh-TW"/>
        </w:rPr>
        <w:t xml:space="preserve"> 采购项目的潜在供应商应在</w:t>
      </w:r>
      <w:r>
        <w:rPr>
          <w:rFonts w:ascii="仿宋_GB2312" w:cs="仿宋_GB2312" w:hAnsi="仿宋_GB2312" w:eastAsia="仿宋_GB2312"/>
          <w:u w:val="single"/>
          <w:rtl w:val="0"/>
          <w:lang w:val="zh-TW" w:eastAsia="zh-TW"/>
        </w:rPr>
        <w:t>辽宁宇浩工程造价咨询有限公司 （铁岭市银州区工人街</w:t>
      </w:r>
      <w:r>
        <w:rPr>
          <w:rFonts w:ascii="仿宋_GB2312" w:cs="仿宋_GB2312" w:hAnsi="仿宋_GB2312" w:eastAsia="仿宋_GB2312"/>
          <w:u w:val="single"/>
          <w:rtl w:val="0"/>
          <w:lang w:val="en-US"/>
        </w:rPr>
        <w:t>49</w:t>
      </w:r>
      <w:r>
        <w:rPr>
          <w:rFonts w:ascii="仿宋_GB2312" w:cs="仿宋_GB2312" w:hAnsi="仿宋_GB2312" w:eastAsia="仿宋_GB2312"/>
          <w:u w:val="single"/>
          <w:rtl w:val="0"/>
          <w:lang w:val="zh-TW" w:eastAsia="zh-TW"/>
        </w:rPr>
        <w:t>号楼银通写字楼</w:t>
      </w:r>
      <w:r>
        <w:rPr>
          <w:rFonts w:ascii="仿宋_GB2312" w:cs="仿宋_GB2312" w:hAnsi="仿宋_GB2312" w:eastAsia="仿宋_GB2312"/>
          <w:u w:val="single"/>
          <w:rtl w:val="0"/>
          <w:lang w:val="en-US"/>
        </w:rPr>
        <w:t>203</w:t>
      </w:r>
      <w:r>
        <w:rPr>
          <w:rFonts w:ascii="仿宋_GB2312" w:cs="仿宋_GB2312" w:hAnsi="仿宋_GB2312" w:eastAsia="仿宋_GB2312"/>
          <w:u w:val="single"/>
          <w:rtl w:val="0"/>
          <w:lang w:val="zh-TW" w:eastAsia="zh-TW"/>
        </w:rPr>
        <w:t>）</w:t>
      </w:r>
      <w:r>
        <w:rPr>
          <w:rStyle w:val="Hyperlink.0"/>
          <w:rFonts w:ascii="仿宋_GB2312" w:cs="仿宋_GB2312" w:hAnsi="仿宋_GB2312" w:eastAsia="仿宋_GB2312"/>
          <w:rtl w:val="0"/>
          <w:lang w:val="zh-TW" w:eastAsia="zh-TW"/>
        </w:rPr>
        <w:t>获取采购文件，并于</w:t>
      </w:r>
      <w:r>
        <w:rPr>
          <w:rFonts w:ascii="仿宋_GB2312" w:cs="仿宋_GB2312" w:hAnsi="仿宋_GB2312" w:eastAsia="仿宋_GB2312"/>
          <w:u w:val="single"/>
          <w:shd w:val="nil" w:color="auto" w:fill="auto"/>
          <w:rtl w:val="0"/>
          <w:lang w:val="en-US"/>
        </w:rPr>
        <w:t>2020</w:t>
      </w:r>
      <w:r>
        <w:rPr>
          <w:rFonts w:ascii="仿宋_GB2312" w:cs="仿宋_GB2312" w:hAnsi="仿宋_GB2312" w:eastAsia="仿宋_GB2312"/>
          <w:u w:val="single"/>
          <w:shd w:val="nil" w:color="auto" w:fill="auto"/>
          <w:rtl w:val="0"/>
          <w:lang w:val="zh-TW" w:eastAsia="zh-TW"/>
        </w:rPr>
        <w:t>年</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u w:val="single"/>
          <w:shd w:val="nil" w:color="auto" w:fill="auto"/>
          <w:rtl w:val="0"/>
          <w:lang w:val="zh-TW" w:eastAsia="zh-TW"/>
        </w:rPr>
        <w:t>月</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u w:val="single"/>
          <w:shd w:val="nil" w:color="auto" w:fill="auto"/>
          <w:rtl w:val="0"/>
          <w:lang w:val="zh-TW" w:eastAsia="zh-TW"/>
        </w:rPr>
        <w:t>日</w:t>
      </w:r>
      <w:r>
        <w:rPr>
          <w:rFonts w:ascii="仿宋_GB2312" w:cs="仿宋_GB2312" w:hAnsi="仿宋_GB2312" w:eastAsia="仿宋_GB2312"/>
          <w:u w:val="single"/>
          <w:shd w:val="nil" w:color="auto" w:fill="auto"/>
          <w:rtl w:val="0"/>
          <w:lang w:val="en-US"/>
        </w:rPr>
        <w:t>10</w:t>
      </w:r>
      <w:r>
        <w:rPr>
          <w:rFonts w:ascii="仿宋_GB2312" w:cs="仿宋_GB2312" w:hAnsi="仿宋_GB2312" w:eastAsia="仿宋_GB2312"/>
          <w:u w:val="single"/>
          <w:shd w:val="nil" w:color="auto" w:fill="auto"/>
          <w:rtl w:val="0"/>
          <w:lang w:val="zh-TW" w:eastAsia="zh-TW"/>
        </w:rPr>
        <w:t>点</w:t>
      </w:r>
      <w:r>
        <w:rPr>
          <w:rFonts w:ascii="仿宋_GB2312" w:cs="仿宋_GB2312" w:hAnsi="仿宋_GB2312" w:eastAsia="仿宋_GB2312"/>
          <w:u w:val="single"/>
          <w:shd w:val="nil" w:color="auto" w:fill="auto"/>
          <w:rtl w:val="0"/>
          <w:lang w:val="en-US"/>
        </w:rPr>
        <w:t>00</w:t>
      </w:r>
      <w:r>
        <w:rPr>
          <w:rFonts w:ascii="仿宋_GB2312" w:cs="仿宋_GB2312" w:hAnsi="仿宋_GB2312" w:eastAsia="仿宋_GB2312"/>
          <w:u w:val="single"/>
          <w:shd w:val="nil" w:color="auto" w:fill="auto"/>
          <w:rtl w:val="0"/>
          <w:lang w:val="zh-TW" w:eastAsia="zh-TW"/>
        </w:rPr>
        <w:t>分（</w:t>
      </w:r>
      <w:r>
        <w:rPr>
          <w:rStyle w:val="Hyperlink.0"/>
          <w:rFonts w:ascii="仿宋_GB2312" w:cs="仿宋_GB2312" w:hAnsi="仿宋_GB2312" w:eastAsia="仿宋_GB2312"/>
          <w:rtl w:val="0"/>
          <w:lang w:val="zh-TW" w:eastAsia="zh-TW"/>
        </w:rPr>
        <w:t>北京时间）前提交响应文件。</w:t>
      </w:r>
    </w:p>
    <w:p>
      <w:pPr>
        <w:pStyle w:val="正文"/>
        <w:spacing w:line="360" w:lineRule="auto"/>
        <w:rPr>
          <w:rStyle w:val="None A"/>
          <w:rFonts w:ascii="仿宋_GB2312" w:cs="仿宋_GB2312" w:hAnsi="仿宋_GB2312" w:eastAsia="仿宋_GB2312"/>
        </w:rPr>
      </w:pP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一、项目基本情况</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项目编号：</w:t>
      </w:r>
      <w:r>
        <w:rPr>
          <w:rFonts w:ascii="仿宋_GB2312" w:cs="仿宋_GB2312" w:hAnsi="仿宋_GB2312" w:eastAsia="仿宋_GB2312"/>
          <w:rtl w:val="0"/>
          <w:lang w:val="en-US"/>
        </w:rPr>
        <w:t>LNTLZC20201000147</w:t>
      </w:r>
    </w:p>
    <w:p>
      <w:pPr>
        <w:pStyle w:val="正文"/>
        <w:spacing w:line="360" w:lineRule="auto"/>
        <w:ind w:firstLine="420"/>
        <w:rPr>
          <w:rFonts w:ascii="仿宋_GB2312" w:cs="仿宋_GB2312" w:hAnsi="仿宋_GB2312" w:eastAsia="仿宋_GB2312"/>
          <w:u w:val="single"/>
          <w:lang w:val="zh-TW" w:eastAsia="zh-TW"/>
        </w:rPr>
      </w:pPr>
      <w:r>
        <w:rPr>
          <w:rStyle w:val="Hyperlink.0"/>
          <w:rFonts w:ascii="仿宋_GB2312" w:cs="仿宋_GB2312" w:hAnsi="仿宋_GB2312" w:eastAsia="仿宋_GB2312"/>
          <w:rtl w:val="0"/>
          <w:lang w:val="zh-TW" w:eastAsia="zh-TW"/>
        </w:rPr>
        <w:t>项目名称：铁岭市公安局网安舆情服务产品项目</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采购方式： 竞争性磋商</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预算金额：</w:t>
      </w:r>
      <w:r>
        <w:rPr>
          <w:rFonts w:ascii="仿宋_GB2312" w:cs="仿宋_GB2312" w:hAnsi="仿宋_GB2312" w:eastAsia="仿宋_GB2312"/>
          <w:rtl w:val="0"/>
          <w:lang w:val="en-US"/>
        </w:rPr>
        <w:t>742</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327.00</w:t>
      </w:r>
      <w:r>
        <w:rPr>
          <w:rStyle w:val="Hyperlink.0"/>
          <w:rFonts w:ascii="仿宋_GB2312" w:cs="仿宋_GB2312" w:hAnsi="仿宋_GB2312" w:eastAsia="仿宋_GB2312"/>
          <w:rtl w:val="0"/>
          <w:lang w:val="zh-TW" w:eastAsia="zh-TW"/>
        </w:rPr>
        <w:t>元</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最高限价：</w:t>
      </w:r>
      <w:r>
        <w:rPr>
          <w:rFonts w:ascii="仿宋_GB2312" w:cs="仿宋_GB2312" w:hAnsi="仿宋_GB2312" w:eastAsia="仿宋_GB2312"/>
          <w:rtl w:val="0"/>
          <w:lang w:val="en-US"/>
        </w:rPr>
        <w:t>742</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327.00</w:t>
      </w:r>
      <w:r>
        <w:rPr>
          <w:rStyle w:val="Hyperlink.0"/>
          <w:rFonts w:ascii="仿宋_GB2312" w:cs="仿宋_GB2312" w:hAnsi="仿宋_GB2312" w:eastAsia="仿宋_GB2312"/>
          <w:rtl w:val="0"/>
          <w:lang w:val="zh-TW" w:eastAsia="zh-TW"/>
        </w:rPr>
        <w:t>元</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采购需求：</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、网络监测技术服务。</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、舆情研判报告服务。</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、互联网信息查询。</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、网站优化等（具体详见竞争性磋商文件服务需求）</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合同履行期限：</w:t>
      </w:r>
      <w:r>
        <w:rPr>
          <w:rFonts w:ascii="仿宋_GB2312" w:cs="仿宋_GB2312" w:hAnsi="仿宋_GB2312" w:eastAsia="仿宋_GB2312"/>
          <w:shd w:val="nil" w:color="auto" w:fill="auto"/>
          <w:rtl w:val="0"/>
          <w:lang w:val="zh-TW" w:eastAsia="zh-TW"/>
        </w:rPr>
        <w:t>合同签订后</w:t>
      </w:r>
      <w:r>
        <w:rPr>
          <w:rFonts w:ascii="仿宋_GB2312" w:cs="仿宋_GB2312" w:hAnsi="仿宋_GB2312" w:eastAsia="仿宋_GB2312"/>
          <w:shd w:val="nil" w:color="auto" w:fill="auto"/>
          <w:rtl w:val="0"/>
          <w:lang w:val="en-US"/>
        </w:rPr>
        <w:t>7</w:t>
      </w:r>
      <w:r>
        <w:rPr>
          <w:rFonts w:ascii="仿宋_GB2312" w:cs="仿宋_GB2312" w:hAnsi="仿宋_GB2312" w:eastAsia="仿宋_GB2312"/>
          <w:shd w:val="nil" w:color="auto" w:fill="auto"/>
          <w:rtl w:val="0"/>
          <w:lang w:val="zh-TW" w:eastAsia="zh-TW"/>
        </w:rPr>
        <w:t>天内完成全部工作</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需落实的政府采购政策内容：</w:t>
      </w:r>
      <w:r>
        <w:rPr>
          <w:rFonts w:ascii="仿宋_GB2312" w:cs="仿宋_GB2312" w:hAnsi="仿宋_GB2312" w:eastAsia="仿宋_GB2312"/>
          <w:kern w:val="0"/>
          <w:rtl w:val="0"/>
          <w:lang w:val="zh-TW" w:eastAsia="zh-TW"/>
        </w:rPr>
        <w:t>中小企业、监狱企业、残疾人福利性单位。主要材料属于节能或环境标标产品优先采购</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本项目不接受联合体。</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二、供应商的资格要求：</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满足《中华人民共和国政府采购法》第二十二条规定；</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落实政府采购政策需满足的资格要求：无</w:t>
      </w:r>
    </w:p>
    <w:p>
      <w:pPr>
        <w:pStyle w:val="正文"/>
        <w:spacing w:line="360" w:lineRule="auto"/>
        <w:ind w:firstLine="420"/>
        <w:rPr>
          <w:rFonts w:ascii="仿宋_GB2312" w:cs="仿宋_GB2312" w:hAnsi="仿宋_GB2312" w:eastAsia="仿宋_GB2312"/>
          <w:i w:val="1"/>
          <w:iCs w:val="1"/>
          <w:u w:val="single"/>
        </w:rPr>
      </w:pP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本项目的特定资格要求：无</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三、政府采购供应商入库须知</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参加辽宁省政府采购活动的供应商未进入辽宁省政府采购供应商库的，请详阅辽宁政府采购网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首页</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政策法规</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中公布的</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政府采购供应商入库</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的相关规定，及时办理入库登记手续。填写单位名称、统一社会信用代码和联系人等简要信息，由系统自动开通账号后，即可参与政府采购活动。具体规定详见《关于进一步优化辽宁省政府采购供应商入库程序的通知》（辽财采函〔</w:t>
      </w:r>
      <w:r>
        <w:rPr>
          <w:rFonts w:ascii="仿宋_GB2312" w:cs="仿宋_GB2312" w:hAnsi="仿宋_GB2312" w:eastAsia="仿宋_GB2312"/>
          <w:rtl w:val="0"/>
          <w:lang w:val="en-US"/>
        </w:rPr>
        <w:t>2020</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198</w:t>
      </w:r>
      <w:r>
        <w:rPr>
          <w:rStyle w:val="Hyperlink.0"/>
          <w:rFonts w:ascii="仿宋_GB2312" w:cs="仿宋_GB2312" w:hAnsi="仿宋_GB2312" w:eastAsia="仿宋_GB2312"/>
          <w:rtl w:val="0"/>
          <w:lang w:val="zh-TW" w:eastAsia="zh-TW"/>
        </w:rPr>
        <w:t>号）。</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四、获取采购文件</w:t>
      </w:r>
    </w:p>
    <w:p>
      <w:pPr>
        <w:pStyle w:val="正文"/>
        <w:spacing w:line="360" w:lineRule="auto"/>
        <w:ind w:firstLine="540"/>
        <w:rPr>
          <w:rFonts w:ascii="仿宋_GB2312" w:cs="仿宋_GB2312" w:hAnsi="仿宋_GB2312" w:eastAsia="仿宋_GB2312"/>
        </w:rPr>
      </w:pPr>
      <w:r>
        <w:rPr>
          <w:rStyle w:val="Hyperlink.0"/>
          <w:rFonts w:ascii="仿宋_GB2312" w:cs="仿宋_GB2312" w:hAnsi="仿宋_GB2312" w:eastAsia="仿宋_GB2312"/>
          <w:rtl w:val="0"/>
          <w:lang w:val="zh-TW" w:eastAsia="zh-TW"/>
        </w:rPr>
        <w:t>时间：</w:t>
      </w:r>
      <w:r>
        <w:rPr>
          <w:rFonts w:ascii="仿宋_GB2312" w:cs="仿宋_GB2312" w:hAnsi="仿宋_GB2312" w:eastAsia="仿宋_GB2312"/>
          <w:u w:val="single"/>
          <w:shd w:val="nil" w:color="auto" w:fill="auto"/>
          <w:rtl w:val="0"/>
          <w:lang w:val="en-US"/>
        </w:rPr>
        <w:t>2020</w:t>
      </w:r>
      <w:r>
        <w:rPr>
          <w:rFonts w:ascii="仿宋_GB2312" w:cs="仿宋_GB2312" w:hAnsi="仿宋_GB2312" w:eastAsia="仿宋_GB2312"/>
          <w:shd w:val="nil" w:color="auto" w:fill="auto"/>
          <w:rtl w:val="0"/>
          <w:lang w:val="zh-TW" w:eastAsia="zh-TW"/>
        </w:rPr>
        <w:t>年</w:t>
      </w:r>
      <w:r>
        <w:rPr>
          <w:rFonts w:ascii="仿宋_GB2312" w:cs="仿宋_GB2312" w:hAnsi="仿宋_GB2312" w:eastAsia="仿宋_GB2312"/>
          <w:u w:val="single"/>
          <w:shd w:val="nil" w:color="auto" w:fill="auto"/>
          <w:rtl w:val="0"/>
          <w:lang w:val="en-US"/>
        </w:rPr>
        <w:t>10</w:t>
      </w:r>
      <w:r>
        <w:rPr>
          <w:rFonts w:ascii="仿宋_GB2312" w:cs="仿宋_GB2312" w:hAnsi="仿宋_GB2312" w:eastAsia="仿宋_GB2312"/>
          <w:shd w:val="nil" w:color="auto" w:fill="auto"/>
          <w:rtl w:val="0"/>
          <w:lang w:val="zh-TW" w:eastAsia="zh-TW"/>
        </w:rPr>
        <w:t>月</w:t>
      </w:r>
      <w:r>
        <w:rPr>
          <w:rFonts w:ascii="仿宋_GB2312" w:cs="仿宋_GB2312" w:hAnsi="仿宋_GB2312" w:eastAsia="仿宋_GB2312"/>
          <w:u w:val="single"/>
          <w:shd w:val="nil" w:color="auto" w:fill="auto"/>
          <w:rtl w:val="0"/>
          <w:lang w:val="en-US"/>
        </w:rPr>
        <w:t>28</w:t>
      </w:r>
      <w:r>
        <w:rPr>
          <w:rFonts w:ascii="仿宋_GB2312" w:cs="仿宋_GB2312" w:hAnsi="仿宋_GB2312" w:eastAsia="仿宋_GB2312"/>
          <w:shd w:val="nil" w:color="auto" w:fill="auto"/>
          <w:rtl w:val="0"/>
          <w:lang w:val="zh-TW" w:eastAsia="zh-TW"/>
        </w:rPr>
        <w:t>日至</w:t>
      </w:r>
      <w:r>
        <w:rPr>
          <w:rFonts w:ascii="仿宋_GB2312" w:cs="仿宋_GB2312" w:hAnsi="仿宋_GB2312" w:eastAsia="仿宋_GB2312"/>
          <w:u w:val="single"/>
          <w:shd w:val="nil" w:color="auto" w:fill="auto"/>
          <w:rtl w:val="0"/>
          <w:lang w:val="en-US"/>
        </w:rPr>
        <w:t>2020</w:t>
      </w:r>
      <w:r>
        <w:rPr>
          <w:rFonts w:ascii="仿宋_GB2312" w:cs="仿宋_GB2312" w:hAnsi="仿宋_GB2312" w:eastAsia="仿宋_GB2312"/>
          <w:shd w:val="nil" w:color="auto" w:fill="auto"/>
          <w:rtl w:val="0"/>
          <w:lang w:val="zh-TW" w:eastAsia="zh-TW"/>
        </w:rPr>
        <w:t>年</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shd w:val="nil" w:color="auto" w:fill="auto"/>
          <w:rtl w:val="0"/>
          <w:lang w:val="zh-TW" w:eastAsia="zh-TW"/>
        </w:rPr>
        <w:t>月</w:t>
      </w:r>
      <w:r>
        <w:rPr>
          <w:rFonts w:ascii="仿宋_GB2312" w:cs="仿宋_GB2312" w:hAnsi="仿宋_GB2312" w:eastAsia="仿宋_GB2312"/>
          <w:u w:val="single"/>
          <w:shd w:val="nil" w:color="auto" w:fill="auto"/>
          <w:rtl w:val="0"/>
          <w:lang w:val="en-US"/>
        </w:rPr>
        <w:t>3</w:t>
      </w:r>
      <w:r>
        <w:rPr>
          <w:rFonts w:ascii="仿宋_GB2312" w:cs="仿宋_GB2312" w:hAnsi="仿宋_GB2312" w:eastAsia="仿宋_GB2312"/>
          <w:shd w:val="nil" w:color="auto" w:fill="auto"/>
          <w:rtl w:val="0"/>
          <w:lang w:val="zh-TW" w:eastAsia="zh-TW"/>
        </w:rPr>
        <w:t>日，每天上午</w:t>
      </w:r>
      <w:r>
        <w:rPr>
          <w:rFonts w:ascii="仿宋_GB2312" w:cs="仿宋_GB2312" w:hAnsi="仿宋_GB2312" w:eastAsia="仿宋_GB2312"/>
          <w:u w:val="single"/>
          <w:shd w:val="nil" w:color="auto" w:fill="auto"/>
          <w:rtl w:val="0"/>
          <w:lang w:val="en-US"/>
        </w:rPr>
        <w:t>8:30</w:t>
      </w:r>
      <w:r>
        <w:rPr>
          <w:rFonts w:ascii="仿宋_GB2312" w:cs="仿宋_GB2312" w:hAnsi="仿宋_GB2312" w:eastAsia="仿宋_GB2312"/>
          <w:shd w:val="nil" w:color="auto" w:fill="auto"/>
          <w:rtl w:val="0"/>
          <w:lang w:val="zh-TW" w:eastAsia="zh-TW"/>
        </w:rPr>
        <w:t>至</w:t>
      </w:r>
      <w:r>
        <w:rPr>
          <w:rFonts w:ascii="仿宋_GB2312" w:cs="仿宋_GB2312" w:hAnsi="仿宋_GB2312" w:eastAsia="仿宋_GB2312"/>
          <w:u w:val="single"/>
          <w:shd w:val="nil" w:color="auto" w:fill="auto"/>
          <w:rtl w:val="0"/>
          <w:lang w:val="en-US"/>
        </w:rPr>
        <w:t>11:30</w:t>
      </w:r>
      <w:r>
        <w:rPr>
          <w:rFonts w:ascii="仿宋_GB2312" w:cs="仿宋_GB2312" w:hAnsi="仿宋_GB2312" w:eastAsia="仿宋_GB2312"/>
          <w:shd w:val="nil" w:color="auto" w:fill="auto"/>
          <w:rtl w:val="0"/>
          <w:lang w:val="zh-TW" w:eastAsia="zh-TW"/>
        </w:rPr>
        <w:t>，下午</w:t>
      </w:r>
      <w:r>
        <w:rPr>
          <w:rFonts w:ascii="仿宋_GB2312" w:cs="仿宋_GB2312" w:hAnsi="仿宋_GB2312" w:eastAsia="仿宋_GB2312"/>
          <w:u w:val="single"/>
          <w:shd w:val="nil" w:color="auto" w:fill="auto"/>
          <w:rtl w:val="0"/>
          <w:lang w:val="en-US"/>
        </w:rPr>
        <w:t>13:00</w:t>
      </w:r>
      <w:r>
        <w:rPr>
          <w:rFonts w:ascii="仿宋_GB2312" w:cs="仿宋_GB2312" w:hAnsi="仿宋_GB2312" w:eastAsia="仿宋_GB2312"/>
          <w:shd w:val="nil" w:color="auto" w:fill="auto"/>
          <w:rtl w:val="0"/>
          <w:lang w:val="zh-TW" w:eastAsia="zh-TW"/>
        </w:rPr>
        <w:t>至</w:t>
      </w:r>
      <w:r>
        <w:rPr>
          <w:rFonts w:ascii="仿宋_GB2312" w:cs="仿宋_GB2312" w:hAnsi="仿宋_GB2312" w:eastAsia="仿宋_GB2312"/>
          <w:u w:val="single"/>
          <w:shd w:val="nil" w:color="auto" w:fill="auto"/>
          <w:rtl w:val="0"/>
          <w:lang w:val="en-US"/>
        </w:rPr>
        <w:t>16:00</w:t>
      </w:r>
      <w:r>
        <w:rPr>
          <w:rStyle w:val="Hyperlink.0"/>
          <w:rFonts w:ascii="仿宋_GB2312" w:cs="仿宋_GB2312" w:hAnsi="仿宋_GB2312" w:eastAsia="仿宋_GB2312"/>
          <w:rtl w:val="0"/>
          <w:lang w:val="zh-TW" w:eastAsia="zh-TW"/>
        </w:rPr>
        <w:t>（北京时间，法定节假日除外 ）</w:t>
      </w:r>
    </w:p>
    <w:p>
      <w:pPr>
        <w:pStyle w:val="正文"/>
        <w:spacing w:line="360" w:lineRule="auto"/>
        <w:ind w:firstLine="54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地点：辽宁宇浩工程造价咨询有限公司 （铁岭市银州区工人街</w:t>
      </w:r>
      <w:r>
        <w:rPr>
          <w:rFonts w:ascii="仿宋_GB2312" w:cs="仿宋_GB2312" w:hAnsi="仿宋_GB2312" w:eastAsia="仿宋_GB2312"/>
          <w:rtl w:val="0"/>
          <w:lang w:val="en-US"/>
        </w:rPr>
        <w:t>49</w:t>
      </w:r>
      <w:r>
        <w:rPr>
          <w:rStyle w:val="Hyperlink.0"/>
          <w:rFonts w:ascii="仿宋_GB2312" w:cs="仿宋_GB2312" w:hAnsi="仿宋_GB2312" w:eastAsia="仿宋_GB2312"/>
          <w:rtl w:val="0"/>
          <w:lang w:val="zh-TW" w:eastAsia="zh-TW"/>
        </w:rPr>
        <w:t>号楼银通写字楼</w:t>
      </w:r>
      <w:r>
        <w:rPr>
          <w:rFonts w:ascii="仿宋_GB2312" w:cs="仿宋_GB2312" w:hAnsi="仿宋_GB2312" w:eastAsia="仿宋_GB2312"/>
          <w:rtl w:val="0"/>
          <w:lang w:val="en-US"/>
        </w:rPr>
        <w:t>203</w:t>
      </w:r>
      <w:r>
        <w:rPr>
          <w:rStyle w:val="Hyperlink.0"/>
          <w:rFonts w:ascii="仿宋_GB2312" w:cs="仿宋_GB2312" w:hAnsi="仿宋_GB2312" w:eastAsia="仿宋_GB2312"/>
          <w:rtl w:val="0"/>
          <w:lang w:val="zh-TW" w:eastAsia="zh-TW"/>
        </w:rPr>
        <w:t>）</w:t>
      </w:r>
    </w:p>
    <w:p>
      <w:pPr>
        <w:pStyle w:val="正文"/>
        <w:spacing w:line="360" w:lineRule="auto"/>
        <w:ind w:firstLine="540"/>
        <w:rPr>
          <w:rFonts w:ascii="仿宋_GB2312" w:cs="仿宋_GB2312" w:hAnsi="仿宋_GB2312" w:eastAsia="仿宋_GB2312"/>
          <w:u w:val="single"/>
          <w:lang w:val="zh-TW" w:eastAsia="zh-TW"/>
        </w:rPr>
      </w:pPr>
      <w:r>
        <w:rPr>
          <w:rStyle w:val="Hyperlink.0"/>
          <w:rFonts w:ascii="仿宋_GB2312" w:cs="仿宋_GB2312" w:hAnsi="仿宋_GB2312" w:eastAsia="仿宋_GB2312"/>
          <w:rtl w:val="0"/>
          <w:lang w:val="zh-TW" w:eastAsia="zh-TW"/>
        </w:rPr>
        <w:t>方式：电子邮件</w:t>
      </w:r>
    </w:p>
    <w:p>
      <w:pPr>
        <w:pStyle w:val="正文"/>
        <w:spacing w:line="360" w:lineRule="auto"/>
        <w:ind w:firstLine="54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售价：免费</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五、响应文件提交</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截止时间：</w:t>
      </w:r>
      <w:r>
        <w:rPr>
          <w:rFonts w:ascii="仿宋_GB2312" w:cs="仿宋_GB2312" w:hAnsi="仿宋_GB2312" w:eastAsia="仿宋_GB2312"/>
          <w:u w:val="single"/>
          <w:shd w:val="nil" w:color="auto" w:fill="auto"/>
          <w:rtl w:val="0"/>
          <w:lang w:val="en-US"/>
        </w:rPr>
        <w:t>2020</w:t>
      </w:r>
      <w:r>
        <w:rPr>
          <w:rFonts w:ascii="仿宋_GB2312" w:cs="仿宋_GB2312" w:hAnsi="仿宋_GB2312" w:eastAsia="仿宋_GB2312"/>
          <w:shd w:val="nil" w:color="auto" w:fill="auto"/>
          <w:rtl w:val="0"/>
          <w:lang w:val="zh-TW" w:eastAsia="zh-TW"/>
        </w:rPr>
        <w:t>年</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shd w:val="nil" w:color="auto" w:fill="auto"/>
          <w:rtl w:val="0"/>
          <w:lang w:val="zh-TW" w:eastAsia="zh-TW"/>
        </w:rPr>
        <w:t>月</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shd w:val="nil" w:color="auto" w:fill="auto"/>
          <w:rtl w:val="0"/>
          <w:lang w:val="zh-TW" w:eastAsia="zh-TW"/>
        </w:rPr>
        <w:t>日</w:t>
      </w:r>
      <w:r>
        <w:rPr>
          <w:rFonts w:ascii="仿宋_GB2312" w:cs="仿宋_GB2312" w:hAnsi="仿宋_GB2312" w:eastAsia="仿宋_GB2312"/>
          <w:u w:val="single"/>
          <w:shd w:val="nil" w:color="auto" w:fill="auto"/>
          <w:rtl w:val="0"/>
          <w:lang w:val="en-US"/>
        </w:rPr>
        <w:t>10</w:t>
      </w:r>
      <w:r>
        <w:rPr>
          <w:rFonts w:ascii="仿宋_GB2312" w:cs="仿宋_GB2312" w:hAnsi="仿宋_GB2312" w:eastAsia="仿宋_GB2312"/>
          <w:shd w:val="nil" w:color="auto" w:fill="auto"/>
          <w:rtl w:val="0"/>
          <w:lang w:val="zh-TW" w:eastAsia="zh-TW"/>
        </w:rPr>
        <w:t>点</w:t>
      </w:r>
      <w:r>
        <w:rPr>
          <w:rFonts w:ascii="仿宋_GB2312" w:cs="仿宋_GB2312" w:hAnsi="仿宋_GB2312" w:eastAsia="仿宋_GB2312"/>
          <w:u w:val="single"/>
          <w:shd w:val="nil" w:color="auto" w:fill="auto"/>
          <w:rtl w:val="0"/>
          <w:lang w:val="en-US"/>
        </w:rPr>
        <w:t>00</w:t>
      </w:r>
      <w:r>
        <w:rPr>
          <w:rFonts w:ascii="仿宋_GB2312" w:cs="仿宋_GB2312" w:hAnsi="仿宋_GB2312" w:eastAsia="仿宋_GB2312"/>
          <w:shd w:val="nil" w:color="auto" w:fill="auto"/>
          <w:rtl w:val="0"/>
          <w:lang w:val="zh-TW" w:eastAsia="zh-TW"/>
        </w:rPr>
        <w:t>分</w:t>
      </w:r>
      <w:r>
        <w:rPr>
          <w:rStyle w:val="Hyperlink.0"/>
          <w:rFonts w:ascii="仿宋_GB2312" w:cs="仿宋_GB2312" w:hAnsi="仿宋_GB2312" w:eastAsia="仿宋_GB2312"/>
          <w:rtl w:val="0"/>
          <w:lang w:val="zh-TW" w:eastAsia="zh-TW"/>
        </w:rPr>
        <w:t>（北京时间）</w:t>
      </w:r>
    </w:p>
    <w:p>
      <w:pPr>
        <w:pStyle w:val="正文"/>
        <w:spacing w:line="360" w:lineRule="auto"/>
        <w:ind w:firstLine="420"/>
        <w:rPr>
          <w:rFonts w:ascii="仿宋_GB2312" w:cs="仿宋_GB2312" w:hAnsi="仿宋_GB2312" w:eastAsia="仿宋_GB2312"/>
          <w:u w:val="single"/>
          <w:lang w:val="zh-TW" w:eastAsia="zh-TW"/>
        </w:rPr>
      </w:pPr>
      <w:r>
        <w:rPr>
          <w:rStyle w:val="Hyperlink.0"/>
          <w:rFonts w:ascii="仿宋_GB2312" w:cs="仿宋_GB2312" w:hAnsi="仿宋_GB2312" w:eastAsia="仿宋_GB2312"/>
          <w:rtl w:val="0"/>
          <w:lang w:val="zh-TW" w:eastAsia="zh-TW"/>
        </w:rPr>
        <w:t>地点：铁岭市公共资源交易中心六楼会议室</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六、开启</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时间：</w:t>
      </w:r>
      <w:r>
        <w:rPr>
          <w:rFonts w:ascii="仿宋_GB2312" w:cs="仿宋_GB2312" w:hAnsi="仿宋_GB2312" w:eastAsia="仿宋_GB2312"/>
          <w:u w:val="single"/>
          <w:shd w:val="nil" w:color="auto" w:fill="auto"/>
          <w:rtl w:val="0"/>
          <w:lang w:val="en-US"/>
        </w:rPr>
        <w:t>2020</w:t>
      </w:r>
      <w:r>
        <w:rPr>
          <w:rFonts w:ascii="仿宋_GB2312" w:cs="仿宋_GB2312" w:hAnsi="仿宋_GB2312" w:eastAsia="仿宋_GB2312"/>
          <w:shd w:val="nil" w:color="auto" w:fill="auto"/>
          <w:rtl w:val="0"/>
          <w:lang w:val="zh-TW" w:eastAsia="zh-TW"/>
        </w:rPr>
        <w:t>年</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shd w:val="nil" w:color="auto" w:fill="auto"/>
          <w:rtl w:val="0"/>
          <w:lang w:val="zh-TW" w:eastAsia="zh-TW"/>
        </w:rPr>
        <w:t>月</w:t>
      </w:r>
      <w:r>
        <w:rPr>
          <w:rFonts w:ascii="仿宋_GB2312" w:cs="仿宋_GB2312" w:hAnsi="仿宋_GB2312" w:eastAsia="仿宋_GB2312"/>
          <w:u w:val="single"/>
          <w:shd w:val="nil" w:color="auto" w:fill="auto"/>
          <w:rtl w:val="0"/>
          <w:lang w:val="en-US"/>
        </w:rPr>
        <w:t>11</w:t>
      </w:r>
      <w:r>
        <w:rPr>
          <w:rFonts w:ascii="仿宋_GB2312" w:cs="仿宋_GB2312" w:hAnsi="仿宋_GB2312" w:eastAsia="仿宋_GB2312"/>
          <w:shd w:val="nil" w:color="auto" w:fill="auto"/>
          <w:rtl w:val="0"/>
          <w:lang w:val="zh-TW" w:eastAsia="zh-TW"/>
        </w:rPr>
        <w:t>日</w:t>
      </w:r>
      <w:r>
        <w:rPr>
          <w:rFonts w:ascii="仿宋_GB2312" w:cs="仿宋_GB2312" w:hAnsi="仿宋_GB2312" w:eastAsia="仿宋_GB2312"/>
          <w:u w:val="single"/>
          <w:shd w:val="nil" w:color="auto" w:fill="auto"/>
          <w:rtl w:val="0"/>
          <w:lang w:val="en-US"/>
        </w:rPr>
        <w:t>10</w:t>
      </w:r>
      <w:r>
        <w:rPr>
          <w:rFonts w:ascii="仿宋_GB2312" w:cs="仿宋_GB2312" w:hAnsi="仿宋_GB2312" w:eastAsia="仿宋_GB2312"/>
          <w:shd w:val="nil" w:color="auto" w:fill="auto"/>
          <w:rtl w:val="0"/>
          <w:lang w:val="zh-TW" w:eastAsia="zh-TW"/>
        </w:rPr>
        <w:t>点</w:t>
      </w:r>
      <w:r>
        <w:rPr>
          <w:rFonts w:ascii="仿宋_GB2312" w:cs="仿宋_GB2312" w:hAnsi="仿宋_GB2312" w:eastAsia="仿宋_GB2312"/>
          <w:u w:val="single"/>
          <w:shd w:val="nil" w:color="auto" w:fill="auto"/>
          <w:rtl w:val="0"/>
          <w:lang w:val="en-US"/>
        </w:rPr>
        <w:t>00</w:t>
      </w:r>
      <w:r>
        <w:rPr>
          <w:rFonts w:ascii="仿宋_GB2312" w:cs="仿宋_GB2312" w:hAnsi="仿宋_GB2312" w:eastAsia="仿宋_GB2312"/>
          <w:shd w:val="nil" w:color="auto" w:fill="auto"/>
          <w:rtl w:val="0"/>
          <w:lang w:val="zh-TW" w:eastAsia="zh-TW"/>
        </w:rPr>
        <w:t>分</w:t>
      </w:r>
      <w:r>
        <w:rPr>
          <w:rStyle w:val="Hyperlink.0"/>
          <w:rFonts w:ascii="仿宋_GB2312" w:cs="仿宋_GB2312" w:hAnsi="仿宋_GB2312" w:eastAsia="仿宋_GB2312"/>
          <w:rtl w:val="0"/>
          <w:lang w:val="zh-TW" w:eastAsia="zh-TW"/>
        </w:rPr>
        <w:t>（北京时间）</w:t>
      </w:r>
    </w:p>
    <w:p>
      <w:pPr>
        <w:pStyle w:val="正文"/>
        <w:spacing w:line="360" w:lineRule="auto"/>
        <w:ind w:firstLine="420"/>
        <w:rPr>
          <w:rFonts w:ascii="仿宋_GB2312" w:cs="仿宋_GB2312" w:hAnsi="仿宋_GB2312" w:eastAsia="仿宋_GB2312"/>
          <w:u w:val="single"/>
          <w:lang w:val="zh-TW" w:eastAsia="zh-TW"/>
        </w:rPr>
      </w:pPr>
      <w:r>
        <w:rPr>
          <w:rStyle w:val="Hyperlink.0"/>
          <w:rFonts w:ascii="仿宋_GB2312" w:cs="仿宋_GB2312" w:hAnsi="仿宋_GB2312" w:eastAsia="仿宋_GB2312"/>
          <w:rtl w:val="0"/>
          <w:lang w:val="zh-TW" w:eastAsia="zh-TW"/>
        </w:rPr>
        <w:t>地点：铁岭市公共资源交易中心六楼会议室</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七、公告期限</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自本公告发布之日起</w:t>
      </w:r>
      <w:r>
        <w:rPr>
          <w:rFonts w:ascii="仿宋_GB2312" w:cs="仿宋_GB2312" w:hAnsi="仿宋_GB2312" w:eastAsia="仿宋_GB2312"/>
          <w:kern w:val="0"/>
          <w:rtl w:val="0"/>
          <w:lang w:val="en-US"/>
        </w:rPr>
        <w:t>5</w:t>
      </w:r>
      <w:r>
        <w:rPr>
          <w:rFonts w:ascii="仿宋_GB2312" w:cs="仿宋_GB2312" w:hAnsi="仿宋_GB2312" w:eastAsia="仿宋_GB2312"/>
          <w:kern w:val="0"/>
          <w:rtl w:val="0"/>
          <w:lang w:val="zh-TW" w:eastAsia="zh-TW"/>
        </w:rPr>
        <w:t>个工作日。</w:t>
      </w:r>
    </w:p>
    <w:p>
      <w:pPr>
        <w:pStyle w:val="正文"/>
        <w:keepNext w:val="1"/>
        <w:keepLines w:val="1"/>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八、质疑与投诉</w:t>
      </w:r>
    </w:p>
    <w:p>
      <w:pPr>
        <w:pStyle w:val="正文"/>
        <w:widowControl w:val="1"/>
        <w:spacing w:line="360" w:lineRule="auto"/>
        <w:ind w:firstLine="539"/>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供应商认为自己的权益受到损害的，可以在知道或者应知其权益受到损害之日起七个工作日内，向采购代理机构或采购人提出质疑。</w:t>
      </w:r>
    </w:p>
    <w:p>
      <w:pPr>
        <w:pStyle w:val="正文"/>
        <w:widowControl w:val="1"/>
        <w:spacing w:line="360" w:lineRule="auto"/>
        <w:ind w:firstLine="480"/>
        <w:jc w:val="left"/>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、接收质疑函方式：书面纸质质疑函</w:t>
      </w:r>
    </w:p>
    <w:p>
      <w:pPr>
        <w:pStyle w:val="正文"/>
        <w:widowControl w:val="1"/>
        <w:spacing w:line="360" w:lineRule="auto"/>
        <w:ind w:firstLine="480"/>
        <w:jc w:val="left"/>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、质疑函内容、格式：应符合《政府采购质疑和投诉办法》相关规定和财政部制定的《政府采购质疑函范本》格式，详见辽宁政府采购网。</w:t>
      </w:r>
    </w:p>
    <w:p>
      <w:pPr>
        <w:pStyle w:val="正文"/>
        <w:widowControl w:val="1"/>
        <w:spacing w:line="360" w:lineRule="auto"/>
        <w:ind w:firstLine="48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质疑供应商对采购人、采购代理机构的答复不满意，或者采购人、采购代理机构未在规定时间内作出答复的，可以在答复期满后</w:t>
      </w:r>
      <w:r>
        <w:rPr>
          <w:rFonts w:ascii="仿宋_GB2312" w:cs="仿宋_GB2312" w:hAnsi="仿宋_GB2312" w:eastAsia="仿宋_GB2312"/>
          <w:rtl w:val="0"/>
          <w:lang w:val="en-US"/>
        </w:rPr>
        <w:t>15</w:t>
      </w:r>
      <w:r>
        <w:rPr>
          <w:rStyle w:val="Hyperlink.0"/>
          <w:rFonts w:ascii="仿宋_GB2312" w:cs="仿宋_GB2312" w:hAnsi="仿宋_GB2312" w:eastAsia="仿宋_GB2312"/>
          <w:rtl w:val="0"/>
          <w:lang w:val="zh-TW" w:eastAsia="zh-TW"/>
        </w:rPr>
        <w:t>个工作日内向本级财政部门提起投诉。</w:t>
      </w:r>
    </w:p>
    <w:p>
      <w:pPr>
        <w:pStyle w:val="正文"/>
        <w:numPr>
          <w:ilvl w:val="0"/>
          <w:numId w:val="3"/>
        </w:numPr>
        <w:bidi w:val="0"/>
        <w:spacing w:line="360" w:lineRule="auto"/>
        <w:ind w:right="0"/>
        <w:jc w:val="both"/>
        <w:outlineLvl w:val="0"/>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其他补充事宜</w:t>
      </w:r>
    </w:p>
    <w:p>
      <w:pPr>
        <w:pStyle w:val="正文"/>
        <w:widowControl w:val="1"/>
        <w:spacing w:line="360" w:lineRule="auto"/>
        <w:ind w:firstLine="48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购买采购文件时需携带以下材料：</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、法人或者其他组织的营业执照等主体证明文件或自然人的身份证明复印件（自然人身份证明仅限在自然人作为投标主体时使用）；</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、法定代表人（或非法人组织负责人）身份证明书原件（自然人作为投标主体时不需提供）；</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、授权委托书原件（法定代表人、非法人组织负责人、自然人本人购买采购文件的无需提供）。</w:t>
      </w:r>
    </w:p>
    <w:p>
      <w:pPr>
        <w:pStyle w:val="正文"/>
        <w:widowControl w:val="1"/>
        <w:spacing w:line="360" w:lineRule="auto"/>
        <w:ind w:firstLine="480"/>
        <w:jc w:val="left"/>
      </w:pPr>
      <w:r>
        <w:rPr>
          <w:rStyle w:val="Hyperlink.0"/>
          <w:rFonts w:ascii="仿宋_GB2312" w:cs="仿宋_GB2312" w:hAnsi="仿宋_GB2312" w:eastAsia="仿宋_GB2312"/>
          <w:rtl w:val="0"/>
          <w:lang w:val="zh-TW" w:eastAsia="zh-TW"/>
        </w:rPr>
        <w:t>重要提示：疫情期间为减少人员流动，避免人员聚集，采购文件领取可采用非现场领取方式，采用非现场方式领取文件的须将以上材料的原件扫描件发送</w:t>
      </w:r>
      <w:r>
        <w:rPr>
          <w:rFonts w:ascii="仿宋_GB2312" w:cs="仿宋_GB2312" w:hAnsi="仿宋_GB2312" w:eastAsia="仿宋_GB2312"/>
          <w:rtl w:val="0"/>
          <w:lang w:val="en-US"/>
        </w:rPr>
        <w:t>2360748111@qq.com</w:t>
      </w:r>
      <w:r>
        <w:rPr>
          <w:rStyle w:val="Hyperlink.0"/>
          <w:rFonts w:ascii="仿宋_GB2312" w:cs="仿宋_GB2312" w:hAnsi="仿宋_GB2312" w:eastAsia="仿宋_GB2312"/>
          <w:rtl w:val="0"/>
          <w:lang w:val="zh-TW" w:eastAsia="zh-TW"/>
        </w:rPr>
        <w:t>，邮件标题统一格式为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项目名称</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投标单位名称</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，邮件内容中注明</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联系人姓名</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联系方式</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邮箱</w:t>
      </w:r>
      <w:r>
        <w:rPr>
          <w:rFonts w:ascii="仿宋_GB2312" w:cs="仿宋_GB2312" w:hAnsi="仿宋_GB2312" w:eastAsia="仿宋_GB2312"/>
          <w:rtl w:val="0"/>
          <w:lang w:val="en-US"/>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并在发送邮件后与以上联系人电话确认。采用非现场方式领取文件的截止时间以收到符合要求的电子邮件时间为准。</w:t>
      </w:r>
    </w:p>
    <w:p>
      <w:pPr>
        <w:pStyle w:val="正文"/>
        <w:spacing w:line="360" w:lineRule="auto"/>
        <w:outlineLvl w:val="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十、凡对本次采购提出询问，请按以下方式联系。</w:t>
      </w:r>
    </w:p>
    <w:p>
      <w:pPr>
        <w:pStyle w:val="正文"/>
        <w:spacing w:line="360" w:lineRule="auto"/>
        <w:ind w:left="495" w:firstLine="210"/>
        <w:outlineLvl w:val="1"/>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采购人信息</w:t>
      </w:r>
    </w:p>
    <w:p>
      <w:pPr>
        <w:pStyle w:val="正文"/>
        <w:widowControl w:val="1"/>
        <w:spacing w:line="360" w:lineRule="auto"/>
        <w:ind w:firstLine="613"/>
        <w:jc w:val="left"/>
        <w:rPr>
          <w:rFonts w:ascii="仿宋_GB2312" w:cs="仿宋_GB2312" w:hAnsi="仿宋_GB2312" w:eastAsia="仿宋_GB2312"/>
          <w:kern w:val="0"/>
        </w:rPr>
      </w:pPr>
      <w:r>
        <w:rPr>
          <w:rFonts w:ascii="仿宋_GB2312" w:cs="仿宋_GB2312" w:hAnsi="仿宋_GB2312" w:eastAsia="仿宋_GB2312"/>
          <w:kern w:val="0"/>
          <w:rtl w:val="0"/>
          <w:lang w:val="zh-TW" w:eastAsia="zh-TW"/>
        </w:rPr>
        <w:t>名称：</w:t>
      </w:r>
      <w:r>
        <w:rPr>
          <w:rFonts w:ascii="仿宋_GB2312" w:cs="仿宋_GB2312" w:hAnsi="仿宋_GB2312" w:eastAsia="仿宋_GB2312"/>
          <w:kern w:val="0"/>
          <w:u w:val="single"/>
          <w:rtl w:val="0"/>
          <w:lang w:val="zh-TW" w:eastAsia="zh-TW"/>
        </w:rPr>
        <w:t xml:space="preserve"> 　铁岭市公安局　</w:t>
      </w:r>
      <w:r>
        <w:rPr>
          <w:rFonts w:ascii="仿宋_GB2312" w:cs="仿宋_GB2312" w:hAnsi="仿宋_GB2312" w:eastAsia="仿宋_GB2312"/>
          <w:kern w:val="0"/>
          <w:u w:val="single"/>
          <w:rtl w:val="0"/>
          <w:lang w:val="en-US"/>
        </w:rPr>
        <w:t xml:space="preserve">  </w:t>
      </w:r>
    </w:p>
    <w:p>
      <w:pPr>
        <w:pStyle w:val="正文"/>
        <w:widowControl w:val="1"/>
        <w:spacing w:line="360" w:lineRule="auto"/>
        <w:ind w:firstLine="613"/>
        <w:jc w:val="left"/>
        <w:rPr>
          <w:rFonts w:ascii="仿宋_GB2312" w:cs="仿宋_GB2312" w:hAnsi="仿宋_GB2312" w:eastAsia="仿宋_GB2312"/>
          <w:kern w:val="0"/>
        </w:rPr>
      </w:pPr>
      <w:r>
        <w:rPr>
          <w:rFonts w:ascii="仿宋_GB2312" w:cs="仿宋_GB2312" w:hAnsi="仿宋_GB2312" w:eastAsia="仿宋_GB2312"/>
          <w:kern w:val="0"/>
          <w:rtl w:val="0"/>
          <w:lang w:val="zh-TW" w:eastAsia="zh-TW"/>
        </w:rPr>
        <w:t>地址：</w:t>
      </w:r>
      <w:r>
        <w:rPr>
          <w:rFonts w:ascii="仿宋_GB2312" w:cs="仿宋_GB2312" w:hAnsi="仿宋_GB2312" w:eastAsia="仿宋_GB2312"/>
          <w:kern w:val="0"/>
          <w:u w:val="single"/>
          <w:rtl w:val="0"/>
          <w:lang w:val="zh-TW" w:eastAsia="zh-TW"/>
        </w:rPr>
        <w:t xml:space="preserve"> 　铁岭市银州区　</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zh-TW" w:eastAsia="zh-TW"/>
        </w:rPr>
        <w:t>　　　　　　　</w:t>
      </w:r>
    </w:p>
    <w:p>
      <w:pPr>
        <w:pStyle w:val="正文"/>
        <w:widowControl w:val="1"/>
        <w:spacing w:line="360" w:lineRule="auto"/>
        <w:ind w:firstLine="613"/>
        <w:jc w:val="left"/>
        <w:rPr>
          <w:rFonts w:ascii="仿宋_GB2312" w:cs="仿宋_GB2312" w:hAnsi="仿宋_GB2312" w:eastAsia="仿宋_GB2312"/>
          <w:kern w:val="0"/>
        </w:rPr>
      </w:pPr>
      <w:r>
        <w:rPr>
          <w:rFonts w:ascii="仿宋_GB2312" w:cs="仿宋_GB2312" w:hAnsi="仿宋_GB2312" w:eastAsia="仿宋_GB2312"/>
          <w:kern w:val="0"/>
          <w:rtl w:val="0"/>
          <w:lang w:val="zh-TW" w:eastAsia="zh-TW"/>
        </w:rPr>
        <w:t>联系方式：</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13898222603</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rtl w:val="0"/>
          <w:lang w:val="zh-TW" w:eastAsia="zh-TW"/>
        </w:rPr>
        <w:t>　　　</w:t>
      </w:r>
    </w:p>
    <w:p>
      <w:pPr>
        <w:pStyle w:val="正文"/>
        <w:spacing w:line="360" w:lineRule="auto"/>
        <w:ind w:left="495" w:firstLine="210"/>
        <w:outlineLvl w:val="1"/>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采购代理机构信息</w:t>
      </w:r>
    </w:p>
    <w:p>
      <w:pPr>
        <w:pStyle w:val="正文"/>
        <w:widowControl w:val="1"/>
        <w:spacing w:line="360" w:lineRule="auto"/>
        <w:ind w:firstLine="613"/>
        <w:jc w:val="left"/>
        <w:rPr>
          <w:rFonts w:ascii="仿宋_GB2312" w:cs="仿宋_GB2312" w:hAnsi="仿宋_GB2312" w:eastAsia="仿宋_GB2312"/>
          <w:kern w:val="0"/>
          <w:u w:val="single"/>
        </w:rPr>
      </w:pPr>
      <w:r>
        <w:rPr>
          <w:rFonts w:ascii="仿宋_GB2312" w:cs="仿宋_GB2312" w:hAnsi="仿宋_GB2312" w:eastAsia="仿宋_GB2312"/>
          <w:kern w:val="0"/>
          <w:rtl w:val="0"/>
          <w:lang w:val="zh-TW" w:eastAsia="zh-TW"/>
        </w:rPr>
        <w:t xml:space="preserve">名称： </w:t>
      </w:r>
      <w:r>
        <w:rPr>
          <w:rFonts w:ascii="仿宋_GB2312" w:cs="仿宋_GB2312" w:hAnsi="仿宋_GB2312" w:eastAsia="仿宋_GB2312"/>
          <w:kern w:val="0"/>
          <w:u w:val="single"/>
          <w:rtl w:val="0"/>
          <w:lang w:val="zh-TW" w:eastAsia="zh-TW"/>
        </w:rPr>
        <w:t>　辽宁宇浩工程造价咨询有限公司</w:t>
      </w:r>
      <w:r>
        <w:rPr>
          <w:rFonts w:ascii="仿宋_GB2312" w:cs="仿宋_GB2312" w:hAnsi="仿宋_GB2312" w:eastAsia="仿宋_GB2312"/>
          <w:kern w:val="0"/>
          <w:u w:val="single"/>
          <w:rtl w:val="0"/>
          <w:lang w:val="en-US"/>
        </w:rPr>
        <w:t xml:space="preserve">         </w:t>
      </w:r>
    </w:p>
    <w:p>
      <w:pPr>
        <w:pStyle w:val="正文"/>
        <w:widowControl w:val="1"/>
        <w:spacing w:line="360" w:lineRule="auto"/>
        <w:ind w:firstLine="613"/>
        <w:jc w:val="left"/>
        <w:rPr>
          <w:rFonts w:ascii="仿宋_GB2312" w:cs="仿宋_GB2312" w:hAnsi="仿宋_GB2312" w:eastAsia="仿宋_GB2312"/>
          <w:kern w:val="0"/>
          <w:u w:val="single"/>
        </w:rPr>
      </w:pPr>
      <w:r>
        <w:rPr>
          <w:rFonts w:ascii="仿宋_GB2312" w:cs="仿宋_GB2312" w:hAnsi="仿宋_GB2312" w:eastAsia="仿宋_GB2312"/>
          <w:kern w:val="0"/>
          <w:rtl w:val="0"/>
          <w:lang w:val="zh-TW" w:eastAsia="zh-TW"/>
        </w:rPr>
        <w:t xml:space="preserve">地址： </w:t>
      </w:r>
      <w:r>
        <w:rPr>
          <w:rFonts w:ascii="仿宋_GB2312" w:cs="仿宋_GB2312" w:hAnsi="仿宋_GB2312" w:eastAsia="仿宋_GB2312"/>
          <w:kern w:val="0"/>
          <w:u w:val="single"/>
          <w:rtl w:val="0"/>
          <w:lang w:val="zh-TW" w:eastAsia="zh-TW"/>
        </w:rPr>
        <w:t>　铁岭市银州区工人街</w:t>
      </w:r>
      <w:r>
        <w:rPr>
          <w:rFonts w:ascii="仿宋_GB2312" w:cs="仿宋_GB2312" w:hAnsi="仿宋_GB2312" w:eastAsia="仿宋_GB2312"/>
          <w:kern w:val="0"/>
          <w:u w:val="single"/>
          <w:rtl w:val="0"/>
          <w:lang w:val="en-US"/>
        </w:rPr>
        <w:t>49</w:t>
      </w:r>
      <w:r>
        <w:rPr>
          <w:rFonts w:ascii="仿宋_GB2312" w:cs="仿宋_GB2312" w:hAnsi="仿宋_GB2312" w:eastAsia="仿宋_GB2312"/>
          <w:kern w:val="0"/>
          <w:u w:val="single"/>
          <w:rtl w:val="0"/>
          <w:lang w:val="zh-TW" w:eastAsia="zh-TW"/>
        </w:rPr>
        <w:t>号楼银通写字楼　</w:t>
      </w:r>
    </w:p>
    <w:p>
      <w:pPr>
        <w:pStyle w:val="正文"/>
        <w:widowControl w:val="1"/>
        <w:spacing w:line="360" w:lineRule="auto"/>
        <w:ind w:firstLine="613"/>
        <w:jc w:val="left"/>
        <w:rPr>
          <w:rFonts w:ascii="仿宋_GB2312" w:cs="仿宋_GB2312" w:hAnsi="仿宋_GB2312" w:eastAsia="仿宋_GB2312"/>
          <w:kern w:val="0"/>
          <w:u w:val="single"/>
        </w:rPr>
      </w:pPr>
      <w:r>
        <w:rPr>
          <w:rFonts w:ascii="仿宋_GB2312" w:cs="仿宋_GB2312" w:hAnsi="仿宋_GB2312" w:eastAsia="仿宋_GB2312"/>
          <w:kern w:val="0"/>
          <w:rtl w:val="0"/>
          <w:lang w:val="zh-TW" w:eastAsia="zh-TW"/>
        </w:rPr>
        <w:t>联系方式：</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024-72229998</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u w:val="single"/>
          <w:rtl w:val="0"/>
          <w:lang w:val="zh-TW" w:eastAsia="zh-TW"/>
        </w:rPr>
        <w:t>　 　</w:t>
      </w:r>
    </w:p>
    <w:p>
      <w:pPr>
        <w:pStyle w:val="正文"/>
        <w:widowControl w:val="1"/>
        <w:spacing w:line="360" w:lineRule="auto"/>
        <w:ind w:firstLine="613"/>
        <w:jc w:val="left"/>
        <w:rPr>
          <w:rFonts w:ascii="仿宋_GB2312" w:cs="仿宋_GB2312" w:hAnsi="仿宋_GB2312" w:eastAsia="仿宋_GB2312"/>
          <w:kern w:val="0"/>
        </w:rPr>
      </w:pPr>
      <w:r>
        <w:rPr>
          <w:rFonts w:ascii="仿宋_GB2312" w:cs="仿宋_GB2312" w:hAnsi="仿宋_GB2312" w:eastAsia="仿宋_GB2312"/>
          <w:kern w:val="0"/>
          <w:rtl w:val="0"/>
          <w:lang w:val="zh-TW" w:eastAsia="zh-TW"/>
        </w:rPr>
        <w:t>邮箱地址：</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2360748111@qq.com</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u w:val="single"/>
          <w:rtl w:val="0"/>
          <w:lang w:val="zh-TW" w:eastAsia="zh-TW"/>
        </w:rPr>
        <w:t>　</w:t>
      </w:r>
    </w:p>
    <w:p>
      <w:pPr>
        <w:pStyle w:val="正文"/>
        <w:widowControl w:val="1"/>
        <w:spacing w:line="360" w:lineRule="auto"/>
        <w:ind w:firstLine="613"/>
        <w:jc w:val="left"/>
        <w:rPr>
          <w:rFonts w:ascii="仿宋_GB2312" w:cs="仿宋_GB2312" w:hAnsi="仿宋_GB2312" w:eastAsia="仿宋_GB2312"/>
          <w:kern w:val="0"/>
          <w:u w:val="single"/>
        </w:rPr>
      </w:pPr>
      <w:r>
        <w:rPr>
          <w:rFonts w:ascii="仿宋_GB2312" w:cs="仿宋_GB2312" w:hAnsi="仿宋_GB2312" w:eastAsia="仿宋_GB2312"/>
          <w:kern w:val="0"/>
          <w:rtl w:val="0"/>
          <w:lang w:val="zh-TW" w:eastAsia="zh-TW"/>
        </w:rPr>
        <w:t xml:space="preserve">开户行： </w:t>
      </w:r>
      <w:r>
        <w:rPr>
          <w:rFonts w:ascii="仿宋_GB2312" w:cs="仿宋_GB2312" w:hAnsi="仿宋_GB2312" w:eastAsia="仿宋_GB2312"/>
          <w:kern w:val="0"/>
          <w:u w:val="single"/>
          <w:rtl w:val="0"/>
          <w:lang w:val="zh-TW" w:eastAsia="zh-TW"/>
        </w:rPr>
        <w:t>　中国工商银行铁岭市银州支行</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u w:val="single"/>
          <w:rtl w:val="0"/>
          <w:lang w:val="zh-TW" w:eastAsia="zh-TW"/>
        </w:rPr>
        <w:t>　</w:t>
      </w:r>
    </w:p>
    <w:p>
      <w:pPr>
        <w:pStyle w:val="正文"/>
        <w:widowControl w:val="1"/>
        <w:spacing w:line="360" w:lineRule="auto"/>
        <w:ind w:firstLine="613"/>
        <w:jc w:val="left"/>
        <w:rPr>
          <w:rFonts w:ascii="仿宋_GB2312" w:cs="仿宋_GB2312" w:hAnsi="仿宋_GB2312" w:eastAsia="仿宋_GB2312"/>
          <w:kern w:val="0"/>
          <w:u w:val="single"/>
        </w:rPr>
      </w:pPr>
      <w:r>
        <w:rPr>
          <w:rFonts w:ascii="仿宋_GB2312" w:cs="仿宋_GB2312" w:hAnsi="仿宋_GB2312" w:eastAsia="仿宋_GB2312"/>
          <w:kern w:val="0"/>
          <w:rtl w:val="0"/>
          <w:lang w:val="zh-TW" w:eastAsia="zh-TW"/>
        </w:rPr>
        <w:t xml:space="preserve">账户名称： </w:t>
      </w:r>
      <w:r>
        <w:rPr>
          <w:rFonts w:ascii="仿宋_GB2312" w:cs="仿宋_GB2312" w:hAnsi="仿宋_GB2312" w:eastAsia="仿宋_GB2312"/>
          <w:kern w:val="0"/>
          <w:u w:val="single"/>
          <w:rtl w:val="0"/>
          <w:lang w:val="zh-TW" w:eastAsia="zh-TW"/>
        </w:rPr>
        <w:t>　辽宁宇浩工程造价咨询有限公司</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u w:val="single"/>
          <w:rtl w:val="0"/>
          <w:lang w:val="zh-TW" w:eastAsia="zh-TW"/>
        </w:rPr>
        <w:t>　</w:t>
      </w:r>
    </w:p>
    <w:p>
      <w:pPr>
        <w:pStyle w:val="正文"/>
        <w:widowControl w:val="1"/>
        <w:spacing w:line="360" w:lineRule="auto"/>
        <w:ind w:firstLine="613"/>
        <w:jc w:val="left"/>
        <w:rPr>
          <w:rFonts w:ascii="仿宋_GB2312" w:cs="仿宋_GB2312" w:hAnsi="仿宋_GB2312" w:eastAsia="仿宋_GB2312"/>
          <w:kern w:val="0"/>
          <w:u w:val="single"/>
        </w:rPr>
      </w:pPr>
      <w:r>
        <w:rPr>
          <w:rFonts w:ascii="仿宋_GB2312" w:cs="仿宋_GB2312" w:hAnsi="仿宋_GB2312" w:eastAsia="仿宋_GB2312"/>
          <w:kern w:val="0"/>
          <w:rtl w:val="0"/>
          <w:lang w:val="zh-TW" w:eastAsia="zh-TW"/>
        </w:rPr>
        <w:t>账号：</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0712002009200004245</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 xml:space="preserve">                </w:t>
      </w:r>
    </w:p>
    <w:p>
      <w:pPr>
        <w:pStyle w:val="正文"/>
        <w:spacing w:line="360" w:lineRule="auto"/>
        <w:ind w:left="495" w:firstLine="210"/>
        <w:outlineLvl w:val="1"/>
        <w:rPr>
          <w:rFonts w:ascii="仿宋_GB2312" w:cs="仿宋_GB2312" w:hAnsi="仿宋_GB2312" w:eastAsia="仿宋_GB2312"/>
        </w:rPr>
      </w:pP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项目联系方式</w:t>
      </w:r>
    </w:p>
    <w:p>
      <w:pPr>
        <w:pStyle w:val="正文"/>
        <w:spacing w:line="360" w:lineRule="auto"/>
        <w:ind w:left="495" w:firstLine="21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项目联系人：</w:t>
      </w:r>
      <w:r>
        <w:rPr>
          <w:rFonts w:ascii="仿宋_GB2312" w:cs="仿宋_GB2312" w:hAnsi="仿宋_GB2312" w:eastAsia="仿宋_GB2312"/>
          <w:u w:val="single"/>
          <w:rtl w:val="0"/>
          <w:lang w:val="zh-TW" w:eastAsia="zh-TW"/>
        </w:rPr>
        <w:t xml:space="preserve"> 田先生</w:t>
      </w:r>
      <w:r>
        <w:rPr>
          <w:rFonts w:ascii="仿宋_GB2312" w:cs="仿宋_GB2312" w:hAnsi="仿宋_GB2312" w:eastAsia="仿宋_GB2312"/>
          <w:u w:val="single"/>
          <w:rtl w:val="0"/>
          <w:lang w:val="en-US"/>
        </w:rPr>
        <w:t xml:space="preserve">         </w:t>
      </w:r>
    </w:p>
    <w:p>
      <w:pPr>
        <w:pStyle w:val="正文"/>
        <w:spacing w:line="360" w:lineRule="auto"/>
        <w:ind w:left="495" w:firstLine="210"/>
        <w:sectPr>
          <w:headerReference w:type="default" r:id="rId7"/>
          <w:footerReference w:type="default" r:id="rId8"/>
          <w:pgSz w:w="11900" w:h="16840" w:orient="portrait"/>
          <w:pgMar w:top="1440" w:right="1803" w:bottom="1440" w:left="1803" w:header="851" w:footer="992"/>
          <w:pgNumType w:start="1"/>
          <w:bidi w:val="0"/>
        </w:sectPr>
      </w:pPr>
      <w:r>
        <w:rPr>
          <w:rStyle w:val="Hyperlink.0"/>
          <w:rFonts w:eastAsia="Times New Roman" w:hint="eastAsia"/>
          <w:rtl w:val="0"/>
          <w:lang w:val="zh-TW" w:eastAsia="zh-TW"/>
        </w:rPr>
        <w:t>电　话：</w:t>
      </w:r>
      <w:r>
        <w:rPr>
          <w:rFonts w:ascii="仿宋_GB2312" w:cs="仿宋_GB2312" w:hAnsi="仿宋_GB2312" w:eastAsia="仿宋_GB2312"/>
          <w:u w:val="single"/>
          <w:rtl w:val="0"/>
          <w:lang w:val="zh-TW" w:eastAsia="zh-TW"/>
        </w:rPr>
        <w:t>　</w:t>
      </w:r>
      <w:r>
        <w:rPr>
          <w:rFonts w:ascii="仿宋_GB2312" w:cs="仿宋_GB2312" w:hAnsi="仿宋_GB2312" w:eastAsia="仿宋_GB2312"/>
          <w:kern w:val="0"/>
          <w:u w:val="single"/>
          <w:rtl w:val="0"/>
          <w:lang w:val="zh-TW" w:eastAsia="zh-TW"/>
        </w:rPr>
        <w:t>　</w:t>
      </w:r>
      <w:r>
        <w:rPr>
          <w:rFonts w:ascii="仿宋_GB2312" w:cs="仿宋_GB2312" w:hAnsi="仿宋_GB2312" w:eastAsia="仿宋_GB2312"/>
          <w:kern w:val="0"/>
          <w:u w:val="single"/>
          <w:rtl w:val="0"/>
          <w:lang w:val="en-US"/>
        </w:rPr>
        <w:t>13898222603</w:t>
      </w:r>
      <w:r>
        <w:rPr>
          <w:rFonts w:ascii="仿宋_GB2312" w:cs="仿宋_GB2312" w:hAnsi="仿宋_GB2312" w:eastAsia="仿宋_GB2312"/>
          <w:kern w:val="0"/>
          <w:u w:val="single"/>
          <w:rtl w:val="0"/>
          <w:lang w:val="zh-TW" w:eastAsia="zh-TW"/>
        </w:rPr>
        <w:t>　</w:t>
      </w:r>
      <w:r>
        <w:rPr>
          <w:rFonts w:ascii="仿宋_GB2312" w:cs="仿宋_GB2312" w:hAnsi="仿宋_GB2312" w:eastAsia="仿宋_GB2312"/>
          <w:u w:val="single"/>
          <w:rtl w:val="0"/>
          <w:lang w:val="zh-TW" w:eastAsia="zh-TW"/>
        </w:rPr>
        <w:t>　　</w:t>
      </w:r>
    </w:p>
    <w:p>
      <w:pPr>
        <w:pStyle w:val="标题 1"/>
        <w:spacing w:before="319" w:after="319" w:line="360" w:lineRule="auto"/>
        <w:jc w:val="center"/>
        <w:rPr>
          <w:rFonts w:ascii="仿宋_GB2312" w:cs="仿宋_GB2312" w:hAnsi="仿宋_GB2312" w:eastAsia="仿宋_GB2312"/>
          <w:lang w:val="zh-TW" w:eastAsia="zh-TW"/>
        </w:rPr>
      </w:pPr>
      <w:bookmarkStart w:name="_Toc2" w:id="2"/>
      <w:r>
        <w:rPr>
          <w:rFonts w:ascii="仿宋_GB2312" w:cs="仿宋_GB2312" w:hAnsi="仿宋_GB2312" w:eastAsia="仿宋_GB2312"/>
          <w:rtl w:val="0"/>
          <w:lang w:val="zh-TW" w:eastAsia="zh-TW"/>
        </w:rPr>
        <w:t>第一章 供应商须知</w:t>
      </w:r>
      <w:bookmarkEnd w:id="2"/>
    </w:p>
    <w:p>
      <w:pPr>
        <w:pStyle w:val="标题 2"/>
        <w:spacing w:before="0" w:after="0" w:line="360" w:lineRule="auto"/>
        <w:jc w:val="center"/>
        <w:rPr>
          <w:rFonts w:ascii="仿宋_GB2312" w:cs="仿宋_GB2312" w:hAnsi="仿宋_GB2312" w:eastAsia="仿宋_GB2312"/>
          <w:lang w:val="zh-TW" w:eastAsia="zh-TW"/>
        </w:rPr>
      </w:pPr>
      <w:bookmarkStart w:name="_Toc3" w:id="3"/>
      <w:r>
        <w:rPr>
          <w:rFonts w:ascii="仿宋_GB2312" w:cs="仿宋_GB2312" w:hAnsi="仿宋_GB2312" w:eastAsia="仿宋_GB2312"/>
          <w:rtl w:val="0"/>
          <w:lang w:val="zh-TW" w:eastAsia="zh-TW"/>
        </w:rPr>
        <w:t>一 供应商须知表</w:t>
      </w:r>
      <w:bookmarkEnd w:id="3"/>
    </w:p>
    <w:tbl>
      <w:tblPr>
        <w:tblW w:w="919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7"/>
        <w:gridCol w:w="2111"/>
        <w:gridCol w:w="5995"/>
      </w:tblGrid>
      <w:tr>
        <w:tblPrEx>
          <w:shd w:val="clear" w:color="auto" w:fill="4f81bd"/>
        </w:tblPrEx>
        <w:trPr>
          <w:trHeight w:val="320" w:hRule="atLeast"/>
          <w:tblHeader/>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条款号</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项   目</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内     容</w:t>
            </w:r>
          </w:p>
        </w:tc>
      </w:tr>
      <w:tr>
        <w:tblPrEx>
          <w:shd w:val="clear" w:color="auto" w:fill="ced7e7"/>
        </w:tblPrEx>
        <w:trPr>
          <w:trHeight w:val="1226"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1.1</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采购人</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rPr>
                <w:rFonts w:ascii="仿宋_GB2312" w:cs="仿宋_GB2312" w:hAnsi="仿宋_GB2312" w:eastAsia="仿宋_GB2312"/>
                <w:kern w:val="0"/>
                <w:u w:val="single"/>
                <w:shd w:val="nil" w:color="auto" w:fill="auto"/>
              </w:rPr>
            </w:pPr>
            <w:r>
              <w:rPr>
                <w:rFonts w:ascii="仿宋_GB2312" w:cs="仿宋_GB2312" w:hAnsi="仿宋_GB2312" w:eastAsia="仿宋_GB2312"/>
                <w:kern w:val="0"/>
                <w:u w:val="none"/>
                <w:shd w:val="nil" w:color="auto" w:fill="auto"/>
                <w:rtl w:val="0"/>
                <w:lang w:val="zh-TW" w:eastAsia="zh-TW"/>
              </w:rPr>
              <w:t>名  称：</w:t>
            </w:r>
            <w:r>
              <w:rPr>
                <w:rFonts w:ascii="仿宋_GB2312" w:cs="仿宋_GB2312" w:hAnsi="仿宋_GB2312" w:eastAsia="仿宋_GB2312"/>
                <w:kern w:val="0"/>
                <w:u w:val="single"/>
                <w:shd w:val="nil" w:color="auto" w:fill="auto"/>
                <w:rtl w:val="0"/>
                <w:lang w:val="zh-TW" w:eastAsia="zh-TW"/>
              </w:rPr>
              <w:t>铁岭市公安局</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0"/>
              <w:jc w:val="left"/>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地  址：</w:t>
            </w:r>
            <w:r>
              <w:rPr>
                <w:rFonts w:ascii="仿宋_GB2312" w:cs="仿宋_GB2312" w:hAnsi="仿宋_GB2312" w:eastAsia="仿宋_GB2312"/>
                <w:kern w:val="0"/>
                <w:u w:val="single"/>
                <w:shd w:val="nil" w:color="auto" w:fill="auto"/>
                <w:rtl w:val="0"/>
                <w:lang w:val="zh-TW" w:eastAsia="zh-TW"/>
              </w:rPr>
              <w:t>辽宁省铁岭市银州区</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0"/>
              <w:jc w:val="left"/>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联系人：</w:t>
            </w:r>
            <w:r>
              <w:rPr>
                <w:rFonts w:ascii="仿宋_GB2312" w:cs="仿宋_GB2312" w:hAnsi="仿宋_GB2312" w:eastAsia="仿宋_GB2312"/>
                <w:kern w:val="0"/>
                <w:u w:val="single"/>
                <w:shd w:val="nil" w:color="auto" w:fill="auto"/>
                <w:rtl w:val="0"/>
                <w:lang w:val="zh-TW" w:eastAsia="zh-TW"/>
              </w:rPr>
              <w:t>田先生</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0"/>
              <w:jc w:val="left"/>
              <w:rPr>
                <w:rtl w:val="0"/>
              </w:rPr>
            </w:pPr>
            <w:r>
              <w:rPr>
                <w:rFonts w:ascii="仿宋_GB2312" w:cs="仿宋_GB2312" w:hAnsi="仿宋_GB2312" w:eastAsia="仿宋_GB2312"/>
                <w:kern w:val="0"/>
                <w:shd w:val="nil" w:color="auto" w:fill="auto"/>
                <w:rtl w:val="0"/>
                <w:lang w:val="zh-TW" w:eastAsia="zh-TW"/>
              </w:rPr>
              <w:t>电  话：</w:t>
            </w:r>
            <w:r>
              <w:rPr>
                <w:rFonts w:ascii="仿宋_GB2312" w:cs="仿宋_GB2312" w:hAnsi="仿宋_GB2312" w:eastAsia="仿宋_GB2312"/>
                <w:kern w:val="0"/>
                <w:u w:val="single"/>
                <w:shd w:val="nil" w:color="auto" w:fill="auto"/>
                <w:rtl w:val="0"/>
                <w:lang w:val="en-US"/>
              </w:rPr>
              <w:t xml:space="preserve">13898222603        </w:t>
            </w:r>
          </w:p>
        </w:tc>
      </w:tr>
      <w:tr>
        <w:tblPrEx>
          <w:shd w:val="clear" w:color="auto" w:fill="ced7e7"/>
        </w:tblPrEx>
        <w:trPr>
          <w:trHeight w:val="1226"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1.2</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采购代理机构</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rPr>
                <w:rFonts w:ascii="仿宋_GB2312" w:cs="仿宋_GB2312" w:hAnsi="仿宋_GB2312" w:eastAsia="仿宋_GB2312"/>
                <w:kern w:val="0"/>
                <w:u w:val="single"/>
                <w:shd w:val="nil" w:color="auto" w:fill="auto"/>
              </w:rPr>
            </w:pPr>
            <w:r>
              <w:rPr>
                <w:rFonts w:ascii="仿宋_GB2312" w:cs="仿宋_GB2312" w:hAnsi="仿宋_GB2312" w:eastAsia="仿宋_GB2312"/>
                <w:kern w:val="0"/>
                <w:u w:val="none"/>
                <w:shd w:val="nil" w:color="auto" w:fill="auto"/>
                <w:rtl w:val="0"/>
                <w:lang w:val="zh-TW" w:eastAsia="zh-TW"/>
              </w:rPr>
              <w:t>名  称：</w:t>
            </w:r>
            <w:r>
              <w:rPr>
                <w:rFonts w:ascii="仿宋_GB2312" w:cs="仿宋_GB2312" w:hAnsi="仿宋_GB2312" w:eastAsia="仿宋_GB2312"/>
                <w:kern w:val="0"/>
                <w:u w:val="single"/>
                <w:shd w:val="nil" w:color="auto" w:fill="auto"/>
                <w:rtl w:val="0"/>
                <w:lang w:val="zh-TW" w:eastAsia="zh-TW"/>
              </w:rPr>
              <w:t>辽宁宇浩工程造价咨询有限公司</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0"/>
              <w:jc w:val="left"/>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地  址：</w:t>
            </w:r>
            <w:r>
              <w:rPr>
                <w:rFonts w:ascii="仿宋_GB2312" w:cs="仿宋_GB2312" w:hAnsi="仿宋_GB2312" w:eastAsia="仿宋_GB2312"/>
                <w:kern w:val="0"/>
                <w:u w:val="single"/>
                <w:shd w:val="nil" w:color="auto" w:fill="auto"/>
                <w:rtl w:val="0"/>
                <w:lang w:val="zh-TW" w:eastAsia="zh-TW"/>
              </w:rPr>
              <w:t>铁岭市银州区工人街</w:t>
            </w:r>
            <w:r>
              <w:rPr>
                <w:rFonts w:ascii="仿宋_GB2312" w:cs="仿宋_GB2312" w:hAnsi="仿宋_GB2312" w:eastAsia="仿宋_GB2312"/>
                <w:kern w:val="0"/>
                <w:u w:val="single"/>
                <w:shd w:val="nil" w:color="auto" w:fill="auto"/>
                <w:rtl w:val="0"/>
                <w:lang w:val="en-US"/>
              </w:rPr>
              <w:t>49</w:t>
            </w:r>
            <w:r>
              <w:rPr>
                <w:rFonts w:ascii="仿宋_GB2312" w:cs="仿宋_GB2312" w:hAnsi="仿宋_GB2312" w:eastAsia="仿宋_GB2312"/>
                <w:kern w:val="0"/>
                <w:u w:val="single"/>
                <w:shd w:val="nil" w:color="auto" w:fill="auto"/>
                <w:rtl w:val="0"/>
                <w:lang w:val="zh-TW" w:eastAsia="zh-TW"/>
              </w:rPr>
              <w:t>号楼银通写字楼</w:t>
            </w:r>
            <w:r>
              <w:rPr>
                <w:rFonts w:ascii="仿宋_GB2312" w:cs="仿宋_GB2312" w:hAnsi="仿宋_GB2312" w:eastAsia="仿宋_GB2312"/>
                <w:kern w:val="0"/>
                <w:u w:val="single"/>
                <w:shd w:val="nil" w:color="auto" w:fill="auto"/>
                <w:rtl w:val="0"/>
                <w:lang w:val="en-US"/>
              </w:rPr>
              <w:t>203</w:t>
            </w:r>
            <w:r>
              <w:rPr>
                <w:rFonts w:ascii="仿宋_GB2312" w:cs="仿宋_GB2312" w:hAnsi="仿宋_GB2312" w:eastAsia="仿宋_GB2312"/>
                <w:kern w:val="0"/>
                <w:u w:val="single"/>
                <w:shd w:val="nil" w:color="auto" w:fill="auto"/>
                <w:rtl w:val="0"/>
                <w:lang w:val="zh-TW" w:eastAsia="zh-TW"/>
              </w:rPr>
              <w:t>室</w:t>
            </w:r>
          </w:p>
          <w:p>
            <w:pPr>
              <w:pStyle w:val="正文"/>
              <w:widowControl w:val="1"/>
              <w:bidi w:val="0"/>
              <w:ind w:left="0" w:right="0" w:firstLine="0"/>
              <w:jc w:val="left"/>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联系人：</w:t>
            </w:r>
            <w:r>
              <w:rPr>
                <w:rFonts w:ascii="仿宋_GB2312" w:cs="仿宋_GB2312" w:hAnsi="仿宋_GB2312" w:eastAsia="仿宋_GB2312"/>
                <w:kern w:val="0"/>
                <w:u w:val="single"/>
                <w:shd w:val="nil" w:color="auto" w:fill="auto"/>
                <w:rtl w:val="0"/>
                <w:lang w:val="zh-TW" w:eastAsia="zh-TW"/>
              </w:rPr>
              <w:t>苏女士</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0"/>
              <w:jc w:val="left"/>
              <w:rPr>
                <w:rtl w:val="0"/>
              </w:rPr>
            </w:pPr>
            <w:r>
              <w:rPr>
                <w:rFonts w:ascii="仿宋_GB2312" w:cs="仿宋_GB2312" w:hAnsi="仿宋_GB2312" w:eastAsia="仿宋_GB2312"/>
                <w:kern w:val="0"/>
                <w:shd w:val="nil" w:color="auto" w:fill="auto"/>
                <w:rtl w:val="0"/>
                <w:lang w:val="zh-TW" w:eastAsia="zh-TW"/>
              </w:rPr>
              <w:t>电  话：</w:t>
            </w:r>
            <w:r>
              <w:rPr>
                <w:rFonts w:ascii="仿宋_GB2312" w:cs="仿宋_GB2312" w:hAnsi="仿宋_GB2312" w:eastAsia="仿宋_GB2312"/>
                <w:kern w:val="0"/>
                <w:u w:val="single"/>
                <w:shd w:val="nil" w:color="auto" w:fill="auto"/>
                <w:rtl w:val="0"/>
                <w:lang w:val="en-US"/>
              </w:rPr>
              <w:t xml:space="preserve">024-72229998                             </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1.3.4</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合格供应商还要满足的其它资格条件</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仿宋_GB2312" w:cs="仿宋_GB2312" w:hAnsi="仿宋_GB2312" w:eastAsia="仿宋_GB2312"/>
                <w:kern w:val="0"/>
                <w:shd w:val="nil" w:color="auto" w:fill="auto"/>
                <w:rtl w:val="0"/>
                <w:lang w:val="zh-TW" w:eastAsia="zh-TW"/>
              </w:rPr>
              <w:t>无</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1.3.5</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tabs>
                <w:tab w:val="left" w:pos="1425"/>
              </w:tabs>
              <w:jc w:val="center"/>
            </w:pPr>
            <w:r>
              <w:rPr>
                <w:rFonts w:ascii="仿宋_GB2312" w:cs="仿宋_GB2312" w:hAnsi="仿宋_GB2312" w:eastAsia="仿宋_GB2312"/>
                <w:kern w:val="0"/>
                <w:shd w:val="nil" w:color="auto" w:fill="auto"/>
                <w:rtl w:val="0"/>
                <w:lang w:val="zh-TW" w:eastAsia="zh-TW"/>
              </w:rPr>
              <w:t>是否为专门面向</w:t>
            </w:r>
            <w:r>
              <w:rPr>
                <w:rFonts w:ascii="仿宋_GB2312" w:cs="仿宋_GB2312" w:hAnsi="仿宋_GB2312" w:eastAsia="仿宋_GB2312"/>
                <w:shd w:val="nil" w:color="auto" w:fill="auto"/>
                <w:rtl w:val="0"/>
                <w:lang w:val="zh-TW" w:eastAsia="zh-TW"/>
              </w:rPr>
              <w:t>中小企业</w:t>
            </w:r>
            <w:r>
              <w:rPr>
                <w:rFonts w:ascii="仿宋_GB2312" w:cs="仿宋_GB2312" w:hAnsi="仿宋_GB2312" w:eastAsia="仿宋_GB2312"/>
                <w:kern w:val="0"/>
                <w:shd w:val="nil" w:color="auto" w:fill="auto"/>
                <w:rtl w:val="0"/>
                <w:lang w:val="zh-TW" w:eastAsia="zh-TW"/>
              </w:rPr>
              <w:t>采购</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是</w:t>
            </w:r>
          </w:p>
          <w:p>
            <w:pPr>
              <w:pStyle w:val="正文"/>
              <w:bidi w:val="0"/>
              <w:ind w:left="0" w:right="0" w:firstLine="0"/>
              <w:jc w:val="both"/>
              <w:rPr>
                <w:rtl w:val="0"/>
              </w:rPr>
            </w:pPr>
            <w:r>
              <w:rPr>
                <w:rFonts w:ascii="仿宋_GB2312" w:cs="仿宋_GB2312" w:hAnsi="仿宋_GB2312" w:eastAsia="仿宋_GB2312"/>
                <w:shd w:val="nil" w:color="auto" w:fill="auto"/>
                <w:rtl w:val="0"/>
                <w:lang w:val="en-US"/>
              </w:rPr>
              <w:t>■</w:t>
            </w:r>
            <w:r>
              <w:rPr>
                <w:rFonts w:ascii="仿宋_GB2312" w:cs="仿宋_GB2312" w:hAnsi="仿宋_GB2312" w:eastAsia="仿宋_GB2312"/>
                <w:kern w:val="0"/>
                <w:shd w:val="nil" w:color="auto" w:fill="auto"/>
                <w:rtl w:val="0"/>
                <w:lang w:val="zh-TW" w:eastAsia="zh-TW"/>
              </w:rPr>
              <w:t>否</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1.3.6</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tabs>
                <w:tab w:val="left" w:pos="1425"/>
              </w:tabs>
              <w:jc w:val="center"/>
            </w:pPr>
            <w:r>
              <w:rPr>
                <w:rFonts w:ascii="仿宋_GB2312" w:cs="仿宋_GB2312" w:hAnsi="仿宋_GB2312" w:eastAsia="仿宋_GB2312"/>
                <w:shd w:val="nil" w:color="auto" w:fill="auto"/>
                <w:rtl w:val="0"/>
                <w:lang w:val="zh-TW" w:eastAsia="zh-TW"/>
              </w:rPr>
              <w:t>是否有政府强制采购的节能产品</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有，具体产品为</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0"/>
              <w:jc w:val="both"/>
              <w:rPr>
                <w:rtl w:val="0"/>
              </w:rPr>
            </w:pPr>
            <w:r>
              <w:rPr>
                <w:rFonts w:ascii="仿宋_GB2312" w:cs="仿宋_GB2312" w:hAnsi="仿宋_GB2312" w:eastAsia="仿宋_GB2312"/>
                <w:shd w:val="nil" w:color="auto" w:fill="auto"/>
                <w:rtl w:val="0"/>
                <w:lang w:val="en-US"/>
              </w:rPr>
              <w:t>■</w:t>
            </w:r>
            <w:r>
              <w:rPr>
                <w:rFonts w:ascii="仿宋_GB2312" w:cs="仿宋_GB2312" w:hAnsi="仿宋_GB2312" w:eastAsia="仿宋_GB2312"/>
                <w:kern w:val="0"/>
                <w:shd w:val="nil" w:color="auto" w:fill="auto"/>
                <w:rtl w:val="0"/>
                <w:lang w:val="zh-TW" w:eastAsia="zh-TW"/>
              </w:rPr>
              <w:t>没有</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1.4</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tabs>
                <w:tab w:val="left" w:pos="1425"/>
              </w:tabs>
              <w:jc w:val="center"/>
            </w:pPr>
            <w:r>
              <w:rPr>
                <w:rFonts w:ascii="仿宋_GB2312" w:cs="仿宋_GB2312" w:hAnsi="仿宋_GB2312" w:eastAsia="仿宋_GB2312"/>
                <w:kern w:val="0"/>
                <w:shd w:val="nil" w:color="auto" w:fill="auto"/>
                <w:rtl w:val="0"/>
                <w:lang w:val="zh-TW" w:eastAsia="zh-TW"/>
              </w:rPr>
              <w:t>是否允许联合体参加政府采购活动</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是</w:t>
            </w:r>
          </w:p>
          <w:p>
            <w:pPr>
              <w:pStyle w:val="正文"/>
              <w:bidi w:val="0"/>
              <w:ind w:left="0" w:right="0" w:firstLine="0"/>
              <w:jc w:val="both"/>
              <w:rPr>
                <w:rtl w:val="0"/>
              </w:rPr>
            </w:pPr>
            <w:r>
              <w:rPr>
                <w:rFonts w:ascii="仿宋_GB2312" w:cs="仿宋_GB2312" w:hAnsi="仿宋_GB2312" w:eastAsia="仿宋_GB2312"/>
                <w:shd w:val="nil" w:color="auto" w:fill="auto"/>
                <w:rtl w:val="0"/>
                <w:lang w:val="en-US"/>
              </w:rPr>
              <w:t>■</w:t>
            </w:r>
            <w:r>
              <w:rPr>
                <w:rFonts w:ascii="仿宋_GB2312" w:cs="仿宋_GB2312" w:hAnsi="仿宋_GB2312" w:eastAsia="仿宋_GB2312"/>
                <w:kern w:val="0"/>
                <w:shd w:val="nil" w:color="auto" w:fill="auto"/>
                <w:rtl w:val="0"/>
                <w:lang w:val="zh-TW" w:eastAsia="zh-TW"/>
              </w:rPr>
              <w:t>否</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1.4.8</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tabs>
                <w:tab w:val="left" w:pos="1425"/>
              </w:tabs>
              <w:jc w:val="center"/>
            </w:pPr>
            <w:r>
              <w:rPr>
                <w:rFonts w:ascii="仿宋_GB2312" w:cs="仿宋_GB2312" w:hAnsi="仿宋_GB2312" w:eastAsia="仿宋_GB2312"/>
                <w:kern w:val="0"/>
                <w:shd w:val="nil" w:color="auto" w:fill="auto"/>
                <w:rtl w:val="0"/>
                <w:lang w:val="zh-TW" w:eastAsia="zh-TW"/>
              </w:rPr>
              <w:t>联合体的其他资格要求</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kern w:val="0"/>
                <w:shd w:val="nil" w:color="auto" w:fill="auto"/>
                <w:rtl w:val="0"/>
                <w:lang w:val="zh-TW" w:eastAsia="zh-TW"/>
              </w:rPr>
              <w:t>无</w:t>
            </w:r>
          </w:p>
        </w:tc>
      </w:tr>
      <w:tr>
        <w:tblPrEx>
          <w:shd w:val="clear" w:color="auto" w:fill="ced7e7"/>
        </w:tblPrEx>
        <w:trPr>
          <w:trHeight w:val="796"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2.2</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hd w:val="clear" w:color="auto" w:fill="ffffff"/>
              <w:jc w:val="center"/>
            </w:pPr>
            <w:r>
              <w:rPr>
                <w:rFonts w:ascii="仿宋_GB2312" w:cs="仿宋_GB2312" w:hAnsi="仿宋_GB2312" w:eastAsia="仿宋_GB2312"/>
                <w:kern w:val="0"/>
                <w:shd w:val="nil" w:color="auto" w:fill="auto"/>
                <w:rtl w:val="0"/>
                <w:lang w:val="zh-TW" w:eastAsia="zh-TW"/>
              </w:rPr>
              <w:t>项目预算金额、最高限价</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仿宋_GB2312" w:cs="仿宋_GB2312" w:hAnsi="仿宋_GB2312" w:eastAsia="仿宋_GB2312"/>
                <w:kern w:val="0"/>
                <w:shd w:val="nil" w:color="auto" w:fill="auto"/>
                <w:rtl w:val="0"/>
                <w:lang w:val="zh-TW" w:eastAsia="zh-TW"/>
              </w:rPr>
              <w:t>预算金额：</w:t>
            </w:r>
            <w:r>
              <w:rPr>
                <w:rFonts w:ascii="仿宋_GB2312" w:cs="仿宋_GB2312" w:hAnsi="仿宋_GB2312" w:eastAsia="仿宋_GB2312"/>
                <w:kern w:val="0"/>
                <w:u w:val="single"/>
                <w:shd w:val="nil" w:color="auto" w:fill="auto"/>
                <w:rtl w:val="0"/>
                <w:lang w:val="en-US"/>
              </w:rPr>
              <w:t xml:space="preserve"> 742</w:t>
            </w:r>
            <w:r>
              <w:rPr>
                <w:rFonts w:ascii="仿宋_GB2312" w:cs="仿宋_GB2312" w:hAnsi="仿宋_GB2312" w:eastAsia="仿宋_GB2312"/>
                <w:kern w:val="0"/>
                <w:u w:val="single"/>
                <w:shd w:val="nil" w:color="auto" w:fill="auto"/>
                <w:rtl w:val="0"/>
                <w:lang w:val="zh-TW" w:eastAsia="zh-TW"/>
              </w:rPr>
              <w:t>，</w:t>
            </w:r>
            <w:r>
              <w:rPr>
                <w:rFonts w:ascii="仿宋_GB2312" w:cs="仿宋_GB2312" w:hAnsi="仿宋_GB2312" w:eastAsia="仿宋_GB2312"/>
                <w:kern w:val="0"/>
                <w:u w:val="single"/>
                <w:shd w:val="nil" w:color="auto" w:fill="auto"/>
                <w:rtl w:val="0"/>
                <w:lang w:val="en-US"/>
              </w:rPr>
              <w:t xml:space="preserve">327.00  </w:t>
            </w:r>
            <w:r>
              <w:rPr>
                <w:rFonts w:ascii="仿宋_GB2312" w:cs="仿宋_GB2312" w:hAnsi="仿宋_GB2312" w:eastAsia="仿宋_GB2312"/>
                <w:kern w:val="0"/>
                <w:shd w:val="nil" w:color="auto" w:fill="auto"/>
                <w:rtl w:val="0"/>
                <w:lang w:val="zh-TW" w:eastAsia="zh-TW"/>
              </w:rPr>
              <w:t>元</w:t>
            </w:r>
          </w:p>
          <w:p>
            <w:pPr>
              <w:pStyle w:val="正文"/>
              <w:bidi w:val="0"/>
              <w:ind w:left="0" w:right="0" w:firstLine="0"/>
              <w:jc w:val="both"/>
              <w:rPr>
                <w:rtl w:val="0"/>
              </w:rPr>
            </w:pPr>
            <w:r>
              <w:rPr>
                <w:rFonts w:ascii="仿宋_GB2312" w:cs="仿宋_GB2312" w:hAnsi="仿宋_GB2312" w:eastAsia="仿宋_GB2312"/>
                <w:kern w:val="0"/>
                <w:shd w:val="nil" w:color="auto" w:fill="auto"/>
                <w:rtl w:val="0"/>
                <w:lang w:val="zh-TW" w:eastAsia="zh-TW"/>
              </w:rPr>
              <w:t>最高限价：</w:t>
            </w:r>
            <w:r>
              <w:rPr>
                <w:rFonts w:ascii="仿宋_GB2312" w:cs="仿宋_GB2312" w:hAnsi="仿宋_GB2312" w:eastAsia="仿宋_GB2312"/>
                <w:kern w:val="0"/>
                <w:u w:val="single"/>
                <w:shd w:val="nil" w:color="auto" w:fill="auto"/>
                <w:rtl w:val="0"/>
                <w:lang w:val="en-US"/>
              </w:rPr>
              <w:t xml:space="preserve"> 742</w:t>
            </w:r>
            <w:r>
              <w:rPr>
                <w:rFonts w:ascii="仿宋_GB2312" w:cs="仿宋_GB2312" w:hAnsi="仿宋_GB2312" w:eastAsia="仿宋_GB2312"/>
                <w:kern w:val="0"/>
                <w:u w:val="single"/>
                <w:shd w:val="nil" w:color="auto" w:fill="auto"/>
                <w:rtl w:val="0"/>
                <w:lang w:val="zh-TW" w:eastAsia="zh-TW"/>
              </w:rPr>
              <w:t>，</w:t>
            </w:r>
            <w:r>
              <w:rPr>
                <w:rFonts w:ascii="仿宋_GB2312" w:cs="仿宋_GB2312" w:hAnsi="仿宋_GB2312" w:eastAsia="仿宋_GB2312"/>
                <w:kern w:val="0"/>
                <w:u w:val="single"/>
                <w:shd w:val="nil" w:color="auto" w:fill="auto"/>
                <w:rtl w:val="0"/>
                <w:lang w:val="en-US"/>
              </w:rPr>
              <w:t xml:space="preserve">327.00  </w:t>
            </w:r>
            <w:r>
              <w:rPr>
                <w:rFonts w:ascii="仿宋_GB2312" w:cs="仿宋_GB2312" w:hAnsi="仿宋_GB2312" w:eastAsia="仿宋_GB2312"/>
                <w:kern w:val="0"/>
                <w:shd w:val="nil" w:color="auto" w:fill="auto"/>
                <w:rtl w:val="0"/>
                <w:lang w:val="zh-TW" w:eastAsia="zh-TW"/>
              </w:rPr>
              <w:t>元</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4</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tabs>
                <w:tab w:val="left" w:pos="1425"/>
              </w:tabs>
              <w:jc w:val="center"/>
            </w:pPr>
            <w:r>
              <w:rPr>
                <w:rFonts w:ascii="仿宋_GB2312" w:cs="仿宋_GB2312" w:hAnsi="仿宋_GB2312" w:eastAsia="仿宋_GB2312"/>
                <w:kern w:val="0"/>
                <w:shd w:val="nil" w:color="auto" w:fill="auto"/>
                <w:rtl w:val="0"/>
                <w:lang w:val="zh-TW" w:eastAsia="zh-TW"/>
              </w:rPr>
              <w:t>计量单位</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仿宋_GB2312" w:cs="仿宋_GB2312" w:hAnsi="仿宋_GB2312" w:eastAsia="仿宋_GB2312"/>
                <w:kern w:val="2"/>
                <w:shd w:val="nil" w:color="auto" w:fill="auto"/>
                <w:rtl w:val="0"/>
                <w:lang w:val="en-US"/>
              </w:rPr>
              <w:t>■</w:t>
            </w:r>
            <w:r>
              <w:rPr>
                <w:rFonts w:ascii="仿宋_GB2312" w:cs="仿宋_GB2312" w:hAnsi="仿宋_GB2312" w:eastAsia="仿宋_GB2312"/>
                <w:kern w:val="0"/>
                <w:shd w:val="nil" w:color="auto" w:fill="auto"/>
                <w:rtl w:val="0"/>
                <w:lang w:val="zh-TW" w:eastAsia="zh-TW"/>
              </w:rPr>
              <w:t>中华人民共和国法定计量单位</w:t>
            </w:r>
          </w:p>
          <w:p>
            <w:pPr>
              <w:pStyle w:val="正文"/>
              <w:bidi w:val="0"/>
              <w:ind w:left="0" w:right="0" w:firstLine="0"/>
              <w:jc w:val="both"/>
              <w:rPr>
                <w:rtl w:val="0"/>
              </w:rPr>
            </w:pPr>
            <w:r>
              <w:rPr>
                <w:rFonts w:ascii="Wingdings" w:hAnsi="Wingdings"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其他：</w:t>
            </w:r>
            <w:r>
              <w:rPr>
                <w:rFonts w:ascii="仿宋_GB2312" w:cs="仿宋_GB2312" w:hAnsi="仿宋_GB2312" w:eastAsia="仿宋_GB2312"/>
                <w:kern w:val="0"/>
                <w:u w:val="single"/>
                <w:shd w:val="nil" w:color="auto" w:fill="auto"/>
                <w:rtl w:val="0"/>
                <w:lang w:val="en-US"/>
              </w:rPr>
              <w:t xml:space="preserve">             </w:t>
            </w:r>
          </w:p>
        </w:tc>
      </w:tr>
      <w:tr>
        <w:tblPrEx>
          <w:shd w:val="clear" w:color="auto" w:fill="ced7e7"/>
        </w:tblPrEx>
        <w:trPr>
          <w:trHeight w:val="18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6.1</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hd w:val="clear" w:color="auto" w:fill="ffffff"/>
              <w:jc w:val="center"/>
            </w:pPr>
            <w:r>
              <w:rPr>
                <w:rFonts w:ascii="仿宋_GB2312" w:cs="仿宋_GB2312" w:hAnsi="仿宋_GB2312" w:eastAsia="仿宋_GB2312"/>
                <w:kern w:val="0"/>
                <w:shd w:val="nil" w:color="auto" w:fill="auto"/>
                <w:rtl w:val="0"/>
                <w:lang w:val="zh-TW" w:eastAsia="zh-TW"/>
              </w:rPr>
              <w:t>现场考察、磋商前答疑会</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仿宋_GB2312" w:cs="仿宋_GB2312" w:hAnsi="仿宋_GB2312" w:eastAsia="仿宋_GB2312"/>
                <w:kern w:val="2"/>
                <w:shd w:val="nil" w:color="auto" w:fill="auto"/>
                <w:rtl w:val="0"/>
                <w:lang w:val="en-US"/>
              </w:rPr>
              <w:t>■</w:t>
            </w:r>
            <w:r>
              <w:rPr>
                <w:rFonts w:ascii="仿宋_GB2312" w:cs="仿宋_GB2312" w:hAnsi="仿宋_GB2312" w:eastAsia="仿宋_GB2312"/>
                <w:kern w:val="0"/>
                <w:shd w:val="nil" w:color="auto" w:fill="auto"/>
                <w:rtl w:val="0"/>
                <w:lang w:val="zh-TW" w:eastAsia="zh-TW"/>
              </w:rPr>
              <w:t>不组织</w:t>
            </w:r>
          </w:p>
          <w:p>
            <w:pPr>
              <w:pStyle w:val="正文"/>
              <w:bidi w:val="0"/>
              <w:ind w:left="0" w:right="0" w:firstLine="0"/>
              <w:jc w:val="both"/>
              <w:rPr>
                <w:rFonts w:ascii="仿宋_GB2312" w:cs="仿宋_GB2312" w:hAnsi="仿宋_GB2312" w:eastAsia="仿宋_GB2312"/>
                <w:kern w:val="0"/>
                <w:shd w:val="nil" w:color="auto" w:fill="auto"/>
                <w:rtl w:val="0"/>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组织，时  间：</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844"/>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地  点：</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844"/>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联系人：</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844"/>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电  话：</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0"/>
              <w:jc w:val="both"/>
              <w:rPr>
                <w:rtl w:val="0"/>
              </w:rPr>
            </w:pPr>
            <w:r>
              <w:rPr>
                <w:rFonts w:ascii="Wingdings" w:hAnsi="Wingdings"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组织，采购文件提供期限截止后以书面形式通知。</w:t>
            </w:r>
          </w:p>
        </w:tc>
      </w:tr>
      <w:tr>
        <w:tblPrEx>
          <w:shd w:val="clear" w:color="auto" w:fill="ced7e7"/>
        </w:tblPrEx>
        <w:trPr>
          <w:trHeight w:val="718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11.3</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hd w:val="clear" w:color="auto" w:fill="ffffff"/>
              <w:jc w:val="center"/>
            </w:pPr>
            <w:r>
              <w:rPr>
                <w:rFonts w:ascii="仿宋_GB2312" w:cs="仿宋_GB2312" w:hAnsi="仿宋_GB2312" w:eastAsia="仿宋_GB2312"/>
                <w:kern w:val="0"/>
                <w:shd w:val="nil" w:color="auto" w:fill="auto"/>
                <w:rtl w:val="0"/>
                <w:lang w:val="zh-TW" w:eastAsia="zh-TW"/>
              </w:rPr>
              <w:t>样品或演示</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仿宋_GB2312" w:cs="仿宋_GB2312" w:hAnsi="仿宋_GB2312" w:eastAsia="仿宋_GB2312"/>
                <w:kern w:val="2"/>
                <w:shd w:val="nil" w:color="auto" w:fill="auto"/>
                <w:rtl w:val="0"/>
                <w:lang w:val="en-US"/>
              </w:rPr>
              <w:t>■</w:t>
            </w:r>
            <w:r>
              <w:rPr>
                <w:rFonts w:ascii="仿宋_GB2312" w:cs="仿宋_GB2312" w:hAnsi="仿宋_GB2312" w:eastAsia="仿宋_GB2312"/>
                <w:kern w:val="0"/>
                <w:shd w:val="nil" w:color="auto" w:fill="auto"/>
                <w:rtl w:val="0"/>
                <w:lang w:val="zh-TW" w:eastAsia="zh-TW"/>
              </w:rPr>
              <w:t>不需要提供样品</w:t>
            </w:r>
          </w:p>
          <w:p>
            <w:pPr>
              <w:pStyle w:val="正文"/>
              <w:bidi w:val="0"/>
              <w:ind w:left="0" w:right="0" w:firstLine="0"/>
              <w:jc w:val="both"/>
              <w:rPr>
                <w:rFonts w:ascii="仿宋_GB2312" w:cs="仿宋_GB2312" w:hAnsi="仿宋_GB2312" w:eastAsia="仿宋_GB2312"/>
                <w:kern w:val="0"/>
                <w:shd w:val="nil" w:color="auto" w:fill="auto"/>
                <w:rtl w:val="0"/>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需要提供样品</w:t>
            </w:r>
          </w:p>
          <w:p>
            <w:pPr>
              <w:pStyle w:val="正文"/>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en-US"/>
              </w:rPr>
              <w:t>1</w:t>
            </w:r>
            <w:r>
              <w:rPr>
                <w:rFonts w:ascii="仿宋_GB2312" w:cs="仿宋_GB2312" w:hAnsi="仿宋_GB2312" w:eastAsia="仿宋_GB2312"/>
                <w:kern w:val="0"/>
                <w:shd w:val="nil" w:color="auto" w:fill="auto"/>
                <w:rtl w:val="0"/>
                <w:lang w:val="zh-TW" w:eastAsia="zh-TW"/>
              </w:rPr>
              <w:t>、递交样品的截止时间：</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shd w:val="nil" w:color="auto" w:fill="auto"/>
                <w:rtl w:val="0"/>
                <w:lang w:val="zh-TW" w:eastAsia="zh-TW"/>
              </w:rPr>
              <w:t>年</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shd w:val="nil" w:color="auto" w:fill="auto"/>
                <w:rtl w:val="0"/>
                <w:lang w:val="zh-TW" w:eastAsia="zh-TW"/>
              </w:rPr>
              <w:t>月</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shd w:val="nil" w:color="auto" w:fill="auto"/>
                <w:rtl w:val="0"/>
                <w:lang w:val="zh-TW" w:eastAsia="zh-TW"/>
              </w:rPr>
              <w:t>日</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shd w:val="nil" w:color="auto" w:fill="auto"/>
                <w:rtl w:val="0"/>
                <w:lang w:val="zh-TW" w:eastAsia="zh-TW"/>
              </w:rPr>
              <w:t>时（北京时间）</w:t>
            </w:r>
          </w:p>
          <w:p>
            <w:pPr>
              <w:pStyle w:val="正文"/>
              <w:bidi w:val="0"/>
              <w:ind w:left="0" w:right="0" w:firstLine="525"/>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递交样品地点：</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525"/>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递交样品联系人：</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525"/>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zh-TW" w:eastAsia="zh-TW"/>
              </w:rPr>
              <w:t>递交样品联系电话：</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en-US"/>
              </w:rPr>
              <w:t>2</w:t>
            </w:r>
            <w:r>
              <w:rPr>
                <w:rFonts w:ascii="仿宋_GB2312" w:cs="仿宋_GB2312" w:hAnsi="仿宋_GB2312" w:eastAsia="仿宋_GB2312"/>
                <w:kern w:val="0"/>
                <w:shd w:val="nil" w:color="auto" w:fill="auto"/>
                <w:rtl w:val="0"/>
                <w:lang w:val="zh-TW" w:eastAsia="zh-TW"/>
              </w:rPr>
              <w:t>、样品制作的标准和要求：</w:t>
            </w:r>
          </w:p>
          <w:p>
            <w:pPr>
              <w:pStyle w:val="正文"/>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en-US"/>
              </w:rPr>
              <w:t>3</w:t>
            </w:r>
            <w:r>
              <w:rPr>
                <w:rFonts w:ascii="仿宋_GB2312" w:cs="仿宋_GB2312" w:hAnsi="仿宋_GB2312" w:eastAsia="仿宋_GB2312"/>
                <w:kern w:val="0"/>
                <w:shd w:val="nil" w:color="auto" w:fill="auto"/>
                <w:rtl w:val="0"/>
                <w:lang w:val="zh-TW" w:eastAsia="zh-TW"/>
              </w:rPr>
              <w:t>、随样品提交相关检测报告要求：</w:t>
            </w:r>
          </w:p>
          <w:p>
            <w:pPr>
              <w:pStyle w:val="正文"/>
              <w:bidi w:val="0"/>
              <w:ind w:left="0" w:right="0" w:firstLine="42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（包含是否要求提供、检测机构要求、检测内容等）</w:t>
            </w:r>
          </w:p>
          <w:p>
            <w:pPr>
              <w:pStyle w:val="正文"/>
              <w:numPr>
                <w:ilvl w:val="0"/>
                <w:numId w:val="5"/>
              </w:numPr>
              <w:bidi w:val="0"/>
              <w:ind w:right="0"/>
              <w:jc w:val="both"/>
              <w:rPr>
                <w:rFonts w:ascii="仿宋_GB2312" w:cs="仿宋_GB2312" w:hAnsi="仿宋_GB2312" w:eastAsia="仿宋_GB2312"/>
                <w:kern w:val="0"/>
                <w:rtl w:val="0"/>
                <w:lang w:val="zh-TW" w:eastAsia="zh-TW"/>
              </w:rPr>
            </w:pPr>
            <w:r>
              <w:rPr>
                <w:rFonts w:ascii="仿宋_GB2312" w:cs="仿宋_GB2312" w:hAnsi="仿宋_GB2312" w:eastAsia="仿宋_GB2312"/>
                <w:kern w:val="0"/>
                <w:shd w:val="nil" w:color="auto" w:fill="auto"/>
                <w:rtl w:val="0"/>
                <w:lang w:val="zh-TW" w:eastAsia="zh-TW"/>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pPr>
              <w:pStyle w:val="正文"/>
              <w:ind w:left="210" w:firstLine="0"/>
              <w:rPr>
                <w:rFonts w:ascii="仿宋_GB2312" w:cs="仿宋_GB2312" w:hAnsi="仿宋_GB2312" w:eastAsia="仿宋_GB2312"/>
                <w:kern w:val="0"/>
                <w:shd w:val="nil" w:color="auto" w:fill="auto"/>
                <w:lang w:val="en-US"/>
              </w:rPr>
            </w:pPr>
          </w:p>
          <w:p>
            <w:pPr>
              <w:pStyle w:val="正文"/>
              <w:bidi w:val="0"/>
              <w:ind w:left="0" w:right="0" w:firstLine="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2"/>
                <w:shd w:val="nil" w:color="auto" w:fill="auto"/>
                <w:rtl w:val="0"/>
                <w:lang w:val="en-US"/>
              </w:rPr>
              <w:t>■</w:t>
            </w:r>
            <w:r>
              <w:rPr>
                <w:rFonts w:ascii="仿宋_GB2312" w:cs="仿宋_GB2312" w:hAnsi="仿宋_GB2312" w:eastAsia="仿宋_GB2312"/>
                <w:kern w:val="0"/>
                <w:shd w:val="nil" w:color="auto" w:fill="auto"/>
                <w:rtl w:val="0"/>
                <w:lang w:val="zh-TW" w:eastAsia="zh-TW"/>
              </w:rPr>
              <w:t>不需要提供演示</w:t>
            </w:r>
          </w:p>
          <w:p>
            <w:pPr>
              <w:pStyle w:val="正文"/>
              <w:bidi w:val="0"/>
              <w:ind w:left="0" w:right="0" w:firstLine="0"/>
              <w:jc w:val="both"/>
              <w:rPr>
                <w:rFonts w:ascii="仿宋_GB2312" w:cs="仿宋_GB2312" w:hAnsi="仿宋_GB2312" w:eastAsia="仿宋_GB2312"/>
                <w:kern w:val="0"/>
                <w:shd w:val="nil" w:color="auto" w:fill="auto"/>
                <w:rtl w:val="0"/>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需要提供演示</w:t>
            </w:r>
          </w:p>
          <w:p>
            <w:pPr>
              <w:pStyle w:val="正文"/>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en-US"/>
              </w:rPr>
              <w:t>1</w:t>
            </w:r>
            <w:r>
              <w:rPr>
                <w:rFonts w:ascii="仿宋_GB2312" w:cs="仿宋_GB2312" w:hAnsi="仿宋_GB2312" w:eastAsia="仿宋_GB2312"/>
                <w:kern w:val="0"/>
                <w:shd w:val="nil" w:color="auto" w:fill="auto"/>
                <w:rtl w:val="0"/>
                <w:lang w:val="zh-TW" w:eastAsia="zh-TW"/>
              </w:rPr>
              <w:t>、演示时间：</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 xml:space="preserve">     演示地点：</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 xml:space="preserve">   演示顺序：</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210"/>
              <w:jc w:val="both"/>
              <w:rPr>
                <w:rtl w:val="0"/>
              </w:rPr>
            </w:pPr>
            <w:r>
              <w:rPr>
                <w:rFonts w:ascii="仿宋_GB2312" w:cs="仿宋_GB2312" w:hAnsi="仿宋_GB2312" w:eastAsia="仿宋_GB2312"/>
                <w:kern w:val="0"/>
                <w:shd w:val="nil" w:color="auto" w:fill="auto"/>
                <w:rtl w:val="0"/>
                <w:lang w:val="en-US"/>
              </w:rPr>
              <w:t>2</w:t>
            </w:r>
            <w:r>
              <w:rPr>
                <w:rFonts w:ascii="仿宋_GB2312" w:cs="仿宋_GB2312" w:hAnsi="仿宋_GB2312" w:eastAsia="仿宋_GB2312"/>
                <w:kern w:val="0"/>
                <w:shd w:val="nil" w:color="auto" w:fill="auto"/>
                <w:rtl w:val="0"/>
                <w:lang w:val="zh-TW" w:eastAsia="zh-TW"/>
              </w:rPr>
              <w:t>、演示要求：</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shd w:val="nil" w:color="auto" w:fill="auto"/>
                <w:rtl w:val="0"/>
                <w:lang w:val="zh-TW" w:eastAsia="zh-TW"/>
              </w:rPr>
              <w:t>（内容、设备等要求）</w:t>
            </w:r>
          </w:p>
        </w:tc>
      </w:tr>
      <w:tr>
        <w:tblPrEx>
          <w:shd w:val="clear" w:color="auto" w:fill="ced7e7"/>
        </w:tblPrEx>
        <w:trPr>
          <w:trHeight w:val="626"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12.1</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hd w:val="clear" w:color="auto" w:fill="ffffff"/>
              <w:jc w:val="center"/>
            </w:pPr>
            <w:r>
              <w:rPr>
                <w:rFonts w:ascii="仿宋_GB2312" w:cs="仿宋_GB2312" w:hAnsi="仿宋_GB2312" w:eastAsia="仿宋_GB2312"/>
                <w:kern w:val="0"/>
                <w:shd w:val="nil" w:color="auto" w:fill="auto"/>
                <w:rtl w:val="0"/>
                <w:lang w:val="zh-TW" w:eastAsia="zh-TW"/>
              </w:rPr>
              <w:t>响应报价货币要求</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ind w:firstLine="210"/>
              <w:rPr>
                <w:rFonts w:ascii="仿宋_GB2312" w:cs="仿宋_GB2312" w:hAnsi="仿宋_GB2312" w:eastAsia="仿宋_GB2312"/>
                <w:kern w:val="0"/>
                <w:shd w:val="nil" w:color="auto" w:fill="auto"/>
              </w:rPr>
            </w:pPr>
            <w:r>
              <w:rPr>
                <w:rFonts w:ascii="仿宋_GB2312" w:cs="仿宋_GB2312" w:hAnsi="仿宋_GB2312" w:eastAsia="仿宋_GB2312"/>
                <w:kern w:val="2"/>
                <w:shd w:val="nil" w:color="auto" w:fill="auto"/>
                <w:rtl w:val="0"/>
                <w:lang w:val="en-US"/>
              </w:rPr>
              <w:t>■</w:t>
            </w:r>
            <w:r>
              <w:rPr>
                <w:rFonts w:ascii="仿宋_GB2312" w:cs="仿宋_GB2312" w:hAnsi="仿宋_GB2312" w:eastAsia="仿宋_GB2312"/>
                <w:kern w:val="0"/>
                <w:shd w:val="nil" w:color="auto" w:fill="auto"/>
                <w:rtl w:val="0"/>
                <w:lang w:val="zh-TW" w:eastAsia="zh-TW"/>
              </w:rPr>
              <w:t>所有响应文件中均按</w:t>
            </w:r>
            <w:r>
              <w:rPr>
                <w:rFonts w:ascii="仿宋_GB2312" w:cs="仿宋_GB2312" w:hAnsi="仿宋_GB2312" w:eastAsia="仿宋_GB2312"/>
                <w:kern w:val="0"/>
                <w:u w:val="single"/>
                <w:shd w:val="nil" w:color="auto" w:fill="auto"/>
                <w:rtl w:val="0"/>
                <w:lang w:val="zh-TW" w:eastAsia="zh-TW"/>
              </w:rPr>
              <w:t xml:space="preserve">   人民币    </w:t>
            </w:r>
            <w:r>
              <w:rPr>
                <w:rFonts w:ascii="仿宋_GB2312" w:cs="仿宋_GB2312" w:hAnsi="仿宋_GB2312" w:eastAsia="仿宋_GB2312"/>
                <w:kern w:val="0"/>
                <w:shd w:val="nil" w:color="auto" w:fill="auto"/>
                <w:rtl w:val="0"/>
                <w:lang w:val="zh-TW" w:eastAsia="zh-TW"/>
              </w:rPr>
              <w:t>货币进行报价。</w:t>
            </w:r>
          </w:p>
          <w:p>
            <w:pPr>
              <w:pStyle w:val="正文"/>
              <w:bidi w:val="0"/>
              <w:ind w:left="0" w:right="0" w:firstLine="210"/>
              <w:jc w:val="both"/>
              <w:rPr>
                <w:rtl w:val="0"/>
              </w:rPr>
            </w:pPr>
            <w:r>
              <w:rPr>
                <w:rFonts w:ascii="Wingdings" w:hAnsi="Wingdings"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其它：</w:t>
            </w:r>
            <w:r>
              <w:rPr>
                <w:rFonts w:ascii="仿宋_GB2312" w:cs="仿宋_GB2312" w:hAnsi="仿宋_GB2312" w:eastAsia="仿宋_GB2312"/>
                <w:kern w:val="0"/>
                <w:u w:val="single"/>
                <w:shd w:val="nil" w:color="auto" w:fill="auto"/>
                <w:rtl w:val="0"/>
                <w:lang w:val="en-US"/>
              </w:rPr>
              <w:t xml:space="preserve">               </w:t>
            </w:r>
          </w:p>
        </w:tc>
      </w:tr>
      <w:tr>
        <w:tblPrEx>
          <w:shd w:val="clear" w:color="auto" w:fill="ced7e7"/>
        </w:tblPrEx>
        <w:trPr>
          <w:trHeight w:val="4204" w:hRule="atLeast"/>
        </w:trPr>
        <w:tc>
          <w:tcPr>
            <w:tcW w:type="dxa" w:w="108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13.1</w:t>
            </w:r>
          </w:p>
        </w:tc>
        <w:tc>
          <w:tcPr>
            <w:tcW w:type="dxa" w:w="211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磋商保证金</w:t>
            </w:r>
          </w:p>
        </w:tc>
        <w:tc>
          <w:tcPr>
            <w:tcW w:type="dxa" w:w="5995"/>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批注文字"/>
              <w:rPr>
                <w:rFonts w:ascii="仿宋_GB2312" w:cs="仿宋_GB2312" w:hAnsi="仿宋_GB2312" w:eastAsia="仿宋_GB2312"/>
                <w:kern w:val="0"/>
                <w:u w:val="single"/>
                <w:shd w:val="nil" w:color="auto" w:fill="auto"/>
              </w:rPr>
            </w:pPr>
            <w:r>
              <w:rPr>
                <w:rFonts w:ascii="仿宋_GB2312" w:cs="仿宋_GB2312" w:hAnsi="仿宋_GB2312" w:eastAsia="仿宋_GB2312"/>
                <w:kern w:val="0"/>
                <w:u w:val="none"/>
                <w:shd w:val="nil" w:color="auto" w:fill="auto"/>
                <w:rtl w:val="0"/>
                <w:lang w:val="en-US"/>
              </w:rPr>
              <w:t>1</w:t>
            </w:r>
            <w:r>
              <w:rPr>
                <w:rFonts w:ascii="仿宋_GB2312" w:cs="仿宋_GB2312" w:hAnsi="仿宋_GB2312" w:eastAsia="仿宋_GB2312"/>
                <w:kern w:val="0"/>
                <w:u w:val="none"/>
                <w:shd w:val="nil" w:color="auto" w:fill="auto"/>
                <w:rtl w:val="0"/>
                <w:lang w:val="zh-TW" w:eastAsia="zh-TW"/>
              </w:rPr>
              <w:t>、磋商保证金金额：</w:t>
            </w:r>
            <w:r>
              <w:rPr>
                <w:rFonts w:ascii="仿宋_GB2312" w:cs="仿宋_GB2312" w:hAnsi="仿宋_GB2312" w:eastAsia="仿宋_GB2312"/>
                <w:kern w:val="0"/>
                <w:u w:val="single"/>
                <w:shd w:val="nil" w:color="auto" w:fill="auto"/>
                <w:rtl w:val="0"/>
                <w:lang w:val="en-US"/>
              </w:rPr>
              <w:t xml:space="preserve">  14000   </w:t>
            </w:r>
            <w:r>
              <w:rPr>
                <w:rFonts w:ascii="仿宋_GB2312" w:cs="仿宋_GB2312" w:hAnsi="仿宋_GB2312" w:eastAsia="仿宋_GB2312"/>
                <w:kern w:val="0"/>
                <w:u w:val="none"/>
                <w:shd w:val="nil" w:color="auto" w:fill="auto"/>
                <w:rtl w:val="0"/>
                <w:lang w:val="zh-TW" w:eastAsia="zh-TW"/>
              </w:rPr>
              <w:t>元</w:t>
            </w:r>
          </w:p>
          <w:p>
            <w:pPr>
              <w:pStyle w:val="批注文字"/>
              <w:bidi w:val="0"/>
              <w:ind w:left="0" w:right="0" w:firstLine="0"/>
              <w:jc w:val="left"/>
              <w:rPr>
                <w:rFonts w:ascii="仿宋_GB2312" w:cs="仿宋_GB2312" w:hAnsi="仿宋_GB2312" w:eastAsia="仿宋_GB2312"/>
                <w:u w:val="single"/>
                <w:shd w:val="nil" w:color="auto" w:fill="auto"/>
                <w:rtl w:val="0"/>
              </w:rPr>
            </w:pPr>
            <w:r>
              <w:rPr>
                <w:rFonts w:ascii="仿宋_GB2312" w:cs="仿宋_GB2312" w:hAnsi="仿宋_GB2312" w:eastAsia="仿宋_GB2312"/>
                <w:u w:val="none"/>
                <w:shd w:val="nil" w:color="auto" w:fill="auto"/>
                <w:rtl w:val="0"/>
                <w:lang w:val="en-US"/>
              </w:rPr>
              <w:t>2</w:t>
            </w:r>
            <w:r>
              <w:rPr>
                <w:rFonts w:ascii="仿宋_GB2312" w:cs="仿宋_GB2312" w:hAnsi="仿宋_GB2312" w:eastAsia="仿宋_GB2312"/>
                <w:u w:val="none"/>
                <w:shd w:val="nil" w:color="auto" w:fill="auto"/>
                <w:rtl w:val="0"/>
                <w:lang w:val="zh-TW" w:eastAsia="zh-TW"/>
              </w:rPr>
              <w:t>、磋商保证金到账时间：</w:t>
            </w:r>
            <w:r>
              <w:rPr>
                <w:rFonts w:ascii="仿宋_GB2312" w:cs="仿宋_GB2312" w:hAnsi="仿宋_GB2312" w:eastAsia="仿宋_GB2312"/>
                <w:kern w:val="0"/>
                <w:u w:val="single"/>
                <w:shd w:val="nil" w:color="auto" w:fill="auto"/>
                <w:rtl w:val="0"/>
                <w:lang w:val="zh-TW" w:eastAsia="zh-TW"/>
              </w:rPr>
              <w:t>递交响应文件截止时间前</w:t>
            </w:r>
          </w:p>
          <w:p>
            <w:pPr>
              <w:pStyle w:val="批注文字"/>
              <w:bidi w:val="0"/>
              <w:ind w:left="0" w:right="0" w:firstLine="0"/>
              <w:jc w:val="left"/>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2"/>
                <w:u w:val="none"/>
                <w:shd w:val="nil" w:color="auto" w:fill="auto"/>
                <w:rtl w:val="0"/>
                <w:lang w:val="en-US"/>
              </w:rPr>
              <w:t>3</w:t>
            </w:r>
            <w:r>
              <w:rPr>
                <w:rFonts w:ascii="仿宋_GB2312" w:cs="仿宋_GB2312" w:hAnsi="仿宋_GB2312" w:eastAsia="仿宋_GB2312"/>
                <w:kern w:val="2"/>
                <w:u w:val="none"/>
                <w:shd w:val="nil" w:color="auto" w:fill="auto"/>
                <w:rtl w:val="0"/>
                <w:lang w:val="zh-TW" w:eastAsia="zh-TW"/>
              </w:rPr>
              <w:t>、磋商保证金缴纳方式：</w:t>
            </w:r>
            <w:r>
              <w:rPr>
                <w:rFonts w:ascii="仿宋_GB2312" w:cs="仿宋_GB2312" w:hAnsi="仿宋_GB2312" w:eastAsia="仿宋_GB2312"/>
                <w:kern w:val="2"/>
                <w:u w:val="none"/>
                <w:shd w:val="nil" w:color="auto" w:fill="auto"/>
                <w:rtl w:val="0"/>
                <w:lang w:val="en-US"/>
              </w:rPr>
              <w:t>☑</w:t>
            </w:r>
            <w:r>
              <w:rPr>
                <w:rFonts w:ascii="仿宋_GB2312" w:cs="仿宋_GB2312" w:hAnsi="仿宋_GB2312" w:eastAsia="仿宋_GB2312"/>
                <w:kern w:val="2"/>
                <w:u w:val="none"/>
                <w:shd w:val="nil" w:color="auto" w:fill="auto"/>
                <w:rtl w:val="0"/>
                <w:lang w:val="zh-TW" w:eastAsia="zh-TW"/>
              </w:rPr>
              <w:t xml:space="preserve">保函   </w:t>
            </w:r>
            <w:r>
              <w:rPr>
                <w:rFonts w:ascii="仿宋_GB2312" w:cs="仿宋_GB2312" w:hAnsi="仿宋_GB2312" w:eastAsia="仿宋_GB2312"/>
                <w:kern w:val="2"/>
                <w:u w:val="none"/>
                <w:shd w:val="nil" w:color="auto" w:fill="auto"/>
                <w:rtl w:val="0"/>
                <w:lang w:val="en-US"/>
              </w:rPr>
              <w:t>☑</w:t>
            </w:r>
            <w:r>
              <w:rPr>
                <w:rFonts w:ascii="仿宋_GB2312" w:cs="仿宋_GB2312" w:hAnsi="仿宋_GB2312" w:eastAsia="仿宋_GB2312"/>
                <w:kern w:val="2"/>
                <w:u w:val="none"/>
                <w:shd w:val="nil" w:color="auto" w:fill="auto"/>
                <w:rtl w:val="0"/>
                <w:lang w:val="zh-TW" w:eastAsia="zh-TW"/>
              </w:rPr>
              <w:t xml:space="preserve">支票  </w:t>
            </w:r>
            <w:r>
              <w:rPr>
                <w:rFonts w:ascii="仿宋_GB2312" w:cs="仿宋_GB2312" w:hAnsi="仿宋_GB2312" w:eastAsia="仿宋_GB2312"/>
                <w:kern w:val="2"/>
                <w:u w:val="none"/>
                <w:shd w:val="nil" w:color="auto" w:fill="auto"/>
                <w:rtl w:val="0"/>
                <w:lang w:val="en-US"/>
              </w:rPr>
              <w:t>☑</w:t>
            </w:r>
            <w:r>
              <w:rPr>
                <w:rFonts w:ascii="仿宋_GB2312" w:cs="仿宋_GB2312" w:hAnsi="仿宋_GB2312" w:eastAsia="仿宋_GB2312"/>
                <w:kern w:val="2"/>
                <w:u w:val="none"/>
                <w:shd w:val="nil" w:color="auto" w:fill="auto"/>
                <w:rtl w:val="0"/>
                <w:lang w:val="zh-TW" w:eastAsia="zh-TW"/>
              </w:rPr>
              <w:t xml:space="preserve">电汇 </w:t>
            </w:r>
            <w:r>
              <w:rPr>
                <w:rFonts w:ascii="仿宋_GB2312" w:cs="仿宋_GB2312" w:hAnsi="仿宋_GB2312" w:eastAsia="仿宋_GB2312"/>
                <w:kern w:val="2"/>
                <w:u w:val="none"/>
                <w:shd w:val="nil" w:color="auto" w:fill="auto"/>
                <w:rtl w:val="0"/>
                <w:lang w:val="en-US"/>
              </w:rPr>
              <w:t xml:space="preserve"> □</w:t>
            </w:r>
            <w:r>
              <w:rPr>
                <w:rFonts w:ascii="仿宋_GB2312" w:cs="仿宋_GB2312" w:hAnsi="仿宋_GB2312" w:eastAsia="仿宋_GB2312"/>
                <w:kern w:val="2"/>
                <w:u w:val="none"/>
                <w:shd w:val="nil" w:color="auto" w:fill="auto"/>
                <w:rtl w:val="0"/>
                <w:lang w:val="zh-TW" w:eastAsia="zh-TW"/>
              </w:rPr>
              <w:t>其他</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 xml:space="preserve">  保证金收款人银行信息：</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 xml:space="preserve">  开 户 名：</w:t>
            </w:r>
            <w:r>
              <w:rPr>
                <w:rFonts w:ascii="仿宋_GB2312" w:cs="仿宋_GB2312" w:hAnsi="仿宋_GB2312" w:eastAsia="仿宋_GB2312"/>
                <w:kern w:val="0"/>
                <w:u w:val="single"/>
                <w:shd w:val="nil" w:color="auto" w:fill="auto"/>
                <w:rtl w:val="0"/>
                <w:lang w:val="zh-TW" w:eastAsia="zh-TW"/>
              </w:rPr>
              <w:t xml:space="preserve"> 辽宁宇浩工程造价咨询有限公司  </w:t>
            </w:r>
            <w:r>
              <w:rPr>
                <w:rFonts w:ascii="仿宋_GB2312" w:cs="仿宋_GB2312" w:hAnsi="仿宋_GB2312" w:eastAsia="仿宋_GB2312"/>
                <w:shd w:val="nil" w:color="auto" w:fill="auto"/>
                <w:rtl w:val="0"/>
                <w:lang w:val="en-US"/>
              </w:rPr>
              <w:t xml:space="preserve"> </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 xml:space="preserve">  开 户 行：</w:t>
            </w:r>
            <w:r>
              <w:rPr>
                <w:rFonts w:ascii="仿宋_GB2312" w:cs="仿宋_GB2312" w:hAnsi="仿宋_GB2312" w:eastAsia="仿宋_GB2312"/>
                <w:kern w:val="0"/>
                <w:u w:val="single"/>
                <w:shd w:val="nil" w:color="auto" w:fill="auto"/>
                <w:rtl w:val="0"/>
                <w:lang w:val="zh-TW" w:eastAsia="zh-TW"/>
              </w:rPr>
              <w:t xml:space="preserve"> 中国工商银行铁岭市银州支行    </w:t>
            </w:r>
            <w:r>
              <w:rPr>
                <w:rFonts w:ascii="仿宋_GB2312" w:cs="仿宋_GB2312" w:hAnsi="仿宋_GB2312" w:eastAsia="仿宋_GB2312"/>
                <w:shd w:val="nil" w:color="auto" w:fill="auto"/>
                <w:rtl w:val="0"/>
                <w:lang w:val="en-US"/>
              </w:rPr>
              <w:t xml:space="preserve"> </w:t>
            </w:r>
          </w:p>
          <w:p>
            <w:pPr>
              <w:pStyle w:val="正文"/>
              <w:bidi w:val="0"/>
              <w:ind w:left="0" w:right="0" w:firstLine="21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账    号：</w:t>
            </w:r>
            <w:r>
              <w:rPr>
                <w:rFonts w:ascii="仿宋_GB2312" w:cs="仿宋_GB2312" w:hAnsi="仿宋_GB2312" w:eastAsia="仿宋_GB2312"/>
                <w:kern w:val="0"/>
                <w:u w:val="single"/>
                <w:shd w:val="nil" w:color="auto" w:fill="auto"/>
                <w:rtl w:val="0"/>
                <w:lang w:val="en-US"/>
              </w:rPr>
              <w:t xml:space="preserve"> 0712002009200004245           </w:t>
            </w:r>
            <w:r>
              <w:rPr>
                <w:rFonts w:ascii="仿宋_GB2312" w:cs="仿宋_GB2312" w:hAnsi="仿宋_GB2312" w:eastAsia="仿宋_GB2312"/>
                <w:shd w:val="nil" w:color="auto" w:fill="auto"/>
                <w:rtl w:val="0"/>
                <w:lang w:val="en-US"/>
              </w:rPr>
              <w:t xml:space="preserve"> </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4</w:t>
            </w:r>
            <w:r>
              <w:rPr>
                <w:rFonts w:ascii="仿宋_GB2312" w:cs="仿宋_GB2312" w:hAnsi="仿宋_GB2312" w:eastAsia="仿宋_GB2312"/>
                <w:shd w:val="nil" w:color="auto" w:fill="auto"/>
                <w:rtl w:val="0"/>
                <w:lang w:val="zh-TW" w:eastAsia="zh-TW"/>
              </w:rPr>
              <w:t>、保证金退还方式：</w:t>
            </w:r>
            <w:r>
              <w:rPr>
                <w:rFonts w:ascii="仿宋_GB2312" w:cs="仿宋_GB2312" w:hAnsi="仿宋_GB2312" w:eastAsia="仿宋_GB2312"/>
                <w:kern w:val="0"/>
                <w:u w:val="single"/>
                <w:shd w:val="nil" w:color="auto" w:fill="auto"/>
                <w:rtl w:val="0"/>
                <w:lang w:val="zh-TW" w:eastAsia="zh-TW"/>
              </w:rPr>
              <w:t xml:space="preserve"> 电汇原账户返还 </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5</w:t>
            </w:r>
            <w:r>
              <w:rPr>
                <w:rFonts w:ascii="仿宋_GB2312" w:cs="仿宋_GB2312" w:hAnsi="仿宋_GB2312" w:eastAsia="仿宋_GB2312"/>
                <w:shd w:val="nil" w:color="auto" w:fill="auto"/>
                <w:rtl w:val="0"/>
                <w:lang w:val="zh-TW" w:eastAsia="zh-TW"/>
              </w:rPr>
              <w:t>、保证金退还咨询电话：</w:t>
            </w:r>
            <w:r>
              <w:rPr>
                <w:rFonts w:ascii="仿宋_GB2312" w:cs="仿宋_GB2312" w:hAnsi="仿宋_GB2312" w:eastAsia="仿宋_GB2312"/>
                <w:kern w:val="0"/>
                <w:u w:val="single"/>
                <w:shd w:val="nil" w:color="auto" w:fill="auto"/>
                <w:rtl w:val="0"/>
                <w:lang w:val="en-US"/>
              </w:rPr>
              <w:t xml:space="preserve"> 024-72229998  </w:t>
            </w:r>
          </w:p>
          <w:p>
            <w:pPr>
              <w:pStyle w:val="正文"/>
              <w:bidi w:val="0"/>
              <w:ind w:left="0" w:right="0" w:firstLine="0"/>
              <w:jc w:val="both"/>
              <w:rPr>
                <w:rFonts w:ascii="仿宋_GB2312" w:cs="仿宋_GB2312" w:hAnsi="仿宋_GB2312" w:eastAsia="仿宋_GB2312"/>
                <w:u w:val="single"/>
                <w:shd w:val="nil" w:color="auto" w:fill="auto"/>
                <w:rtl w:val="0"/>
              </w:rPr>
            </w:pPr>
            <w:r>
              <w:rPr>
                <w:rFonts w:ascii="仿宋_GB2312" w:cs="仿宋_GB2312" w:hAnsi="仿宋_GB2312" w:eastAsia="仿宋_GB2312"/>
                <w:u w:val="none"/>
                <w:shd w:val="nil" w:color="auto" w:fill="auto"/>
                <w:rtl w:val="0"/>
                <w:lang w:val="en-US"/>
              </w:rPr>
              <w:t>6</w:t>
            </w:r>
            <w:r>
              <w:rPr>
                <w:rFonts w:ascii="仿宋_GB2312" w:cs="仿宋_GB2312" w:hAnsi="仿宋_GB2312" w:eastAsia="仿宋_GB2312"/>
                <w:u w:val="none"/>
                <w:shd w:val="nil" w:color="auto" w:fill="auto"/>
                <w:rtl w:val="0"/>
                <w:lang w:val="zh-TW" w:eastAsia="zh-TW"/>
              </w:rPr>
              <w:t>、其它：</w:t>
            </w:r>
            <w:r>
              <w:rPr>
                <w:rFonts w:ascii="仿宋_GB2312" w:cs="仿宋_GB2312" w:hAnsi="仿宋_GB2312" w:eastAsia="仿宋_GB2312"/>
                <w:u w:val="single"/>
                <w:shd w:val="nil" w:color="auto" w:fill="auto"/>
                <w:rtl w:val="0"/>
                <w:lang w:val="zh-TW" w:eastAsia="zh-TW"/>
              </w:rPr>
              <w:t xml:space="preserve">  无                </w:t>
            </w:r>
          </w:p>
          <w:p>
            <w:pPr>
              <w:pStyle w:val="正文"/>
              <w:rPr>
                <w:rFonts w:ascii="仿宋_GB2312" w:cs="仿宋_GB2312" w:hAnsi="仿宋_GB2312" w:eastAsia="仿宋_GB2312"/>
                <w:u w:val="single"/>
                <w:shd w:val="nil" w:color="auto" w:fill="auto"/>
                <w:lang w:val="en-US"/>
              </w:rPr>
            </w:pPr>
          </w:p>
          <w:p>
            <w:pPr>
              <w:pStyle w:val="正文"/>
              <w:bidi w:val="0"/>
              <w:ind w:left="0" w:right="0" w:firstLine="0"/>
              <w:jc w:val="both"/>
              <w:rPr>
                <w:rtl w:val="0"/>
              </w:rPr>
            </w:pPr>
            <w:r>
              <w:rPr>
                <w:rFonts w:ascii="仿宋_GB2312" w:cs="仿宋_GB2312" w:hAnsi="仿宋_GB2312" w:eastAsia="仿宋_GB2312"/>
                <w:b w:val="1"/>
                <w:bCs w:val="1"/>
                <w:shd w:val="nil" w:color="auto" w:fill="auto"/>
                <w:rtl w:val="0"/>
                <w:lang w:val="zh-TW" w:eastAsia="zh-TW"/>
              </w:rPr>
              <w:t>（注：财政部门鼓励采用保函的方式递交磋商保证金，具体办理流程参阅辽宁政府采购网）</w:t>
            </w:r>
          </w:p>
        </w:tc>
      </w:tr>
      <w:tr>
        <w:tblPrEx>
          <w:shd w:val="clear" w:color="auto" w:fill="ced7e7"/>
        </w:tblPrEx>
        <w:trPr>
          <w:trHeight w:val="367" w:hRule="atLeast"/>
        </w:trPr>
        <w:tc>
          <w:tcPr>
            <w:tcW w:type="dxa" w:w="1087"/>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15.1</w:t>
            </w:r>
          </w:p>
        </w:tc>
        <w:tc>
          <w:tcPr>
            <w:tcW w:type="dxa" w:w="2111"/>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响应有效期</w:t>
            </w:r>
          </w:p>
        </w:tc>
        <w:tc>
          <w:tcPr>
            <w:tcW w:type="dxa" w:w="599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批注文字"/>
            </w:pPr>
            <w:r>
              <w:rPr>
                <w:rFonts w:ascii="仿宋_GB2312" w:cs="仿宋_GB2312" w:hAnsi="仿宋_GB2312" w:eastAsia="仿宋_GB2312"/>
                <w:kern w:val="0"/>
                <w:u w:val="single"/>
                <w:shd w:val="nil" w:color="auto" w:fill="auto"/>
                <w:rtl w:val="0"/>
                <w:lang w:val="en-US"/>
              </w:rPr>
              <w:t xml:space="preserve">  90  </w:t>
            </w:r>
            <w:r>
              <w:rPr>
                <w:rFonts w:ascii="仿宋_GB2312" w:cs="仿宋_GB2312" w:hAnsi="仿宋_GB2312" w:eastAsia="仿宋_GB2312"/>
                <w:kern w:val="0"/>
                <w:shd w:val="nil" w:color="auto" w:fill="auto"/>
                <w:rtl w:val="0"/>
                <w:lang w:val="zh-TW" w:eastAsia="zh-TW"/>
              </w:rPr>
              <w:t>日历日</w:t>
            </w:r>
          </w:p>
        </w:tc>
      </w:tr>
      <w:tr>
        <w:tblPrEx>
          <w:shd w:val="clear" w:color="auto" w:fill="ced7e7"/>
        </w:tblPrEx>
        <w:trPr>
          <w:trHeight w:val="941" w:hRule="atLeast"/>
        </w:trPr>
        <w:tc>
          <w:tcPr>
            <w:tcW w:type="dxa" w:w="1087"/>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16.1</w:t>
            </w:r>
          </w:p>
        </w:tc>
        <w:tc>
          <w:tcPr>
            <w:tcW w:type="dxa" w:w="2111"/>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zh-TW" w:eastAsia="zh-TW"/>
              </w:rPr>
              <w:t>响应文件份数</w:t>
            </w:r>
          </w:p>
        </w:tc>
        <w:tc>
          <w:tcPr>
            <w:tcW w:type="dxa" w:w="599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正本</w:t>
            </w:r>
            <w:r>
              <w:rPr>
                <w:rFonts w:ascii="仿宋_GB2312" w:cs="仿宋_GB2312" w:hAnsi="仿宋_GB2312" w:eastAsia="仿宋_GB2312"/>
                <w:u w:val="single"/>
                <w:shd w:val="nil" w:color="auto" w:fill="auto"/>
                <w:rtl w:val="0"/>
                <w:lang w:val="en-US"/>
              </w:rPr>
              <w:t xml:space="preserve">  1  </w:t>
            </w:r>
            <w:r>
              <w:rPr>
                <w:rFonts w:ascii="仿宋_GB2312" w:cs="仿宋_GB2312" w:hAnsi="仿宋_GB2312" w:eastAsia="仿宋_GB2312"/>
                <w:shd w:val="nil" w:color="auto" w:fill="auto"/>
                <w:rtl w:val="0"/>
                <w:lang w:val="zh-TW" w:eastAsia="zh-TW"/>
              </w:rPr>
              <w:t>份</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副本</w:t>
            </w:r>
            <w:r>
              <w:rPr>
                <w:rFonts w:ascii="仿宋_GB2312" w:cs="仿宋_GB2312" w:hAnsi="仿宋_GB2312" w:eastAsia="仿宋_GB2312"/>
                <w:u w:val="single"/>
                <w:shd w:val="nil" w:color="auto" w:fill="auto"/>
                <w:rtl w:val="0"/>
                <w:lang w:val="en-US"/>
              </w:rPr>
              <w:t xml:space="preserve">  3  </w:t>
            </w:r>
            <w:r>
              <w:rPr>
                <w:rFonts w:ascii="仿宋_GB2312" w:cs="仿宋_GB2312" w:hAnsi="仿宋_GB2312" w:eastAsia="仿宋_GB2312"/>
                <w:shd w:val="nil" w:color="auto" w:fill="auto"/>
                <w:rtl w:val="0"/>
                <w:lang w:val="zh-TW" w:eastAsia="zh-TW"/>
              </w:rPr>
              <w:t>份</w:t>
            </w:r>
          </w:p>
          <w:p>
            <w:pPr>
              <w:pStyle w:val="正文"/>
              <w:widowControl w:val="1"/>
              <w:bidi w:val="0"/>
              <w:ind w:left="0" w:right="0" w:firstLine="0"/>
              <w:jc w:val="both"/>
              <w:rPr>
                <w:rtl w:val="0"/>
              </w:rPr>
            </w:pPr>
            <w:r>
              <w:rPr>
                <w:rFonts w:ascii="仿宋_GB2312" w:cs="仿宋_GB2312" w:hAnsi="仿宋_GB2312" w:eastAsia="仿宋_GB2312"/>
                <w:kern w:val="0"/>
                <w:shd w:val="nil" w:color="auto" w:fill="auto"/>
                <w:rtl w:val="0"/>
                <w:lang w:val="zh-TW" w:eastAsia="zh-TW"/>
              </w:rPr>
              <w:t>电子文档</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u w:val="single"/>
                <w:shd w:val="nil" w:color="auto" w:fill="auto"/>
                <w:rtl w:val="0"/>
                <w:lang w:val="en-US"/>
              </w:rPr>
              <w:t>U</w:t>
            </w:r>
            <w:r>
              <w:rPr>
                <w:rFonts w:ascii="仿宋_GB2312" w:cs="仿宋_GB2312" w:hAnsi="仿宋_GB2312" w:eastAsia="仿宋_GB2312"/>
                <w:u w:val="single"/>
                <w:shd w:val="nil" w:color="auto" w:fill="auto"/>
                <w:rtl w:val="0"/>
                <w:lang w:val="zh-TW" w:eastAsia="zh-TW"/>
              </w:rPr>
              <w:t>盘</w:t>
            </w:r>
            <w:r>
              <w:rPr>
                <w:rFonts w:ascii="仿宋_GB2312" w:cs="仿宋_GB2312" w:hAnsi="仿宋_GB2312" w:eastAsia="仿宋_GB2312"/>
                <w:u w:val="single"/>
                <w:shd w:val="nil" w:color="auto" w:fill="auto"/>
                <w:rtl w:val="0"/>
                <w:lang w:val="en-US"/>
              </w:rPr>
              <w:t xml:space="preserve">1 </w:t>
            </w:r>
            <w:r>
              <w:rPr>
                <w:rFonts w:ascii="仿宋_GB2312" w:cs="仿宋_GB2312" w:hAnsi="仿宋_GB2312" w:eastAsia="仿宋_GB2312"/>
                <w:kern w:val="0"/>
                <w:shd w:val="nil" w:color="auto" w:fill="auto"/>
                <w:rtl w:val="0"/>
                <w:lang w:val="zh-TW" w:eastAsia="zh-TW"/>
              </w:rPr>
              <w:t>份（根据实际情况自行决定是否需要电子文档）</w:t>
            </w:r>
          </w:p>
        </w:tc>
      </w:tr>
      <w:tr>
        <w:tblPrEx>
          <w:shd w:val="clear" w:color="auto" w:fill="ced7e7"/>
        </w:tblPrEx>
        <w:trPr>
          <w:trHeight w:val="620" w:hRule="atLeast"/>
        </w:trPr>
        <w:tc>
          <w:tcPr>
            <w:tcW w:type="dxa" w:w="108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18.1</w:t>
            </w:r>
          </w:p>
        </w:tc>
        <w:tc>
          <w:tcPr>
            <w:tcW w:type="dxa" w:w="211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zh-TW" w:eastAsia="zh-TW"/>
              </w:rPr>
              <w:t>递交响应文件截止时间、地点：</w:t>
            </w:r>
          </w:p>
        </w:tc>
        <w:tc>
          <w:tcPr>
            <w:tcW w:type="dxa" w:w="5995"/>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kern w:val="0"/>
                <w:shd w:val="nil" w:color="auto" w:fill="auto"/>
                <w:rtl w:val="0"/>
                <w:lang w:val="zh-TW" w:eastAsia="zh-TW"/>
              </w:rPr>
              <w:t>详见采购公告，以采购公告规定时间、地点为准。</w:t>
            </w:r>
          </w:p>
        </w:tc>
      </w:tr>
      <w:tr>
        <w:tblPrEx>
          <w:shd w:val="clear" w:color="auto" w:fill="ced7e7"/>
        </w:tblPrEx>
        <w:trPr>
          <w:trHeight w:val="620" w:hRule="atLeast"/>
        </w:trPr>
        <w:tc>
          <w:tcPr>
            <w:tcW w:type="dxa" w:w="108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20.1</w:t>
            </w:r>
          </w:p>
        </w:tc>
        <w:tc>
          <w:tcPr>
            <w:tcW w:type="dxa" w:w="211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zh-TW" w:eastAsia="zh-TW"/>
              </w:rPr>
              <w:t>磋商会议时间、地点：</w:t>
            </w:r>
          </w:p>
        </w:tc>
        <w:tc>
          <w:tcPr>
            <w:tcW w:type="dxa" w:w="5995"/>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kern w:val="0"/>
                <w:shd w:val="nil" w:color="auto" w:fill="auto"/>
                <w:rtl w:val="0"/>
                <w:lang w:val="zh-TW" w:eastAsia="zh-TW"/>
              </w:rPr>
              <w:t>详见采购公告，以采购公告规定时间、地点为准。</w:t>
            </w:r>
          </w:p>
        </w:tc>
      </w:tr>
      <w:tr>
        <w:tblPrEx>
          <w:shd w:val="clear" w:color="auto" w:fill="ced7e7"/>
        </w:tblPrEx>
        <w:trPr>
          <w:trHeight w:val="620" w:hRule="atLeast"/>
        </w:trPr>
        <w:tc>
          <w:tcPr>
            <w:tcW w:type="dxa" w:w="108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21.2</w:t>
            </w:r>
          </w:p>
        </w:tc>
        <w:tc>
          <w:tcPr>
            <w:tcW w:type="dxa" w:w="211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zh-TW" w:eastAsia="zh-TW"/>
              </w:rPr>
              <w:t>磋商小组组成</w:t>
            </w:r>
          </w:p>
        </w:tc>
        <w:tc>
          <w:tcPr>
            <w:tcW w:type="dxa" w:w="5995"/>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磋商小组由采购人代表</w:t>
            </w:r>
            <w:r>
              <w:rPr>
                <w:rFonts w:ascii="仿宋_GB2312" w:cs="仿宋_GB2312" w:hAnsi="仿宋_GB2312" w:eastAsia="仿宋_GB2312"/>
                <w:u w:val="single"/>
                <w:shd w:val="nil" w:color="auto" w:fill="auto"/>
                <w:rtl w:val="0"/>
                <w:lang w:val="en-US"/>
              </w:rPr>
              <w:t xml:space="preserve"> 1  </w:t>
            </w:r>
            <w:r>
              <w:rPr>
                <w:rFonts w:ascii="仿宋_GB2312" w:cs="仿宋_GB2312" w:hAnsi="仿宋_GB2312" w:eastAsia="仿宋_GB2312"/>
                <w:shd w:val="nil" w:color="auto" w:fill="auto"/>
                <w:rtl w:val="0"/>
                <w:lang w:val="zh-TW" w:eastAsia="zh-TW"/>
              </w:rPr>
              <w:t>人，评审专家</w:t>
            </w:r>
            <w:r>
              <w:rPr>
                <w:rFonts w:ascii="仿宋_GB2312" w:cs="仿宋_GB2312" w:hAnsi="仿宋_GB2312" w:eastAsia="仿宋_GB2312"/>
                <w:u w:val="single"/>
                <w:shd w:val="nil" w:color="auto" w:fill="auto"/>
                <w:rtl w:val="0"/>
                <w:lang w:val="en-US"/>
              </w:rPr>
              <w:t xml:space="preserve"> 2  </w:t>
            </w:r>
            <w:r>
              <w:rPr>
                <w:rFonts w:ascii="仿宋_GB2312" w:cs="仿宋_GB2312" w:hAnsi="仿宋_GB2312" w:eastAsia="仿宋_GB2312"/>
                <w:shd w:val="nil" w:color="auto" w:fill="auto"/>
                <w:rtl w:val="0"/>
                <w:lang w:val="zh-TW" w:eastAsia="zh-TW"/>
              </w:rPr>
              <w:t>人组成，共</w:t>
            </w:r>
            <w:r>
              <w:rPr>
                <w:rFonts w:ascii="仿宋_GB2312" w:cs="仿宋_GB2312" w:hAnsi="仿宋_GB2312" w:eastAsia="仿宋_GB2312"/>
                <w:u w:val="single"/>
                <w:shd w:val="nil" w:color="auto" w:fill="auto"/>
                <w:rtl w:val="0"/>
                <w:lang w:val="en-US"/>
              </w:rPr>
              <w:t xml:space="preserve">  3 </w:t>
            </w:r>
            <w:r>
              <w:rPr>
                <w:rFonts w:ascii="仿宋_GB2312" w:cs="仿宋_GB2312" w:hAnsi="仿宋_GB2312" w:eastAsia="仿宋_GB2312"/>
                <w:shd w:val="nil" w:color="auto" w:fill="auto"/>
                <w:rtl w:val="0"/>
                <w:lang w:val="zh-TW" w:eastAsia="zh-TW"/>
              </w:rPr>
              <w:t>人。</w:t>
            </w:r>
          </w:p>
        </w:tc>
      </w:tr>
      <w:tr>
        <w:tblPrEx>
          <w:shd w:val="clear" w:color="auto" w:fill="ced7e7"/>
        </w:tblPrEx>
        <w:trPr>
          <w:trHeight w:val="2080" w:hRule="atLeast"/>
        </w:trPr>
        <w:tc>
          <w:tcPr>
            <w:tcW w:type="dxa" w:w="108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24.1</w:t>
            </w:r>
          </w:p>
        </w:tc>
        <w:tc>
          <w:tcPr>
            <w:tcW w:type="dxa" w:w="211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shd w:val="clear" w:color="auto" w:fill="ffffff"/>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样品的评审办法以及评审标准</w:t>
            </w:r>
          </w:p>
          <w:p>
            <w:pPr>
              <w:pStyle w:val="正文"/>
              <w:shd w:val="clear" w:color="auto" w:fill="ffffff"/>
              <w:bidi w:val="0"/>
              <w:ind w:left="0" w:right="0" w:firstLine="0"/>
              <w:jc w:val="center"/>
              <w:rPr>
                <w:rtl w:val="0"/>
              </w:rPr>
            </w:pPr>
            <w:r>
              <w:rPr>
                <w:rFonts w:ascii="仿宋_GB2312" w:cs="仿宋_GB2312" w:hAnsi="仿宋_GB2312" w:eastAsia="仿宋_GB2312"/>
                <w:shd w:val="nil" w:color="auto" w:fill="auto"/>
                <w:rtl w:val="0"/>
                <w:lang w:val="zh-TW" w:eastAsia="zh-TW"/>
              </w:rPr>
              <w:t>演示的评审办法及评审标准</w:t>
            </w:r>
          </w:p>
        </w:tc>
        <w:tc>
          <w:tcPr>
            <w:tcW w:type="dxa" w:w="5995"/>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kern w:val="0"/>
                <w:shd w:val="nil" w:color="auto" w:fill="auto"/>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样品：</w:t>
            </w:r>
          </w:p>
          <w:p>
            <w:pPr>
              <w:pStyle w:val="正文"/>
              <w:bidi w:val="0"/>
              <w:ind w:left="0" w:right="0" w:firstLine="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en-US"/>
              </w:rPr>
              <w:t>1</w:t>
            </w:r>
            <w:r>
              <w:rPr>
                <w:rFonts w:ascii="仿宋_GB2312" w:cs="仿宋_GB2312" w:hAnsi="仿宋_GB2312" w:eastAsia="仿宋_GB2312"/>
                <w:kern w:val="0"/>
                <w:shd w:val="nil" w:color="auto" w:fill="auto"/>
                <w:rtl w:val="0"/>
                <w:lang w:val="zh-TW" w:eastAsia="zh-TW"/>
              </w:rPr>
              <w:t>、样品评审办法：</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0"/>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0"/>
                <w:u w:val="none"/>
                <w:shd w:val="nil" w:color="auto" w:fill="auto"/>
                <w:rtl w:val="0"/>
                <w:lang w:val="en-US"/>
              </w:rPr>
              <w:t>2</w:t>
            </w:r>
            <w:r>
              <w:rPr>
                <w:rFonts w:ascii="仿宋_GB2312" w:cs="仿宋_GB2312" w:hAnsi="仿宋_GB2312" w:eastAsia="仿宋_GB2312"/>
                <w:kern w:val="0"/>
                <w:u w:val="none"/>
                <w:shd w:val="nil" w:color="auto" w:fill="auto"/>
                <w:rtl w:val="0"/>
                <w:lang w:val="zh-TW" w:eastAsia="zh-TW"/>
              </w:rPr>
              <w:t>、样品评审标准：</w:t>
            </w:r>
            <w:r>
              <w:rPr>
                <w:rFonts w:ascii="仿宋_GB2312" w:cs="仿宋_GB2312" w:hAnsi="仿宋_GB2312" w:eastAsia="仿宋_GB2312"/>
                <w:kern w:val="0"/>
                <w:u w:val="single"/>
                <w:shd w:val="nil" w:color="auto" w:fill="auto"/>
                <w:rtl w:val="0"/>
                <w:lang w:val="en-US"/>
              </w:rPr>
              <w:t xml:space="preserve">                 </w:t>
            </w:r>
          </w:p>
          <w:p>
            <w:pPr>
              <w:pStyle w:val="正文"/>
              <w:rPr>
                <w:rFonts w:ascii="仿宋_GB2312" w:cs="仿宋_GB2312" w:hAnsi="仿宋_GB2312" w:eastAsia="仿宋_GB2312"/>
                <w:kern w:val="0"/>
                <w:u w:val="single"/>
                <w:shd w:val="nil" w:color="auto" w:fill="auto"/>
                <w:lang w:val="en-US"/>
              </w:rPr>
            </w:pPr>
          </w:p>
          <w:p>
            <w:pPr>
              <w:pStyle w:val="正文"/>
              <w:bidi w:val="0"/>
              <w:ind w:left="0" w:right="0" w:firstLine="0"/>
              <w:jc w:val="both"/>
              <w:rPr>
                <w:rFonts w:ascii="仿宋_GB2312" w:cs="仿宋_GB2312" w:hAnsi="仿宋_GB2312" w:eastAsia="仿宋_GB2312"/>
                <w:kern w:val="0"/>
                <w:shd w:val="nil" w:color="auto" w:fill="auto"/>
                <w:rtl w:val="0"/>
              </w:rPr>
            </w:pPr>
            <w:r>
              <w:rPr>
                <w:rFonts w:ascii="Wingdings" w:cs="仿宋_GB2312" w:hAnsi="Wingdings" w:eastAsia="仿宋_GB2312"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演示：</w:t>
            </w:r>
          </w:p>
          <w:p>
            <w:pPr>
              <w:pStyle w:val="正文"/>
              <w:bidi w:val="0"/>
              <w:ind w:left="0" w:right="0" w:firstLine="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en-US"/>
              </w:rPr>
              <w:t>1</w:t>
            </w:r>
            <w:r>
              <w:rPr>
                <w:rFonts w:ascii="仿宋_GB2312" w:cs="仿宋_GB2312" w:hAnsi="仿宋_GB2312" w:eastAsia="仿宋_GB2312"/>
                <w:kern w:val="0"/>
                <w:shd w:val="nil" w:color="auto" w:fill="auto"/>
                <w:rtl w:val="0"/>
                <w:lang w:val="zh-TW" w:eastAsia="zh-TW"/>
              </w:rPr>
              <w:t>、演示评审办法：</w:t>
            </w:r>
            <w:r>
              <w:rPr>
                <w:rFonts w:ascii="仿宋_GB2312" w:cs="仿宋_GB2312" w:hAnsi="仿宋_GB2312" w:eastAsia="仿宋_GB2312"/>
                <w:kern w:val="0"/>
                <w:u w:val="single"/>
                <w:shd w:val="nil" w:color="auto" w:fill="auto"/>
                <w:rtl w:val="0"/>
                <w:lang w:val="en-US"/>
              </w:rPr>
              <w:t xml:space="preserve">                 </w:t>
            </w:r>
          </w:p>
          <w:p>
            <w:pPr>
              <w:pStyle w:val="正文"/>
              <w:bidi w:val="0"/>
              <w:ind w:left="0" w:right="0" w:firstLine="0"/>
              <w:jc w:val="both"/>
              <w:rPr>
                <w:rtl w:val="0"/>
              </w:rPr>
            </w:pPr>
            <w:r>
              <w:rPr>
                <w:rFonts w:ascii="仿宋_GB2312" w:cs="仿宋_GB2312" w:hAnsi="仿宋_GB2312" w:eastAsia="仿宋_GB2312"/>
                <w:kern w:val="0"/>
                <w:shd w:val="nil" w:color="auto" w:fill="auto"/>
                <w:rtl w:val="0"/>
                <w:lang w:val="en-US"/>
              </w:rPr>
              <w:t>2</w:t>
            </w:r>
            <w:r>
              <w:rPr>
                <w:rFonts w:ascii="仿宋_GB2312" w:cs="仿宋_GB2312" w:hAnsi="仿宋_GB2312" w:eastAsia="仿宋_GB2312"/>
                <w:kern w:val="0"/>
                <w:shd w:val="nil" w:color="auto" w:fill="auto"/>
                <w:rtl w:val="0"/>
                <w:lang w:val="zh-TW" w:eastAsia="zh-TW"/>
              </w:rPr>
              <w:t>、演示评审标准：</w:t>
            </w:r>
            <w:r>
              <w:rPr>
                <w:rFonts w:ascii="仿宋_GB2312" w:cs="仿宋_GB2312" w:hAnsi="仿宋_GB2312" w:eastAsia="仿宋_GB2312"/>
                <w:kern w:val="0"/>
                <w:u w:val="single"/>
                <w:shd w:val="nil" w:color="auto" w:fill="auto"/>
                <w:rtl w:val="0"/>
                <w:lang w:val="en-US"/>
              </w:rPr>
              <w:t xml:space="preserve">                 </w:t>
            </w:r>
          </w:p>
        </w:tc>
      </w:tr>
      <w:tr>
        <w:tblPrEx>
          <w:shd w:val="clear" w:color="auto" w:fill="ced7e7"/>
        </w:tblPrEx>
        <w:trPr>
          <w:trHeight w:val="407"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29.2</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zh-TW" w:eastAsia="zh-TW"/>
              </w:rPr>
              <w:t>评审办法</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综合评分法</w:t>
            </w:r>
          </w:p>
        </w:tc>
      </w:tr>
      <w:tr>
        <w:tblPrEx>
          <w:shd w:val="clear" w:color="auto" w:fill="ced7e7"/>
        </w:tblPrEx>
        <w:trPr>
          <w:trHeight w:val="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31.2</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推荐成交候选供应商的数量</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kern w:val="0"/>
                <w:u w:val="single"/>
                <w:shd w:val="nil" w:color="auto" w:fill="auto"/>
                <w:rtl w:val="0"/>
                <w:lang w:val="en-US"/>
              </w:rPr>
              <w:t xml:space="preserve">      3</w:t>
            </w:r>
            <w:r>
              <w:rPr>
                <w:rFonts w:ascii="仿宋_GB2312" w:cs="仿宋_GB2312" w:hAnsi="仿宋_GB2312" w:eastAsia="仿宋_GB2312"/>
                <w:kern w:val="0"/>
                <w:u w:val="single"/>
                <w:shd w:val="nil" w:color="auto" w:fill="auto"/>
                <w:rtl w:val="0"/>
                <w:lang w:val="zh-TW" w:eastAsia="zh-TW"/>
              </w:rPr>
              <w:t>名</w:t>
            </w:r>
            <w:r>
              <w:rPr>
                <w:rFonts w:ascii="仿宋_GB2312" w:cs="仿宋_GB2312" w:hAnsi="仿宋_GB2312" w:eastAsia="仿宋_GB2312"/>
                <w:kern w:val="0"/>
                <w:u w:val="single"/>
                <w:shd w:val="nil" w:color="auto" w:fill="auto"/>
                <w:rtl w:val="0"/>
                <w:lang w:val="en-US"/>
              </w:rPr>
              <w:t xml:space="preserve">        </w:t>
            </w:r>
          </w:p>
        </w:tc>
      </w:tr>
      <w:tr>
        <w:tblPrEx>
          <w:shd w:val="clear" w:color="auto" w:fill="ced7e7"/>
        </w:tblPrEx>
        <w:trPr>
          <w:trHeight w:val="9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33</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确定成交供应商的方式</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rPr>
                <w:rFonts w:ascii="仿宋_GB2312" w:cs="仿宋_GB2312" w:hAnsi="仿宋_GB2312" w:eastAsia="仿宋_GB2312"/>
                <w:kern w:val="0"/>
                <w:shd w:val="nil" w:color="auto" w:fill="auto"/>
              </w:rPr>
            </w:pPr>
            <w:r>
              <w:rPr>
                <w:rFonts w:ascii="仿宋_GB2312" w:cs="仿宋_GB2312" w:hAnsi="仿宋_GB2312" w:eastAsia="仿宋_GB2312"/>
                <w:kern w:val="0"/>
                <w:shd w:val="nil" w:color="auto" w:fill="auto"/>
                <w:rtl w:val="0"/>
                <w:lang w:val="zh-TW" w:eastAsia="zh-TW"/>
              </w:rPr>
              <w:t>成交供应商数量：</w:t>
            </w:r>
            <w:r>
              <w:rPr>
                <w:rFonts w:ascii="仿宋_GB2312" w:cs="仿宋_GB2312" w:hAnsi="仿宋_GB2312" w:eastAsia="仿宋_GB2312"/>
                <w:kern w:val="0"/>
                <w:u w:val="single"/>
                <w:shd w:val="nil" w:color="auto" w:fill="auto"/>
                <w:rtl w:val="0"/>
                <w:lang w:val="en-US"/>
              </w:rPr>
              <w:t xml:space="preserve">   1   </w:t>
            </w:r>
          </w:p>
          <w:p>
            <w:pPr>
              <w:pStyle w:val="正文"/>
              <w:widowControl w:val="1"/>
              <w:bidi w:val="0"/>
              <w:ind w:left="0" w:right="0" w:firstLine="0"/>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2"/>
                <w:u w:val="none"/>
                <w:shd w:val="nil" w:color="auto" w:fill="auto"/>
                <w:rtl w:val="0"/>
                <w:lang w:val="en-US"/>
              </w:rPr>
              <w:t>■</w:t>
            </w:r>
            <w:r>
              <w:rPr>
                <w:rFonts w:ascii="仿宋_GB2312" w:cs="仿宋_GB2312" w:hAnsi="仿宋_GB2312" w:eastAsia="仿宋_GB2312"/>
                <w:kern w:val="0"/>
                <w:u w:val="none"/>
                <w:shd w:val="nil" w:color="auto" w:fill="auto"/>
                <w:rtl w:val="0"/>
                <w:lang w:val="zh-TW" w:eastAsia="zh-TW"/>
              </w:rPr>
              <w:t>采购人委托磋商小组直接确定成交供应商</w:t>
            </w:r>
          </w:p>
          <w:p>
            <w:pPr>
              <w:pStyle w:val="正文"/>
              <w:widowControl w:val="1"/>
              <w:bidi w:val="0"/>
              <w:ind w:left="0" w:right="0" w:firstLine="0"/>
              <w:jc w:val="both"/>
              <w:rPr>
                <w:rtl w:val="0"/>
              </w:rPr>
            </w:pPr>
            <w:r>
              <w:rPr>
                <w:rFonts w:ascii="Wingdings" w:hAnsi="Wingdings" w:hint="default"/>
                <w:kern w:val="0"/>
                <w:shd w:val="nil" w:color="auto" w:fill="auto"/>
                <w:rtl w:val="0"/>
                <w:lang w:val="en-US"/>
              </w:rPr>
              <w:t>£</w:t>
            </w:r>
            <w:r>
              <w:rPr>
                <w:rFonts w:ascii="仿宋_GB2312" w:cs="仿宋_GB2312" w:hAnsi="仿宋_GB2312" w:eastAsia="仿宋_GB2312"/>
                <w:kern w:val="0"/>
                <w:shd w:val="nil" w:color="auto" w:fill="auto"/>
                <w:rtl w:val="0"/>
                <w:lang w:val="zh-TW" w:eastAsia="zh-TW"/>
              </w:rPr>
              <w:t>采购人确定成交供应商</w:t>
            </w:r>
          </w:p>
        </w:tc>
      </w:tr>
      <w:tr>
        <w:tblPrEx>
          <w:shd w:val="clear" w:color="auto" w:fill="ced7e7"/>
        </w:tblPrEx>
        <w:trPr>
          <w:trHeight w:val="3620" w:hRule="atLeast"/>
        </w:trPr>
        <w:tc>
          <w:tcPr>
            <w:tcW w:type="dxa" w:w="1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37.1</w:t>
            </w:r>
          </w:p>
        </w:tc>
        <w:tc>
          <w:tcPr>
            <w:tcW w:type="dxa" w:w="2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hd w:val="clear" w:color="auto" w:fill="ffffff"/>
              <w:jc w:val="center"/>
            </w:pPr>
            <w:r>
              <w:rPr>
                <w:rFonts w:ascii="仿宋_GB2312" w:cs="仿宋_GB2312" w:hAnsi="仿宋_GB2312" w:eastAsia="仿宋_GB2312"/>
                <w:shd w:val="nil" w:color="auto" w:fill="auto"/>
                <w:rtl w:val="0"/>
                <w:lang w:val="zh-TW" w:eastAsia="zh-TW"/>
              </w:rPr>
              <w:t>履约保证金</w:t>
            </w:r>
          </w:p>
        </w:tc>
        <w:tc>
          <w:tcPr>
            <w:tcW w:type="dxa" w:w="5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hd w:val="clear" w:color="auto" w:fill="ffffff"/>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本项目不收取履约保证金</w:t>
            </w:r>
          </w:p>
          <w:p>
            <w:pPr>
              <w:pStyle w:val="正文"/>
              <w:shd w:val="clear" w:color="auto" w:fill="ffffff"/>
              <w:bidi w:val="0"/>
              <w:ind w:left="0" w:right="0" w:firstLine="0"/>
              <w:jc w:val="left"/>
              <w:rPr>
                <w:rFonts w:ascii="仿宋_GB2312" w:cs="仿宋_GB2312" w:hAnsi="仿宋_GB2312" w:eastAsia="仿宋_GB2312"/>
                <w:shd w:val="nil" w:color="auto" w:fill="auto"/>
                <w:rtl w:val="0"/>
              </w:rPr>
            </w:pPr>
            <w:r>
              <w:rPr>
                <w:rFonts w:ascii="Wingdings" w:cs="仿宋_GB2312" w:hAnsi="Wingdings" w:eastAsia="仿宋_GB2312" w:hint="default"/>
                <w:shd w:val="nil" w:color="auto" w:fill="auto"/>
                <w:rtl w:val="0"/>
                <w:lang w:val="en-US"/>
              </w:rPr>
              <w:t>£</w:t>
            </w:r>
            <w:r>
              <w:rPr>
                <w:rFonts w:ascii="仿宋_GB2312" w:cs="仿宋_GB2312" w:hAnsi="仿宋_GB2312" w:eastAsia="仿宋_GB2312"/>
                <w:shd w:val="nil" w:color="auto" w:fill="auto"/>
                <w:rtl w:val="0"/>
                <w:lang w:val="zh-TW" w:eastAsia="zh-TW"/>
              </w:rPr>
              <w:t>本项目收取履约保证金</w:t>
            </w:r>
          </w:p>
          <w:p>
            <w:pPr>
              <w:pStyle w:val="正文"/>
              <w:shd w:val="clear" w:color="auto" w:fill="ffffff"/>
              <w:bidi w:val="0"/>
              <w:ind w:left="0" w:right="0" w:firstLine="21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履约保证金金额：</w:t>
            </w:r>
            <w:r>
              <w:rPr>
                <w:rFonts w:ascii="仿宋_GB2312" w:cs="仿宋_GB2312" w:hAnsi="仿宋_GB2312" w:eastAsia="仿宋_GB2312"/>
                <w:kern w:val="0"/>
                <w:u w:val="single"/>
                <w:shd w:val="nil" w:color="auto" w:fill="auto"/>
                <w:rtl w:val="0"/>
                <w:lang w:val="en-US"/>
              </w:rPr>
              <w:t xml:space="preserve">                 </w:t>
            </w:r>
          </w:p>
          <w:p>
            <w:pPr>
              <w:pStyle w:val="正文"/>
              <w:shd w:val="clear" w:color="auto" w:fill="ffffff"/>
              <w:bidi w:val="0"/>
              <w:ind w:left="0" w:right="0" w:firstLine="21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履约保证金递交时：</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shd w:val="nil" w:color="auto" w:fill="auto"/>
                <w:rtl w:val="0"/>
                <w:lang w:val="en-US"/>
              </w:rPr>
              <w:t xml:space="preserve"> </w:t>
            </w:r>
          </w:p>
          <w:p>
            <w:pPr>
              <w:pStyle w:val="正文"/>
              <w:shd w:val="clear" w:color="auto" w:fill="ffffff"/>
              <w:bidi w:val="0"/>
              <w:ind w:left="0" w:right="0" w:firstLine="21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履约保证金递交方式：</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 xml:space="preserve">保函   </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 xml:space="preserve">支票  </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电汇</w:t>
            </w:r>
          </w:p>
          <w:p>
            <w:pPr>
              <w:pStyle w:val="正文"/>
              <w:shd w:val="clear" w:color="auto" w:fill="ffffff"/>
              <w:bidi w:val="0"/>
              <w:ind w:left="0" w:right="0" w:firstLine="42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账户信息：</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 xml:space="preserve">    开 户 名：</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shd w:val="nil" w:color="auto" w:fill="auto"/>
                <w:rtl w:val="0"/>
                <w:lang w:val="en-US"/>
              </w:rPr>
              <w:t xml:space="preserve"> </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 xml:space="preserve">    开 户 行：</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shd w:val="nil" w:color="auto" w:fill="auto"/>
                <w:rtl w:val="0"/>
                <w:lang w:val="en-US"/>
              </w:rPr>
              <w:t xml:space="preserve"> </w:t>
            </w:r>
          </w:p>
          <w:p>
            <w:pPr>
              <w:pStyle w:val="正文"/>
              <w:bidi w:val="0"/>
              <w:ind w:left="0" w:right="0" w:firstLine="42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账    号：</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shd w:val="nil" w:color="auto" w:fill="auto"/>
                <w:rtl w:val="0"/>
                <w:lang w:val="en-US"/>
              </w:rPr>
              <w:t xml:space="preserve"> </w:t>
            </w:r>
          </w:p>
          <w:p>
            <w:pPr>
              <w:pStyle w:val="正文"/>
              <w:shd w:val="clear" w:color="auto" w:fill="ffffff"/>
              <w:bidi w:val="0"/>
              <w:ind w:left="0" w:right="0" w:firstLine="21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履约保证金退还时间及规定：</w:t>
            </w:r>
            <w:r>
              <w:rPr>
                <w:rFonts w:ascii="仿宋_GB2312" w:cs="仿宋_GB2312" w:hAnsi="仿宋_GB2312" w:eastAsia="仿宋_GB2312"/>
                <w:kern w:val="0"/>
                <w:u w:val="single"/>
                <w:shd w:val="nil" w:color="auto" w:fill="auto"/>
                <w:rtl w:val="0"/>
                <w:lang w:val="en-US"/>
              </w:rPr>
              <w:t xml:space="preserve">   </w:t>
            </w:r>
          </w:p>
          <w:p>
            <w:pPr>
              <w:pStyle w:val="正文"/>
              <w:shd w:val="clear" w:color="auto" w:fill="ffffff"/>
              <w:bidi w:val="0"/>
              <w:ind w:left="0" w:right="0" w:firstLine="0"/>
              <w:jc w:val="left"/>
              <w:rPr>
                <w:rtl w:val="0"/>
              </w:rPr>
            </w:pPr>
            <w:r>
              <w:rPr>
                <w:rFonts w:ascii="仿宋_GB2312" w:cs="仿宋_GB2312" w:hAnsi="仿宋_GB2312" w:eastAsia="仿宋_GB2312"/>
                <w:b w:val="1"/>
                <w:bCs w:val="1"/>
                <w:shd w:val="nil" w:color="auto" w:fill="auto"/>
                <w:rtl w:val="0"/>
                <w:lang w:val="zh-TW" w:eastAsia="zh-TW"/>
              </w:rPr>
              <w:t>（注：财政部门鼓励采用保函的方式递交履约保证金，具体办理流程参阅辽宁政府采购网）</w:t>
            </w:r>
          </w:p>
        </w:tc>
      </w:tr>
      <w:tr>
        <w:tblPrEx>
          <w:shd w:val="clear" w:color="auto" w:fill="ced7e7"/>
        </w:tblPrEx>
        <w:trPr>
          <w:trHeight w:val="2732" w:hRule="atLeast"/>
        </w:trPr>
        <w:tc>
          <w:tcPr>
            <w:tcW w:type="dxa" w:w="1087"/>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38</w:t>
            </w:r>
          </w:p>
        </w:tc>
        <w:tc>
          <w:tcPr>
            <w:tcW w:type="dxa" w:w="211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采购代理服务费</w:t>
            </w:r>
          </w:p>
        </w:tc>
        <w:tc>
          <w:tcPr>
            <w:tcW w:type="dxa" w:w="5995"/>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shd w:val="clear" w:color="auto" w:fill="ffffff"/>
              <w:jc w:val="left"/>
              <w:rPr>
                <w:rFonts w:ascii="仿宋_GB2312" w:cs="仿宋_GB2312" w:hAnsi="仿宋_GB2312" w:eastAsia="仿宋_GB2312"/>
                <w:shd w:val="nil" w:color="auto" w:fill="auto"/>
              </w:rPr>
            </w:pPr>
            <w:r>
              <w:rPr>
                <w:rFonts w:ascii="Wingdings" w:cs="仿宋_GB2312" w:hAnsi="Wingdings" w:eastAsia="仿宋_GB2312" w:hint="default"/>
                <w:shd w:val="nil" w:color="auto" w:fill="auto"/>
                <w:rtl w:val="0"/>
                <w:lang w:val="en-US"/>
              </w:rPr>
              <w:t>£</w:t>
            </w:r>
            <w:r>
              <w:rPr>
                <w:rFonts w:ascii="仿宋_GB2312" w:cs="仿宋_GB2312" w:hAnsi="仿宋_GB2312" w:eastAsia="仿宋_GB2312"/>
                <w:shd w:val="nil" w:color="auto" w:fill="auto"/>
                <w:rtl w:val="0"/>
                <w:lang w:val="zh-TW" w:eastAsia="zh-TW"/>
              </w:rPr>
              <w:t>本项目不收取</w:t>
            </w:r>
            <w:r>
              <w:rPr>
                <w:rFonts w:ascii="仿宋_GB2312" w:cs="仿宋_GB2312" w:hAnsi="仿宋_GB2312" w:eastAsia="仿宋_GB2312"/>
                <w:kern w:val="0"/>
                <w:shd w:val="nil" w:color="auto" w:fill="auto"/>
                <w:rtl w:val="0"/>
                <w:lang w:val="zh-TW" w:eastAsia="zh-TW"/>
              </w:rPr>
              <w:t>采购代理服务费</w:t>
            </w:r>
          </w:p>
          <w:p>
            <w:pPr>
              <w:pStyle w:val="正文"/>
              <w:shd w:val="clear" w:color="auto" w:fill="ffffff"/>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本项目收取</w:t>
            </w:r>
            <w:r>
              <w:rPr>
                <w:rFonts w:ascii="仿宋_GB2312" w:cs="仿宋_GB2312" w:hAnsi="仿宋_GB2312" w:eastAsia="仿宋_GB2312"/>
                <w:kern w:val="0"/>
                <w:shd w:val="nil" w:color="auto" w:fill="auto"/>
                <w:rtl w:val="0"/>
                <w:lang w:val="zh-TW" w:eastAsia="zh-TW"/>
              </w:rPr>
              <w:t>采购代理服务费</w:t>
            </w:r>
          </w:p>
          <w:p>
            <w:pPr>
              <w:pStyle w:val="正文"/>
              <w:widowControl w:val="1"/>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 xml:space="preserve">本项目采购代理服务费由成交供应商向采购代理机构予以支付。 </w:t>
            </w:r>
          </w:p>
          <w:p>
            <w:pPr>
              <w:pStyle w:val="正文"/>
              <w:widowControl w:val="1"/>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支付标准：参照国家计委关于印发《招标代理服务收费管理暂行办法》的通知计价格</w:t>
            </w:r>
            <w:r>
              <w:rPr>
                <w:rFonts w:ascii="仿宋_GB2312" w:cs="仿宋_GB2312" w:hAnsi="仿宋_GB2312" w:eastAsia="仿宋_GB2312"/>
                <w:kern w:val="0"/>
                <w:shd w:val="nil" w:color="auto" w:fill="auto"/>
                <w:rtl w:val="0"/>
                <w:lang w:val="en-US"/>
              </w:rPr>
              <w:t xml:space="preserve">[2002]1980 </w:t>
            </w:r>
            <w:r>
              <w:rPr>
                <w:rFonts w:ascii="仿宋_GB2312" w:cs="仿宋_GB2312" w:hAnsi="仿宋_GB2312" w:eastAsia="仿宋_GB2312"/>
                <w:kern w:val="0"/>
                <w:shd w:val="nil" w:color="auto" w:fill="auto"/>
                <w:rtl w:val="0"/>
                <w:lang w:val="zh-TW" w:eastAsia="zh-TW"/>
              </w:rPr>
              <w:t xml:space="preserve">号之规定收取，由成交供应商承担。  </w:t>
            </w:r>
          </w:p>
          <w:p>
            <w:pPr>
              <w:pStyle w:val="正文"/>
              <w:widowControl w:val="1"/>
              <w:bidi w:val="0"/>
              <w:ind w:left="0" w:right="0" w:firstLine="210"/>
              <w:jc w:val="both"/>
              <w:rPr>
                <w:rFonts w:ascii="仿宋_GB2312" w:cs="仿宋_GB2312" w:hAnsi="仿宋_GB2312" w:eastAsia="仿宋_GB2312"/>
                <w:kern w:val="0"/>
                <w:shd w:val="nil" w:color="auto" w:fill="auto"/>
                <w:rtl w:val="0"/>
              </w:rPr>
            </w:pPr>
            <w:r>
              <w:rPr>
                <w:rFonts w:ascii="仿宋_GB2312" w:cs="仿宋_GB2312" w:hAnsi="仿宋_GB2312" w:eastAsia="仿宋_GB2312"/>
                <w:kern w:val="0"/>
                <w:shd w:val="nil" w:color="auto" w:fill="auto"/>
                <w:rtl w:val="0"/>
                <w:lang w:val="zh-TW" w:eastAsia="zh-TW"/>
              </w:rPr>
              <w:t>支付形式：</w:t>
            </w:r>
            <w:r>
              <w:rPr>
                <w:rFonts w:ascii="仿宋_GB2312" w:cs="仿宋_GB2312" w:hAnsi="仿宋_GB2312" w:eastAsia="仿宋_GB2312"/>
                <w:kern w:val="0"/>
                <w:u w:val="single"/>
                <w:shd w:val="nil" w:color="auto" w:fill="auto"/>
                <w:rtl w:val="0"/>
                <w:lang w:val="zh-TW" w:eastAsia="zh-TW"/>
              </w:rPr>
              <w:t>现金、电汇</w:t>
            </w:r>
            <w:r>
              <w:rPr>
                <w:rFonts w:ascii="仿宋_GB2312" w:cs="仿宋_GB2312" w:hAnsi="仿宋_GB2312" w:eastAsia="仿宋_GB2312"/>
                <w:kern w:val="0"/>
                <w:shd w:val="nil" w:color="auto" w:fill="auto"/>
                <w:rtl w:val="0"/>
                <w:lang w:val="en-US"/>
              </w:rPr>
              <w:t xml:space="preserve">  </w:t>
            </w:r>
          </w:p>
          <w:p>
            <w:pPr>
              <w:pStyle w:val="正文"/>
              <w:widowControl w:val="1"/>
              <w:bidi w:val="0"/>
              <w:ind w:left="0" w:right="0" w:firstLine="210"/>
              <w:jc w:val="both"/>
              <w:rPr>
                <w:rtl w:val="0"/>
              </w:rPr>
            </w:pPr>
            <w:r>
              <w:rPr>
                <w:rFonts w:ascii="仿宋_GB2312" w:cs="仿宋_GB2312" w:hAnsi="仿宋_GB2312" w:eastAsia="仿宋_GB2312"/>
                <w:kern w:val="0"/>
                <w:shd w:val="nil" w:color="auto" w:fill="auto"/>
                <w:rtl w:val="0"/>
                <w:lang w:val="zh-TW" w:eastAsia="zh-TW"/>
              </w:rPr>
              <w:t>支付时间：</w:t>
            </w:r>
            <w:r>
              <w:rPr>
                <w:rFonts w:ascii="仿宋_GB2312" w:cs="仿宋_GB2312" w:hAnsi="仿宋_GB2312" w:eastAsia="仿宋_GB2312"/>
                <w:kern w:val="0"/>
                <w:u w:val="single"/>
                <w:shd w:val="nil" w:color="auto" w:fill="auto"/>
                <w:rtl w:val="0"/>
                <w:lang w:val="zh-TW" w:eastAsia="zh-TW"/>
              </w:rPr>
              <w:t>成交供应商在领取成交通知书缴纳</w:t>
            </w:r>
            <w:r>
              <w:rPr>
                <w:rFonts w:ascii="仿宋_GB2312" w:cs="仿宋_GB2312" w:hAnsi="仿宋_GB2312" w:eastAsia="仿宋_GB2312"/>
                <w:kern w:val="0"/>
                <w:shd w:val="nil" w:color="auto" w:fill="auto"/>
                <w:rtl w:val="0"/>
                <w:lang w:val="zh-TW" w:eastAsia="zh-TW"/>
              </w:rPr>
              <w:t>。</w:t>
            </w:r>
          </w:p>
        </w:tc>
      </w:tr>
      <w:tr>
        <w:tblPrEx>
          <w:shd w:val="clear" w:color="auto" w:fill="ced7e7"/>
        </w:tblPrEx>
        <w:trPr>
          <w:trHeight w:val="4843" w:hRule="atLeast"/>
        </w:trPr>
        <w:tc>
          <w:tcPr>
            <w:tcW w:type="dxa" w:w="1087"/>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41.3</w:t>
            </w:r>
          </w:p>
        </w:tc>
        <w:tc>
          <w:tcPr>
            <w:tcW w:type="dxa" w:w="2111"/>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质疑</w:t>
            </w:r>
          </w:p>
        </w:tc>
        <w:tc>
          <w:tcPr>
            <w:tcW w:type="dxa" w:w="599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正文"/>
              <w:widowControl w:val="1"/>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一、供应商认为自己的权益受到损害的，可以在知道或者应知其权益受到损害之日起七个工作日内，向采购代理机构提出质疑。</w:t>
            </w:r>
          </w:p>
          <w:p>
            <w:pPr>
              <w:pStyle w:val="正文"/>
              <w:widowControl w:val="1"/>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1</w:t>
            </w:r>
            <w:r>
              <w:rPr>
                <w:rFonts w:ascii="仿宋_GB2312" w:cs="仿宋_GB2312" w:hAnsi="仿宋_GB2312" w:eastAsia="仿宋_GB2312"/>
                <w:shd w:val="nil" w:color="auto" w:fill="auto"/>
                <w:rtl w:val="0"/>
                <w:lang w:val="zh-TW" w:eastAsia="zh-TW"/>
              </w:rPr>
              <w:t>、接收质疑函的方式：接收加盖单位公章的书面质疑函</w:t>
            </w:r>
          </w:p>
          <w:p>
            <w:pPr>
              <w:pStyle w:val="正文"/>
              <w:widowControl w:val="1"/>
              <w:bidi w:val="0"/>
              <w:ind w:left="0" w:right="0" w:firstLine="0"/>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2"/>
                <w:u w:val="none"/>
                <w:shd w:val="nil" w:color="auto" w:fill="auto"/>
                <w:rtl w:val="0"/>
                <w:lang w:val="zh-TW" w:eastAsia="zh-TW"/>
              </w:rPr>
              <w:t>联系单位：</w:t>
            </w:r>
            <w:r>
              <w:rPr>
                <w:rFonts w:ascii="仿宋_GB2312" w:cs="仿宋_GB2312" w:hAnsi="仿宋_GB2312" w:eastAsia="仿宋_GB2312"/>
                <w:kern w:val="0"/>
                <w:u w:val="single"/>
                <w:shd w:val="nil" w:color="auto" w:fill="auto"/>
                <w:rtl w:val="0"/>
                <w:lang w:val="zh-TW" w:eastAsia="zh-TW"/>
              </w:rPr>
              <w:t xml:space="preserve"> 辽宁宇浩工程造价咨询有限公司             </w:t>
            </w:r>
          </w:p>
          <w:p>
            <w:pPr>
              <w:pStyle w:val="正文"/>
              <w:widowControl w:val="1"/>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联 系 人：</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u w:val="single"/>
                <w:shd w:val="nil" w:color="auto" w:fill="auto"/>
                <w:rtl w:val="0"/>
                <w:lang w:val="zh-TW" w:eastAsia="zh-TW"/>
              </w:rPr>
              <w:t>苏女士</w:t>
            </w:r>
            <w:r>
              <w:rPr>
                <w:rFonts w:ascii="仿宋_GB2312" w:cs="仿宋_GB2312" w:hAnsi="仿宋_GB2312" w:eastAsia="仿宋_GB2312"/>
                <w:kern w:val="0"/>
                <w:u w:val="single"/>
                <w:shd w:val="nil" w:color="auto" w:fill="auto"/>
                <w:rtl w:val="0"/>
                <w:lang w:val="en-US"/>
              </w:rPr>
              <w:t xml:space="preserve">                                  </w:t>
            </w:r>
          </w:p>
          <w:p>
            <w:pPr>
              <w:pStyle w:val="正文"/>
              <w:widowControl w:val="1"/>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联系电话：</w:t>
            </w:r>
            <w:r>
              <w:rPr>
                <w:rFonts w:ascii="仿宋_GB2312" w:cs="仿宋_GB2312" w:hAnsi="仿宋_GB2312" w:eastAsia="仿宋_GB2312"/>
                <w:kern w:val="0"/>
                <w:u w:val="single"/>
                <w:shd w:val="nil" w:color="auto" w:fill="auto"/>
                <w:rtl w:val="0"/>
                <w:lang w:val="en-US"/>
              </w:rPr>
              <w:t xml:space="preserve">  024-72229998                            </w:t>
            </w:r>
          </w:p>
          <w:p>
            <w:pPr>
              <w:pStyle w:val="正文"/>
              <w:widowControl w:val="1"/>
              <w:bidi w:val="0"/>
              <w:ind w:left="0" w:right="0" w:firstLine="0"/>
              <w:jc w:val="both"/>
              <w:rPr>
                <w:rFonts w:ascii="仿宋_GB2312" w:cs="仿宋_GB2312" w:hAnsi="仿宋_GB2312" w:eastAsia="仿宋_GB2312"/>
                <w:kern w:val="0"/>
                <w:u w:val="single"/>
                <w:shd w:val="nil" w:color="auto" w:fill="auto"/>
                <w:rtl w:val="0"/>
              </w:rPr>
            </w:pPr>
            <w:r>
              <w:rPr>
                <w:rFonts w:ascii="仿宋_GB2312" w:cs="仿宋_GB2312" w:hAnsi="仿宋_GB2312" w:eastAsia="仿宋_GB2312"/>
                <w:kern w:val="2"/>
                <w:u w:val="none"/>
                <w:shd w:val="nil" w:color="auto" w:fill="auto"/>
                <w:rtl w:val="0"/>
                <w:lang w:val="zh-TW" w:eastAsia="zh-TW"/>
              </w:rPr>
              <w:t>通讯地址：</w:t>
            </w:r>
            <w:r>
              <w:rPr>
                <w:rFonts w:ascii="仿宋_GB2312" w:cs="仿宋_GB2312" w:hAnsi="仿宋_GB2312" w:eastAsia="仿宋_GB2312"/>
                <w:kern w:val="0"/>
                <w:u w:val="single"/>
                <w:shd w:val="nil" w:color="auto" w:fill="auto"/>
                <w:rtl w:val="0"/>
                <w:lang w:val="zh-TW" w:eastAsia="zh-TW"/>
              </w:rPr>
              <w:t xml:space="preserve">  铁岭市银州区工人街</w:t>
            </w:r>
            <w:r>
              <w:rPr>
                <w:rFonts w:ascii="仿宋_GB2312" w:cs="仿宋_GB2312" w:hAnsi="仿宋_GB2312" w:eastAsia="仿宋_GB2312"/>
                <w:kern w:val="0"/>
                <w:u w:val="single"/>
                <w:shd w:val="nil" w:color="auto" w:fill="auto"/>
                <w:rtl w:val="0"/>
                <w:lang w:val="en-US"/>
              </w:rPr>
              <w:t>49</w:t>
            </w:r>
            <w:r>
              <w:rPr>
                <w:rFonts w:ascii="仿宋_GB2312" w:cs="仿宋_GB2312" w:hAnsi="仿宋_GB2312" w:eastAsia="仿宋_GB2312"/>
                <w:kern w:val="0"/>
                <w:u w:val="single"/>
                <w:shd w:val="nil" w:color="auto" w:fill="auto"/>
                <w:rtl w:val="0"/>
                <w:lang w:val="zh-TW" w:eastAsia="zh-TW"/>
              </w:rPr>
              <w:t>号楼银通写字楼</w:t>
            </w:r>
            <w:r>
              <w:rPr>
                <w:rFonts w:ascii="仿宋_GB2312" w:cs="仿宋_GB2312" w:hAnsi="仿宋_GB2312" w:eastAsia="仿宋_GB2312"/>
                <w:kern w:val="0"/>
                <w:u w:val="single"/>
                <w:shd w:val="nil" w:color="auto" w:fill="auto"/>
                <w:rtl w:val="0"/>
                <w:lang w:val="en-US"/>
              </w:rPr>
              <w:t>203</w:t>
            </w:r>
            <w:r>
              <w:rPr>
                <w:rFonts w:ascii="仿宋_GB2312" w:cs="仿宋_GB2312" w:hAnsi="仿宋_GB2312" w:eastAsia="仿宋_GB2312"/>
                <w:kern w:val="0"/>
                <w:u w:val="single"/>
                <w:shd w:val="nil" w:color="auto" w:fill="auto"/>
                <w:rtl w:val="0"/>
                <w:lang w:val="zh-TW" w:eastAsia="zh-TW"/>
              </w:rPr>
              <w:t>室</w:t>
            </w:r>
          </w:p>
          <w:p>
            <w:pPr>
              <w:pStyle w:val="正文"/>
              <w:widowControl w:val="1"/>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、质疑函的内容、格式：应符合《政府采购质疑和投诉办法》相关规定和财政部门制定的《政府采购质疑函范本》格式。</w:t>
            </w:r>
          </w:p>
          <w:p>
            <w:pPr>
              <w:pStyle w:val="批注文字"/>
              <w:bidi w:val="0"/>
              <w:ind w:left="0" w:right="0" w:firstLine="0"/>
              <w:jc w:val="left"/>
              <w:rPr>
                <w:rtl w:val="0"/>
              </w:rPr>
            </w:pPr>
            <w:r>
              <w:rPr>
                <w:rFonts w:ascii="仿宋_GB2312" w:cs="仿宋_GB2312" w:hAnsi="仿宋_GB2312" w:eastAsia="仿宋_GB2312"/>
                <w:shd w:val="nil" w:color="auto" w:fill="auto"/>
                <w:rtl w:val="0"/>
                <w:lang w:val="zh-TW" w:eastAsia="zh-TW"/>
              </w:rPr>
              <w:t>二、供应商应在法定质疑期内一次性针对同一采购程序环节提出质疑，否则针对再次提出质疑将不予接收。（采购程序环节分为：采购公告、采购文件、采购过程、成交结果）</w:t>
            </w:r>
          </w:p>
        </w:tc>
      </w:tr>
    </w:tbl>
    <w:p>
      <w:pPr>
        <w:pStyle w:val="标题 2"/>
        <w:spacing w:before="0" w:after="0" w:line="240" w:lineRule="auto"/>
        <w:ind w:left="108" w:hanging="108"/>
        <w:jc w:val="center"/>
        <w:rPr>
          <w:rFonts w:ascii="仿宋_GB2312" w:cs="仿宋_GB2312" w:hAnsi="仿宋_GB2312" w:eastAsia="仿宋_GB2312"/>
          <w:lang w:val="zh-TW" w:eastAsia="zh-TW"/>
        </w:rPr>
      </w:pPr>
    </w:p>
    <w:p>
      <w:pPr>
        <w:pStyle w:val="标题 2"/>
        <w:spacing w:before="0" w:after="0" w:line="240" w:lineRule="auto"/>
        <w:jc w:val="center"/>
        <w:rPr>
          <w:rStyle w:val="None A"/>
          <w:rFonts w:ascii="仿宋_GB2312" w:cs="仿宋_GB2312" w:hAnsi="仿宋_GB2312" w:eastAsia="仿宋_GB2312"/>
          <w:lang w:val="zh-TW" w:eastAsia="zh-TW"/>
        </w:rPr>
      </w:pPr>
    </w:p>
    <w:p>
      <w:pPr>
        <w:pStyle w:val="正文"/>
        <w:rPr>
          <w:rFonts w:ascii="仿宋_GB2312" w:cs="仿宋_GB2312" w:hAnsi="仿宋_GB2312" w:eastAsia="仿宋_GB2312"/>
        </w:rPr>
      </w:pPr>
      <w:r>
        <w:rPr>
          <w:rStyle w:val="Hyperlink.0"/>
          <w:rFonts w:ascii="仿宋_GB2312" w:cs="仿宋_GB2312" w:hAnsi="仿宋_GB2312" w:eastAsia="仿宋_GB2312"/>
          <w:rtl w:val="0"/>
          <w:lang w:val="zh-TW" w:eastAsia="zh-TW"/>
        </w:rPr>
        <w:t>注：表格中</w:t>
      </w:r>
      <w:r>
        <w:rPr>
          <w:rFonts w:ascii="仿宋_GB2312" w:cs="仿宋_GB2312" w:hAnsi="仿宋_GB2312" w:eastAsia="仿宋_GB2312"/>
          <w:rtl w:val="0"/>
          <w:lang w:val="en-US"/>
        </w:rPr>
        <w:t>“</w:t>
      </w:r>
      <w:r>
        <w:rPr>
          <w:rFonts w:ascii="Arial Unicode MS" w:cs="Arial Unicode MS" w:hAnsi="Arial Unicode MS" w:eastAsia="Arial Unicode MS" w:hint="default"/>
          <w:b w:val="0"/>
          <w:bCs w:val="0"/>
          <w:i w:val="0"/>
          <w:iCs w:val="0"/>
          <w:rtl w:val="0"/>
          <w:lang w:val="en-US"/>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项或</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项为被选中项。</w:t>
      </w:r>
    </w:p>
    <w:p>
      <w:pPr>
        <w:pStyle w:val="标题 2"/>
        <w:spacing w:before="0" w:after="0" w:line="360" w:lineRule="auto"/>
        <w:jc w:val="center"/>
      </w:pPr>
      <w:r>
        <w:rPr>
          <w:rFonts w:ascii="仿宋_GB2312" w:cs="仿宋_GB2312" w:hAnsi="仿宋_GB2312" w:eastAsia="仿宋_GB2312"/>
          <w:sz w:val="21"/>
          <w:szCs w:val="21"/>
        </w:rPr>
        <w:br w:type="page"/>
      </w:r>
    </w:p>
    <w:p>
      <w:pPr>
        <w:pStyle w:val="标题 2"/>
        <w:spacing w:before="0" w:after="0" w:line="360" w:lineRule="auto"/>
        <w:jc w:val="center"/>
        <w:rPr>
          <w:rFonts w:ascii="仿宋_GB2312" w:cs="仿宋_GB2312" w:hAnsi="仿宋_GB2312" w:eastAsia="仿宋_GB2312"/>
          <w:lang w:val="zh-TW" w:eastAsia="zh-TW"/>
        </w:rPr>
      </w:pPr>
      <w:bookmarkStart w:name="_Toc4" w:id="4"/>
      <w:r>
        <w:rPr>
          <w:rFonts w:ascii="仿宋_GB2312" w:cs="仿宋_GB2312" w:hAnsi="仿宋_GB2312" w:eastAsia="仿宋_GB2312"/>
          <w:rtl w:val="0"/>
          <w:lang w:val="zh-TW" w:eastAsia="zh-TW"/>
        </w:rPr>
        <w:t>二 总则</w:t>
      </w:r>
      <w:bookmarkEnd w:id="4"/>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1.</w:t>
      </w:r>
      <w:r>
        <w:rPr>
          <w:rFonts w:ascii="仿宋_GB2312" w:cs="仿宋_GB2312" w:hAnsi="仿宋_GB2312" w:eastAsia="仿宋_GB2312"/>
          <w:b w:val="1"/>
          <w:bCs w:val="1"/>
          <w:rtl w:val="0"/>
          <w:lang w:val="zh-TW" w:eastAsia="zh-TW"/>
        </w:rPr>
        <w:t>采购人、采购代理机构及供应商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1.1</w:t>
      </w:r>
      <w:r>
        <w:rPr>
          <w:rStyle w:val="Hyperlink.0"/>
          <w:rFonts w:ascii="仿宋_GB2312" w:cs="仿宋_GB2312" w:hAnsi="仿宋_GB2312" w:eastAsia="仿宋_GB2312"/>
          <w:rtl w:val="0"/>
          <w:lang w:val="zh-TW" w:eastAsia="zh-TW"/>
        </w:rPr>
        <w:t>采购人：是指依法进行政府采购的国家机关、事业单位、团体组织。本项目采购人见供应商须知表</w:t>
      </w:r>
      <w:r>
        <w:rPr>
          <w:rFonts w:ascii="仿宋_GB2312" w:cs="仿宋_GB2312" w:hAnsi="仿宋_GB2312" w:eastAsia="仿宋_GB2312"/>
          <w:rtl w:val="0"/>
          <w:lang w:val="en-US"/>
        </w:rPr>
        <w:t>1.1</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1.2</w:t>
      </w:r>
      <w:r>
        <w:rPr>
          <w:rStyle w:val="Hyperlink.0"/>
          <w:rFonts w:ascii="仿宋_GB2312" w:cs="仿宋_GB2312" w:hAnsi="仿宋_GB2312" w:eastAsia="仿宋_GB2312"/>
          <w:rtl w:val="0"/>
          <w:lang w:val="zh-TW" w:eastAsia="zh-TW"/>
        </w:rPr>
        <w:t>采购代理机构：是指集中采购机构或从事采购代理业务的社会中介机构，本项目的采购代理机构见供应商须知表</w:t>
      </w:r>
      <w:r>
        <w:rPr>
          <w:rFonts w:ascii="仿宋_GB2312" w:cs="仿宋_GB2312" w:hAnsi="仿宋_GB2312" w:eastAsia="仿宋_GB2312"/>
          <w:rtl w:val="0"/>
          <w:lang w:val="en-US"/>
        </w:rPr>
        <w:t>1.2</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1.3</w:t>
      </w:r>
      <w:r>
        <w:rPr>
          <w:rStyle w:val="Hyperlink.0"/>
          <w:rFonts w:ascii="仿宋_GB2312" w:cs="仿宋_GB2312" w:hAnsi="仿宋_GB2312" w:eastAsia="仿宋_GB2312"/>
          <w:rtl w:val="0"/>
          <w:lang w:val="zh-TW" w:eastAsia="zh-TW"/>
        </w:rPr>
        <w:t>供应商：是指向采购人提供货物、工程或者服务的法人、非法人组织或者自然人。本项目的供应商及其响应服务须满足以下条件：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1.3.1</w:t>
      </w:r>
      <w:r>
        <w:rPr>
          <w:rStyle w:val="Hyperlink.0"/>
          <w:rFonts w:ascii="仿宋_GB2312" w:cs="仿宋_GB2312" w:hAnsi="仿宋_GB2312" w:eastAsia="仿宋_GB2312"/>
          <w:rtl w:val="0"/>
          <w:lang w:val="zh-TW" w:eastAsia="zh-TW"/>
        </w:rPr>
        <w:t>在中华人民共和国境内注册，能够独立承担民事责任，有生产或供应能力的本国供应商。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1.3.2</w:t>
      </w:r>
      <w:r>
        <w:rPr>
          <w:rStyle w:val="Hyperlink.0"/>
          <w:rFonts w:ascii="仿宋_GB2312" w:cs="仿宋_GB2312" w:hAnsi="仿宋_GB2312" w:eastAsia="仿宋_GB2312"/>
          <w:rtl w:val="0"/>
          <w:lang w:val="zh-TW" w:eastAsia="zh-TW"/>
        </w:rPr>
        <w:t>符合《中华人民共和国政府采购法》第二十二条关于供应商条件的规定，遵守本项目采购人本级和上级财政部门关于政府采购的有关规定。</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1.3.3</w:t>
      </w:r>
      <w:r>
        <w:rPr>
          <w:rStyle w:val="Hyperlink.0"/>
          <w:rFonts w:ascii="仿宋_GB2312" w:cs="仿宋_GB2312" w:hAnsi="仿宋_GB2312" w:eastAsia="仿宋_GB2312"/>
          <w:rtl w:val="0"/>
          <w:lang w:val="zh-TW" w:eastAsia="zh-TW"/>
        </w:rPr>
        <w:t>以采购代理机构认可的方式获得了本项目的采购文件。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1.3.4</w:t>
      </w:r>
      <w:r>
        <w:rPr>
          <w:rStyle w:val="Hyperlink.0"/>
          <w:rFonts w:ascii="仿宋_GB2312" w:cs="仿宋_GB2312" w:hAnsi="仿宋_GB2312" w:eastAsia="仿宋_GB2312"/>
          <w:rtl w:val="0"/>
          <w:lang w:val="zh-TW" w:eastAsia="zh-TW"/>
        </w:rPr>
        <w:t>符合供应商须知表</w:t>
      </w:r>
      <w:r>
        <w:rPr>
          <w:rFonts w:ascii="仿宋_GB2312" w:cs="仿宋_GB2312" w:hAnsi="仿宋_GB2312" w:eastAsia="仿宋_GB2312"/>
          <w:rtl w:val="0"/>
          <w:lang w:val="en-US"/>
        </w:rPr>
        <w:t>1.3.4</w:t>
      </w:r>
      <w:r>
        <w:rPr>
          <w:rStyle w:val="Hyperlink.0"/>
          <w:rFonts w:ascii="仿宋_GB2312" w:cs="仿宋_GB2312" w:hAnsi="仿宋_GB2312" w:eastAsia="仿宋_GB2312"/>
          <w:rtl w:val="0"/>
          <w:lang w:val="zh-TW" w:eastAsia="zh-TW"/>
        </w:rPr>
        <w:t>条中规定的其他要求。</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1.3.5</w:t>
      </w:r>
      <w:r>
        <w:rPr>
          <w:rStyle w:val="Hyperlink.0"/>
          <w:rFonts w:ascii="仿宋_GB2312" w:cs="仿宋_GB2312" w:hAnsi="仿宋_GB2312" w:eastAsia="仿宋_GB2312"/>
          <w:rtl w:val="0"/>
          <w:lang w:val="zh-TW" w:eastAsia="zh-TW"/>
        </w:rPr>
        <w:t>若供应商须知表</w:t>
      </w:r>
      <w:r>
        <w:rPr>
          <w:rFonts w:ascii="仿宋_GB2312" w:cs="仿宋_GB2312" w:hAnsi="仿宋_GB2312" w:eastAsia="仿宋_GB2312"/>
          <w:rtl w:val="0"/>
          <w:lang w:val="en-US"/>
        </w:rPr>
        <w:t>1.3.5</w:t>
      </w:r>
      <w:r>
        <w:rPr>
          <w:rStyle w:val="Hyperlink.0"/>
          <w:rFonts w:ascii="仿宋_GB2312" w:cs="仿宋_GB2312" w:hAnsi="仿宋_GB2312" w:eastAsia="仿宋_GB2312"/>
          <w:rtl w:val="0"/>
          <w:lang w:val="zh-TW" w:eastAsia="zh-TW"/>
        </w:rPr>
        <w:t>条中写明专门面向中小企业采购的，如供应商为非中小企业且所响应产品为非中小企业产品，其响应文件将被认定为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1.3.6</w:t>
      </w:r>
      <w:r>
        <w:rPr>
          <w:rStyle w:val="Hyperlink.0"/>
          <w:rFonts w:ascii="仿宋_GB2312" w:cs="仿宋_GB2312" w:hAnsi="仿宋_GB2312" w:eastAsia="仿宋_GB2312"/>
          <w:rtl w:val="0"/>
          <w:lang w:val="zh-TW" w:eastAsia="zh-TW"/>
        </w:rPr>
        <w:t>若供应商须知表</w:t>
      </w:r>
      <w:r>
        <w:rPr>
          <w:rFonts w:ascii="仿宋_GB2312" w:cs="仿宋_GB2312" w:hAnsi="仿宋_GB2312" w:eastAsia="仿宋_GB2312"/>
          <w:rtl w:val="0"/>
          <w:lang w:val="en-US"/>
        </w:rPr>
        <w:t>1.3.6</w:t>
      </w:r>
      <w:r>
        <w:rPr>
          <w:rStyle w:val="Hyperlink.0"/>
          <w:rFonts w:ascii="仿宋_GB2312" w:cs="仿宋_GB2312" w:hAnsi="仿宋_GB2312" w:eastAsia="仿宋_GB2312"/>
          <w:rtl w:val="0"/>
          <w:lang w:val="zh-TW" w:eastAsia="zh-TW"/>
        </w:rPr>
        <w:t>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1.4</w:t>
      </w:r>
      <w:r>
        <w:rPr>
          <w:rStyle w:val="Hyperlink.0"/>
          <w:rFonts w:ascii="仿宋_GB2312" w:cs="仿宋_GB2312" w:hAnsi="仿宋_GB2312" w:eastAsia="仿宋_GB2312"/>
          <w:rtl w:val="0"/>
          <w:lang w:val="zh-TW" w:eastAsia="zh-TW"/>
        </w:rPr>
        <w:t>如供应商须知表</w:t>
      </w:r>
      <w:r>
        <w:rPr>
          <w:rFonts w:ascii="仿宋_GB2312" w:cs="仿宋_GB2312" w:hAnsi="仿宋_GB2312" w:eastAsia="仿宋_GB2312"/>
          <w:rtl w:val="0"/>
          <w:lang w:val="en-US"/>
        </w:rPr>
        <w:t>1.4</w:t>
      </w:r>
      <w:r>
        <w:rPr>
          <w:rStyle w:val="Hyperlink.0"/>
          <w:rFonts w:ascii="仿宋_GB2312" w:cs="仿宋_GB2312" w:hAnsi="仿宋_GB2312" w:eastAsia="仿宋_GB2312"/>
          <w:rtl w:val="0"/>
          <w:lang w:val="zh-TW" w:eastAsia="zh-TW"/>
        </w:rPr>
        <w:t>条中允许联合体参加采购活动的，对联合体规定如下：</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1.4.1</w:t>
      </w:r>
      <w:r>
        <w:rPr>
          <w:rStyle w:val="Hyperlink.0"/>
          <w:rFonts w:ascii="仿宋_GB2312" w:cs="仿宋_GB2312" w:hAnsi="仿宋_GB2312" w:eastAsia="仿宋_GB2312"/>
          <w:rtl w:val="0"/>
          <w:lang w:val="zh-TW" w:eastAsia="zh-TW"/>
        </w:rPr>
        <w:t>两个以上供应商可以组成一个联合体，以一个供应商的身份参加采购活动。</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1.4.2</w:t>
      </w:r>
      <w:r>
        <w:rPr>
          <w:rStyle w:val="Hyperlink.0"/>
          <w:rFonts w:ascii="仿宋_GB2312" w:cs="仿宋_GB2312" w:hAnsi="仿宋_GB2312" w:eastAsia="仿宋_GB2312"/>
          <w:rtl w:val="0"/>
          <w:lang w:val="zh-TW" w:eastAsia="zh-TW"/>
        </w:rPr>
        <w:t>联合体各方均应符合《中华人民共和国政府采购法》第二十二条规定的条件。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1.4.3</w:t>
      </w:r>
      <w:r>
        <w:rPr>
          <w:rStyle w:val="Hyperlink.0"/>
          <w:rFonts w:ascii="仿宋_GB2312" w:cs="仿宋_GB2312" w:hAnsi="仿宋_GB2312" w:eastAsia="仿宋_GB2312"/>
          <w:rtl w:val="0"/>
          <w:lang w:val="zh-TW" w:eastAsia="zh-TW"/>
        </w:rPr>
        <w:t>采购人根据采购项目对供应商的特殊要求，联合体中至少应当有一方符合相关规定。</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1.4.4</w:t>
      </w:r>
      <w:r>
        <w:rPr>
          <w:rStyle w:val="Hyperlink.0"/>
          <w:rFonts w:ascii="仿宋_GB2312" w:cs="仿宋_GB2312" w:hAnsi="仿宋_GB2312" w:eastAsia="仿宋_GB2312"/>
          <w:rtl w:val="0"/>
          <w:lang w:val="zh-TW" w:eastAsia="zh-TW"/>
        </w:rPr>
        <w:t>联合体各方应签订共同参加采购活动协议，明确约定联合体各方承担的工作和相应的责任。</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1.4.5</w:t>
      </w:r>
      <w:r>
        <w:rPr>
          <w:rStyle w:val="Hyperlink.0"/>
          <w:rFonts w:ascii="仿宋_GB2312" w:cs="仿宋_GB2312" w:hAnsi="仿宋_GB2312" w:eastAsia="仿宋_GB2312"/>
          <w:rtl w:val="0"/>
          <w:lang w:val="zh-TW" w:eastAsia="zh-TW"/>
        </w:rPr>
        <w:t>大中型企业、其他自然人、法人或者非法人组织与小型、微型企业组成联合体共同参加采购活动，共同参加采购活动协议中应写明小型、微型企业的协议合同金额占到共同参加采购活动协议响应总金额的比例。</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1.4.6</w:t>
      </w:r>
      <w:r>
        <w:rPr>
          <w:rStyle w:val="Hyperlink.0"/>
          <w:rFonts w:ascii="仿宋_GB2312" w:cs="仿宋_GB2312" w:hAnsi="仿宋_GB2312" w:eastAsia="仿宋_GB2312"/>
          <w:rtl w:val="0"/>
          <w:lang w:val="zh-TW" w:eastAsia="zh-TW"/>
        </w:rPr>
        <w:t>联合体中有同类资质的供应商按照联合体分工承担相同工作的，按照较低的资质等级确定联合体的资质等级。</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1.4.7</w:t>
      </w:r>
      <w:r>
        <w:rPr>
          <w:rStyle w:val="Hyperlink.0"/>
          <w:rFonts w:ascii="仿宋_GB2312" w:cs="仿宋_GB2312" w:hAnsi="仿宋_GB2312" w:eastAsia="仿宋_GB2312"/>
          <w:rtl w:val="0"/>
          <w:lang w:val="zh-TW" w:eastAsia="zh-TW"/>
        </w:rPr>
        <w:t>以联合体形式参加政府采购活动的，联合体各方不得再单独参加或者与其他供应商另外组成联合体参加本项目采购活动，否则相关响应文件将被认定为</w:t>
      </w:r>
      <w:r>
        <w:rPr>
          <w:rFonts w:ascii="仿宋_GB2312" w:cs="仿宋_GB2312" w:hAnsi="仿宋_GB2312" w:eastAsia="仿宋_GB2312"/>
          <w:b w:val="1"/>
          <w:bCs w:val="1"/>
          <w:rtl w:val="0"/>
          <w:lang w:val="zh-TW" w:eastAsia="zh-TW"/>
        </w:rPr>
        <w:t>无效响应。</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）两个以上的自然人、法人或者其他组织可以组成一个联合体，以一个供应商的身份共同参加政府采购活动。</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）联合体成交的，联合体各方应共同与采购人签订采购合同，就采购合同约定的事项对采购人承担连带责任。</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1.4.8</w:t>
      </w:r>
      <w:r>
        <w:rPr>
          <w:rStyle w:val="Hyperlink.0"/>
          <w:rFonts w:ascii="仿宋_GB2312" w:cs="仿宋_GB2312" w:hAnsi="仿宋_GB2312" w:eastAsia="仿宋_GB2312"/>
          <w:rtl w:val="0"/>
          <w:lang w:val="zh-TW" w:eastAsia="zh-TW"/>
        </w:rPr>
        <w:t>对联合体参加采购活动的其他资格要求见供应商须知表</w:t>
      </w:r>
      <w:r>
        <w:rPr>
          <w:rFonts w:ascii="仿宋_GB2312" w:cs="仿宋_GB2312" w:hAnsi="仿宋_GB2312" w:eastAsia="仿宋_GB2312"/>
          <w:rtl w:val="0"/>
          <w:lang w:val="en-US"/>
        </w:rPr>
        <w:t>1.4.8</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1.5</w:t>
      </w:r>
      <w:r>
        <w:rPr>
          <w:rStyle w:val="Hyperlink.0"/>
          <w:rFonts w:ascii="仿宋_GB2312" w:cs="仿宋_GB2312" w:hAnsi="仿宋_GB2312" w:eastAsia="仿宋_GB2312"/>
          <w:rtl w:val="0"/>
          <w:lang w:val="zh-TW" w:eastAsia="zh-TW"/>
        </w:rPr>
        <w:t>单位负责人为同一人或者存在直接控股、管理关系的不同供应商，其相关响应将被认定为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1.6</w:t>
      </w:r>
      <w:r>
        <w:rPr>
          <w:rStyle w:val="Hyperlink.0"/>
          <w:rFonts w:ascii="仿宋_GB2312" w:cs="仿宋_GB2312" w:hAnsi="仿宋_GB2312" w:eastAsia="仿宋_GB2312"/>
          <w:rtl w:val="0"/>
          <w:lang w:val="zh-TW" w:eastAsia="zh-TW"/>
        </w:rPr>
        <w:t>为本项目提供过整体设计、规范编制或者项目管理、监理、检测等服务的供应商，不得再参加本项目上述服务以外的其他采购活动，否则其响应文件将被认定为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1.7</w:t>
      </w:r>
      <w:r>
        <w:rPr>
          <w:rStyle w:val="Hyperlink.0"/>
          <w:rFonts w:ascii="仿宋_GB2312" w:cs="仿宋_GB2312" w:hAnsi="仿宋_GB2312" w:eastAsia="仿宋_GB2312"/>
          <w:rtl w:val="0"/>
          <w:lang w:val="zh-TW" w:eastAsia="zh-TW"/>
        </w:rPr>
        <w:t>供应商在磋商过程中不得向采购人提供、给予任何有价值的物品，影响其正常决策行为。一经发现，其将被认定为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2.</w:t>
      </w:r>
      <w:r>
        <w:rPr>
          <w:rFonts w:ascii="仿宋_GB2312" w:cs="仿宋_GB2312" w:hAnsi="仿宋_GB2312" w:eastAsia="仿宋_GB2312"/>
          <w:b w:val="1"/>
          <w:bCs w:val="1"/>
          <w:rtl w:val="0"/>
          <w:lang w:val="zh-TW" w:eastAsia="zh-TW"/>
        </w:rPr>
        <w:t>资金来源</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2.1</w:t>
      </w:r>
      <w:r>
        <w:rPr>
          <w:rStyle w:val="Hyperlink.0"/>
          <w:rFonts w:ascii="仿宋_GB2312" w:cs="仿宋_GB2312" w:hAnsi="仿宋_GB2312" w:eastAsia="仿宋_GB2312"/>
          <w:rtl w:val="0"/>
          <w:lang w:val="zh-TW" w:eastAsia="zh-TW"/>
        </w:rPr>
        <w:t>本项目的采购人已获得足以支付本次磋商后所签订的合同项下的资金（包括财政性资金和本项目采购中无法与财政性资金分割的非财政性资金）。</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2.2</w:t>
      </w:r>
      <w:r>
        <w:rPr>
          <w:rStyle w:val="Hyperlink.0"/>
          <w:rFonts w:ascii="仿宋_GB2312" w:cs="仿宋_GB2312" w:hAnsi="仿宋_GB2312" w:eastAsia="仿宋_GB2312"/>
          <w:rtl w:val="0"/>
          <w:lang w:val="zh-TW" w:eastAsia="zh-TW"/>
        </w:rPr>
        <w:t>项目预算金额和分项或分包最高限价见供应商须知表</w:t>
      </w:r>
      <w:r>
        <w:rPr>
          <w:rFonts w:ascii="仿宋_GB2312" w:cs="仿宋_GB2312" w:hAnsi="仿宋_GB2312" w:eastAsia="仿宋_GB2312"/>
          <w:rtl w:val="0"/>
          <w:lang w:val="en-US"/>
        </w:rPr>
        <w:t>2.2</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2.3</w:t>
      </w:r>
      <w:r>
        <w:rPr>
          <w:rStyle w:val="Hyperlink.0"/>
          <w:rFonts w:ascii="仿宋_GB2312" w:cs="仿宋_GB2312" w:hAnsi="仿宋_GB2312" w:eastAsia="仿宋_GB2312"/>
          <w:rtl w:val="0"/>
          <w:lang w:val="zh-TW" w:eastAsia="zh-TW"/>
        </w:rPr>
        <w:t>供应商报价超过采购文件规定的预算金额或者分项、分包最高限价的，其响应文件将被认定为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3.</w:t>
      </w:r>
      <w:r>
        <w:rPr>
          <w:rFonts w:ascii="仿宋_GB2312" w:cs="仿宋_GB2312" w:hAnsi="仿宋_GB2312" w:eastAsia="仿宋_GB2312"/>
          <w:b w:val="1"/>
          <w:bCs w:val="1"/>
          <w:rtl w:val="0"/>
          <w:lang w:val="zh-TW" w:eastAsia="zh-TW"/>
        </w:rPr>
        <w:t>语言文字</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除专用术语外，与磋商有关的语言均使用中文。必要时专用术语应附有中文注释。对不同文字文本响应文件的解释发生异议的，以中文文本为准。</w:t>
      </w:r>
    </w:p>
    <w:p>
      <w:pPr>
        <w:pStyle w:val="正文"/>
        <w:spacing w:line="360" w:lineRule="auto"/>
        <w:rPr>
          <w:rFonts w:ascii="仿宋_GB2312" w:cs="仿宋_GB2312" w:hAnsi="仿宋_GB2312" w:eastAsia="仿宋_GB2312"/>
          <w:b w:val="1"/>
          <w:bCs w:val="1"/>
        </w:rPr>
      </w:pPr>
      <w:bookmarkStart w:name="_计量单位" w:id="5"/>
      <w:bookmarkEnd w:id="5"/>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4.</w:t>
      </w:r>
      <w:r>
        <w:rPr>
          <w:rFonts w:ascii="仿宋_GB2312" w:cs="仿宋_GB2312" w:hAnsi="仿宋_GB2312" w:eastAsia="仿宋_GB2312"/>
          <w:b w:val="1"/>
          <w:bCs w:val="1"/>
          <w:rtl w:val="0"/>
          <w:lang w:val="zh-TW" w:eastAsia="zh-TW"/>
        </w:rPr>
        <w:t>计量单位</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除供应商须知表</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条中有特殊要求外，响应文件中所使用的计量单位，应采用中华人民共和国法定计量单位。</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5.</w:t>
      </w:r>
      <w:r>
        <w:rPr>
          <w:rFonts w:ascii="仿宋_GB2312" w:cs="仿宋_GB2312" w:hAnsi="仿宋_GB2312" w:eastAsia="仿宋_GB2312"/>
          <w:b w:val="1"/>
          <w:bCs w:val="1"/>
          <w:rtl w:val="0"/>
          <w:lang w:val="zh-TW" w:eastAsia="zh-TW"/>
        </w:rPr>
        <w:t>磋商费用</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不论磋商的结果如何，供应商应承担所有与本次政府采购活动有关的费用。</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6.</w:t>
      </w:r>
      <w:r>
        <w:rPr>
          <w:rFonts w:ascii="仿宋_GB2312" w:cs="仿宋_GB2312" w:hAnsi="仿宋_GB2312" w:eastAsia="仿宋_GB2312"/>
          <w:b w:val="1"/>
          <w:bCs w:val="1"/>
          <w:rtl w:val="0"/>
          <w:lang w:val="zh-TW" w:eastAsia="zh-TW"/>
        </w:rPr>
        <w:t>现场考察、磋商前答疑会</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6.1</w:t>
      </w:r>
      <w:r>
        <w:rPr>
          <w:rStyle w:val="Hyperlink.0"/>
          <w:rFonts w:ascii="仿宋_GB2312" w:cs="仿宋_GB2312" w:hAnsi="仿宋_GB2312" w:eastAsia="仿宋_GB2312"/>
          <w:lang w:val="zh-TW" w:eastAsia="zh-TW"/>
        </w:rPr>
        <w:fldChar w:fldCharType="begin" w:fldLock="0"/>
      </w:r>
      <w:r>
        <w:rPr>
          <w:rStyle w:val="Hyperlink.0"/>
          <w:rFonts w:ascii="仿宋_GB2312" w:cs="仿宋_GB2312" w:hAnsi="仿宋_GB2312" w:eastAsia="仿宋_GB2312"/>
          <w:lang w:val="zh-TW" w:eastAsia="zh-TW"/>
        </w:rPr>
        <w:instrText xml:space="preserve"> HYPERLINK \l "bookmark" </w:instrText>
      </w:r>
      <w:r>
        <w:rPr>
          <w:rStyle w:val="Hyperlink.0"/>
          <w:rFonts w:ascii="仿宋_GB2312" w:cs="仿宋_GB2312" w:hAnsi="仿宋_GB2312" w:eastAsia="仿宋_GB2312"/>
          <w:lang w:val="zh-TW" w:eastAsia="zh-TW"/>
        </w:rPr>
        <w:fldChar w:fldCharType="separate" w:fldLock="0"/>
      </w:r>
      <w:r>
        <w:rPr>
          <w:rStyle w:val="Hyperlink.0"/>
          <w:rFonts w:ascii="仿宋_GB2312" w:cs="仿宋_GB2312" w:hAnsi="仿宋_GB2312" w:eastAsia="仿宋_GB2312"/>
          <w:rtl w:val="0"/>
          <w:lang w:val="zh-TW" w:eastAsia="zh-TW"/>
        </w:rPr>
        <w:t>供应商须知表</w:t>
      </w:r>
      <w:r>
        <w:rPr/>
        <w:fldChar w:fldCharType="end" w:fldLock="0"/>
      </w:r>
      <w:r>
        <w:rPr>
          <w:rFonts w:ascii="仿宋_GB2312" w:cs="仿宋_GB2312" w:hAnsi="仿宋_GB2312" w:eastAsia="仿宋_GB2312"/>
          <w:rtl w:val="0"/>
          <w:lang w:val="en-US"/>
        </w:rPr>
        <w:t>6.1</w:t>
      </w:r>
      <w:r>
        <w:rPr>
          <w:rStyle w:val="Hyperlink.0"/>
          <w:rFonts w:ascii="仿宋_GB2312" w:cs="仿宋_GB2312" w:hAnsi="仿宋_GB2312" w:eastAsia="仿宋_GB2312"/>
          <w:rtl w:val="0"/>
          <w:lang w:val="zh-TW" w:eastAsia="zh-TW"/>
        </w:rPr>
        <w:t>条规定组织现场考察或磋商前答疑会的，采购人按</w:t>
      </w:r>
      <w:r>
        <w:rPr>
          <w:rStyle w:val="Hyperlink.0"/>
          <w:rFonts w:ascii="仿宋_GB2312" w:cs="仿宋_GB2312" w:hAnsi="仿宋_GB2312" w:eastAsia="仿宋_GB2312"/>
          <w:lang w:val="zh-TW" w:eastAsia="zh-TW"/>
        </w:rPr>
        <w:fldChar w:fldCharType="begin" w:fldLock="0"/>
      </w:r>
      <w:r>
        <w:rPr>
          <w:rStyle w:val="Hyperlink.0"/>
          <w:rFonts w:ascii="仿宋_GB2312" w:cs="仿宋_GB2312" w:hAnsi="仿宋_GB2312" w:eastAsia="仿宋_GB2312"/>
          <w:lang w:val="zh-TW" w:eastAsia="zh-TW"/>
        </w:rPr>
        <w:instrText xml:space="preserve"> HYPERLINK \l "bookmark1" </w:instrText>
      </w:r>
      <w:r>
        <w:rPr>
          <w:rStyle w:val="Hyperlink.0"/>
          <w:rFonts w:ascii="仿宋_GB2312" w:cs="仿宋_GB2312" w:hAnsi="仿宋_GB2312" w:eastAsia="仿宋_GB2312"/>
          <w:lang w:val="zh-TW" w:eastAsia="zh-TW"/>
        </w:rPr>
        <w:fldChar w:fldCharType="separate" w:fldLock="0"/>
      </w:r>
      <w:r>
        <w:rPr>
          <w:rStyle w:val="Hyperlink.0"/>
          <w:rFonts w:ascii="仿宋_GB2312" w:cs="仿宋_GB2312" w:hAnsi="仿宋_GB2312" w:eastAsia="仿宋_GB2312"/>
          <w:rtl w:val="0"/>
          <w:lang w:val="zh-TW" w:eastAsia="zh-TW"/>
        </w:rPr>
        <w:t>供应商须知表</w:t>
      </w:r>
      <w:r>
        <w:rPr/>
        <w:fldChar w:fldCharType="end" w:fldLock="0"/>
      </w:r>
      <w:r>
        <w:rPr>
          <w:rFonts w:ascii="仿宋_GB2312" w:cs="仿宋_GB2312" w:hAnsi="仿宋_GB2312" w:eastAsia="仿宋_GB2312"/>
          <w:rtl w:val="0"/>
          <w:lang w:val="en-US"/>
        </w:rPr>
        <w:t>6.1</w:t>
      </w:r>
      <w:r>
        <w:rPr>
          <w:rStyle w:val="Hyperlink.0"/>
          <w:rFonts w:ascii="仿宋_GB2312" w:cs="仿宋_GB2312" w:hAnsi="仿宋_GB2312" w:eastAsia="仿宋_GB2312"/>
          <w:rtl w:val="0"/>
          <w:lang w:val="zh-TW" w:eastAsia="zh-TW"/>
        </w:rPr>
        <w:t>条规定的时间、地点组织供应商现场考察或磋商前答疑会，或者在领取采购文件期限截止后以书面形式通知所有获取采购文件的潜在供应商。</w:t>
      </w:r>
    </w:p>
    <w:p>
      <w:pPr>
        <w:pStyle w:val="正文"/>
        <w:spacing w:line="360" w:lineRule="auto"/>
        <w:rPr>
          <w:rFonts w:ascii="仿宋_GB2312" w:cs="仿宋_GB2312" w:hAnsi="仿宋_GB2312" w:eastAsia="仿宋_GB2312"/>
        </w:rPr>
      </w:pPr>
      <w:bookmarkStart w:name="_投标预备会" w:id="6"/>
      <w:bookmarkEnd w:id="6"/>
      <w:r>
        <w:rPr>
          <w:rFonts w:ascii="仿宋_GB2312" w:cs="仿宋_GB2312" w:hAnsi="仿宋_GB2312" w:eastAsia="仿宋_GB2312"/>
          <w:rtl w:val="0"/>
          <w:lang w:val="en-US"/>
        </w:rPr>
        <w:t>6</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由于未参加现场考察或磋商前答疑而导致对项目实际情况不了解，影响技术文件编制、</w:t>
      </w:r>
      <w:r>
        <w:rPr>
          <w:rStyle w:val="Hyperlink.0"/>
          <w:rFonts w:ascii="仿宋_GB2312" w:cs="仿宋_GB2312" w:hAnsi="仿宋_GB2312" w:eastAsia="仿宋_GB2312"/>
          <w:lang w:val="zh-TW" w:eastAsia="zh-TW"/>
        </w:rPr>
        <w:fldChar w:fldCharType="begin" w:fldLock="0"/>
      </w:r>
      <w:r>
        <w:rPr>
          <w:rStyle w:val="Hyperlink.0"/>
          <w:rFonts w:ascii="仿宋_GB2312" w:cs="仿宋_GB2312" w:hAnsi="仿宋_GB2312" w:eastAsia="仿宋_GB2312"/>
          <w:lang w:val="zh-TW" w:eastAsia="zh-TW"/>
        </w:rPr>
        <w:instrText xml:space="preserve"> HYPERLINK "https://www.baidu.com/s?wd=%2525E6%25258A%252595%2525E6%2525A0%252587%2525E6%25258A%2525A5%2525E4%2525BB%2525B7&amp;tn=44039180_cpr&amp;fenlei=mv6quAkxTZn0IZRqIHckPjm4nH00T1dWuyfdP1u9uyPBrjKhmvDv0ZwV5Hcvrjm3rH6sPfKWUMw85HfYnjn4nH6sgvPsT6KdThsqpZwYTjCEQLGCpyw9Uz4Bmy-bIi4WUvYETgN-TLwGUv3EPj63P1RkPH6Y"</w:instrText>
      </w:r>
      <w:r>
        <w:rPr>
          <w:rStyle w:val="Hyperlink.0"/>
          <w:rFonts w:ascii="仿宋_GB2312" w:cs="仿宋_GB2312" w:hAnsi="仿宋_GB2312" w:eastAsia="仿宋_GB2312"/>
          <w:lang w:val="zh-TW" w:eastAsia="zh-TW"/>
        </w:rPr>
        <w:fldChar w:fldCharType="separate" w:fldLock="0"/>
      </w:r>
      <w:r>
        <w:rPr>
          <w:rStyle w:val="Hyperlink.0"/>
          <w:rFonts w:ascii="仿宋_GB2312" w:cs="仿宋_GB2312" w:hAnsi="仿宋_GB2312" w:eastAsia="仿宋_GB2312"/>
          <w:rtl w:val="0"/>
          <w:lang w:val="zh-TW" w:eastAsia="zh-TW"/>
        </w:rPr>
        <w:t>响应报价</w:t>
      </w:r>
      <w:r>
        <w:rPr/>
        <w:fldChar w:fldCharType="end" w:fldLock="0"/>
      </w:r>
      <w:r>
        <w:rPr>
          <w:rStyle w:val="Hyperlink.0"/>
          <w:rFonts w:ascii="仿宋_GB2312" w:cs="仿宋_GB2312" w:hAnsi="仿宋_GB2312" w:eastAsia="仿宋_GB2312"/>
          <w:rtl w:val="0"/>
          <w:lang w:val="zh-TW" w:eastAsia="zh-TW"/>
        </w:rPr>
        <w:t>准确性、综合因素响应不全面等问题的，由供应商自行承担相应后果。</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6.3</w:t>
      </w:r>
      <w:r>
        <w:rPr>
          <w:rStyle w:val="Hyperlink.0"/>
          <w:rFonts w:ascii="仿宋_GB2312" w:cs="仿宋_GB2312" w:hAnsi="仿宋_GB2312" w:eastAsia="仿宋_GB2312"/>
          <w:rtl w:val="0"/>
          <w:lang w:val="zh-TW" w:eastAsia="zh-TW"/>
        </w:rPr>
        <w:t>现场考察及磋商前答疑会所发生的费用及一切责任由供应商自行承担。</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7.</w:t>
      </w:r>
      <w:r>
        <w:rPr>
          <w:rFonts w:ascii="仿宋_GB2312" w:cs="仿宋_GB2312" w:hAnsi="仿宋_GB2312" w:eastAsia="仿宋_GB2312"/>
          <w:b w:val="1"/>
          <w:bCs w:val="1"/>
          <w:rtl w:val="0"/>
          <w:lang w:val="zh-TW" w:eastAsia="zh-TW"/>
        </w:rPr>
        <w:t>适用法律</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pPr>
        <w:pStyle w:val="标题 2"/>
        <w:spacing w:before="319" w:after="159" w:line="360" w:lineRule="auto"/>
        <w:jc w:val="center"/>
        <w:rPr>
          <w:rFonts w:ascii="仿宋_GB2312" w:cs="仿宋_GB2312" w:hAnsi="仿宋_GB2312" w:eastAsia="仿宋_GB2312"/>
          <w:lang w:val="zh-TW" w:eastAsia="zh-TW"/>
        </w:rPr>
      </w:pPr>
      <w:bookmarkStart w:name="_Toc5" w:id="7"/>
      <w:r>
        <w:rPr>
          <w:rFonts w:ascii="仿宋_GB2312" w:cs="仿宋_GB2312" w:hAnsi="仿宋_GB2312" w:eastAsia="仿宋_GB2312"/>
          <w:rtl w:val="0"/>
          <w:lang w:val="zh-TW" w:eastAsia="zh-TW"/>
        </w:rPr>
        <w:t>三 采购文件</w:t>
      </w:r>
      <w:bookmarkEnd w:id="7"/>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8.</w:t>
      </w:r>
      <w:r>
        <w:rPr>
          <w:rFonts w:ascii="仿宋_GB2312" w:cs="仿宋_GB2312" w:hAnsi="仿宋_GB2312" w:eastAsia="仿宋_GB2312"/>
          <w:b w:val="1"/>
          <w:bCs w:val="1"/>
          <w:rtl w:val="0"/>
          <w:lang w:val="zh-TW" w:eastAsia="zh-TW"/>
        </w:rPr>
        <w:t>采购文件构成</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8.1</w:t>
      </w:r>
      <w:r>
        <w:rPr>
          <w:rStyle w:val="Hyperlink.0"/>
          <w:rFonts w:ascii="仿宋_GB2312" w:cs="仿宋_GB2312" w:hAnsi="仿宋_GB2312" w:eastAsia="仿宋_GB2312"/>
          <w:rtl w:val="0"/>
          <w:lang w:val="zh-TW" w:eastAsia="zh-TW"/>
        </w:rPr>
        <w:t>采购文件共六章，内容如下</w:t>
      </w:r>
      <w:r>
        <w:rPr>
          <w:rFonts w:ascii="仿宋_GB2312" w:cs="仿宋_GB2312" w:hAnsi="仿宋_GB2312" w:eastAsia="仿宋_GB2312"/>
          <w:rtl w:val="0"/>
          <w:lang w:val="en-US"/>
        </w:rPr>
        <w:t>:</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采购公告</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第一章 供应商须知</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第二章 响应文件内容及格式</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第三章 服务需求</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第四章 磋商内容、磋商过程中可能实质性变动的内容</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第五章 评审办法</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第六章 政府采购合同条款及格式</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8.2</w:t>
      </w:r>
      <w:r>
        <w:rPr>
          <w:rStyle w:val="Hyperlink.0"/>
          <w:rFonts w:ascii="仿宋_GB2312" w:cs="仿宋_GB2312" w:hAnsi="仿宋_GB2312" w:eastAsia="仿宋_GB2312"/>
          <w:rtl w:val="0"/>
          <w:lang w:val="zh-TW" w:eastAsia="zh-TW"/>
        </w:rPr>
        <w:t>供应商应认真阅读采购文件所有的事项、格式、条款等。如供应商没有按照采购文件要求提交资料，或者响应文件没有对采购文件做出实质性响应，可能导致其响应文件被认定为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9.</w:t>
      </w:r>
      <w:r>
        <w:rPr>
          <w:rFonts w:ascii="仿宋_GB2312" w:cs="仿宋_GB2312" w:hAnsi="仿宋_GB2312" w:eastAsia="仿宋_GB2312"/>
          <w:b w:val="1"/>
          <w:bCs w:val="1"/>
          <w:rtl w:val="0"/>
          <w:lang w:val="zh-TW" w:eastAsia="zh-TW"/>
        </w:rPr>
        <w:t>采购文件的澄清与修改</w:t>
      </w:r>
    </w:p>
    <w:p>
      <w:pPr>
        <w:pStyle w:val="正文"/>
        <w:spacing w:line="360" w:lineRule="auto"/>
        <w:rPr>
          <w:rFonts w:ascii="仿宋_GB2312" w:cs="仿宋_GB2312" w:hAnsi="仿宋_GB2312" w:eastAsia="仿宋_GB2312"/>
          <w:shd w:val="clear" w:color="auto" w:fill="ffffff"/>
        </w:rPr>
      </w:pPr>
      <w:r>
        <w:rPr>
          <w:rFonts w:ascii="仿宋_GB2312" w:cs="仿宋_GB2312" w:hAnsi="仿宋_GB2312" w:eastAsia="仿宋_GB2312"/>
          <w:rtl w:val="0"/>
          <w:lang w:val="en-US"/>
        </w:rPr>
        <w:t>9.1</w:t>
      </w:r>
      <w:r>
        <w:rPr>
          <w:rFonts w:ascii="仿宋_GB2312" w:cs="仿宋_GB2312" w:hAnsi="仿宋_GB2312" w:eastAsia="仿宋_GB2312"/>
          <w:shd w:val="clear" w:color="auto" w:fill="ffffff"/>
          <w:rtl w:val="0"/>
          <w:lang w:val="zh-TW" w:eastAsia="zh-TW"/>
        </w:rPr>
        <w:t>采购人、采购代理机构可以对已发出的采购文件进行必要的澄清或者修改。澄清或者修改的内容可能影响响应文件编制的，应当在递交首次响应文件截止时间至少</w:t>
      </w:r>
      <w:r>
        <w:rPr>
          <w:rFonts w:ascii="仿宋_GB2312" w:cs="仿宋_GB2312" w:hAnsi="仿宋_GB2312" w:eastAsia="仿宋_GB2312"/>
          <w:shd w:val="clear" w:color="auto" w:fill="ffffff"/>
          <w:rtl w:val="0"/>
          <w:lang w:val="en-US"/>
        </w:rPr>
        <w:t>3</w:t>
      </w:r>
      <w:r>
        <w:rPr>
          <w:rFonts w:ascii="仿宋_GB2312" w:cs="仿宋_GB2312" w:hAnsi="仿宋_GB2312" w:eastAsia="仿宋_GB2312"/>
          <w:shd w:val="clear" w:color="auto" w:fill="ffffff"/>
          <w:rtl w:val="0"/>
          <w:lang w:val="zh-TW" w:eastAsia="zh-TW"/>
        </w:rPr>
        <w:t>个工作日前，</w:t>
      </w:r>
      <w:r>
        <w:rPr>
          <w:rStyle w:val="Hyperlink.0"/>
          <w:rFonts w:ascii="仿宋_GB2312" w:cs="仿宋_GB2312" w:hAnsi="仿宋_GB2312" w:eastAsia="仿宋_GB2312"/>
          <w:rtl w:val="0"/>
          <w:lang w:val="zh-TW" w:eastAsia="zh-TW"/>
        </w:rPr>
        <w:t>在原公告发布媒体上发布变更公告</w:t>
      </w:r>
      <w:r>
        <w:rPr>
          <w:rFonts w:ascii="仿宋_GB2312" w:cs="仿宋_GB2312" w:hAnsi="仿宋_GB2312" w:eastAsia="仿宋_GB2312"/>
          <w:shd w:val="clear" w:color="auto" w:fill="ffffff"/>
          <w:rtl w:val="0"/>
          <w:lang w:val="zh-TW" w:eastAsia="zh-TW"/>
        </w:rPr>
        <w:t>，以书面形式通知所有接收采购文件的供应商，不足</w:t>
      </w:r>
      <w:r>
        <w:rPr>
          <w:rFonts w:ascii="仿宋_GB2312" w:cs="仿宋_GB2312" w:hAnsi="仿宋_GB2312" w:eastAsia="仿宋_GB2312"/>
          <w:shd w:val="clear" w:color="auto" w:fill="ffffff"/>
          <w:rtl w:val="0"/>
          <w:lang w:val="en-US"/>
        </w:rPr>
        <w:t>3</w:t>
      </w:r>
      <w:r>
        <w:rPr>
          <w:rFonts w:ascii="仿宋_GB2312" w:cs="仿宋_GB2312" w:hAnsi="仿宋_GB2312" w:eastAsia="仿宋_GB2312"/>
          <w:shd w:val="clear" w:color="auto" w:fill="ffffff"/>
          <w:rtl w:val="0"/>
          <w:lang w:val="zh-TW" w:eastAsia="zh-TW"/>
        </w:rPr>
        <w:t>个工作日的，应当顺延首次递交响应文件截止时间。</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9.2</w:t>
      </w:r>
      <w:r>
        <w:rPr>
          <w:rStyle w:val="Hyperlink.0"/>
          <w:rFonts w:ascii="仿宋_GB2312" w:cs="仿宋_GB2312" w:hAnsi="仿宋_GB2312" w:eastAsia="仿宋_GB2312"/>
          <w:rtl w:val="0"/>
          <w:lang w:val="zh-TW" w:eastAsia="zh-TW"/>
        </w:rPr>
        <w:t>澄清或者修改的内容为采购文件的组成部分，对所有采购文件的收受人具有约束力。供应商在收到上述通知后，应及时向采购代理机构回函确认。</w:t>
      </w:r>
    </w:p>
    <w:p>
      <w:pPr>
        <w:pStyle w:val="标题 2"/>
        <w:spacing w:before="319" w:after="159" w:line="360" w:lineRule="auto"/>
        <w:jc w:val="center"/>
        <w:rPr>
          <w:rFonts w:ascii="仿宋_GB2312" w:cs="仿宋_GB2312" w:hAnsi="仿宋_GB2312" w:eastAsia="仿宋_GB2312"/>
        </w:rPr>
      </w:pPr>
      <w:bookmarkStart w:name="_Toc6" w:id="8"/>
      <w:r>
        <w:rPr>
          <w:rFonts w:ascii="仿宋_GB2312" w:cs="仿宋_GB2312" w:hAnsi="仿宋_GB2312" w:eastAsia="仿宋_GB2312"/>
          <w:rtl w:val="0"/>
          <w:lang w:val="zh-TW" w:eastAsia="zh-TW"/>
        </w:rPr>
        <w:t>四</w:t>
      </w:r>
      <w:r>
        <w:rPr>
          <w:rFonts w:ascii="仿宋_GB2312" w:cs="仿宋_GB2312" w:hAnsi="仿宋_GB2312" w:eastAsia="仿宋_GB2312"/>
          <w:rtl w:val="0"/>
          <w:lang w:val="en-US"/>
        </w:rPr>
        <w:t>  </w:t>
      </w:r>
      <w:r>
        <w:rPr>
          <w:rFonts w:ascii="仿宋_GB2312" w:cs="仿宋_GB2312" w:hAnsi="仿宋_GB2312" w:eastAsia="仿宋_GB2312"/>
          <w:rtl w:val="0"/>
          <w:lang w:val="zh-TW" w:eastAsia="zh-TW"/>
        </w:rPr>
        <w:t>响应文件的编制</w:t>
      </w:r>
      <w:bookmarkEnd w:id="8"/>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10.</w:t>
      </w:r>
      <w:r>
        <w:rPr>
          <w:rFonts w:ascii="仿宋_GB2312" w:cs="仿宋_GB2312" w:hAnsi="仿宋_GB2312" w:eastAsia="仿宋_GB2312"/>
          <w:b w:val="1"/>
          <w:bCs w:val="1"/>
          <w:rtl w:val="0"/>
          <w:lang w:val="zh-TW" w:eastAsia="zh-TW"/>
        </w:rPr>
        <w:t>响应范围</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10.1</w:t>
      </w:r>
      <w:r>
        <w:rPr>
          <w:rStyle w:val="Hyperlink.0"/>
          <w:rFonts w:ascii="仿宋_GB2312" w:cs="仿宋_GB2312" w:hAnsi="仿宋_GB2312" w:eastAsia="仿宋_GB2312"/>
          <w:rtl w:val="0"/>
          <w:lang w:val="zh-TW" w:eastAsia="zh-TW"/>
        </w:rPr>
        <w:t>项目有分包的，供应商可对采购文件其中某一个分包或几个分包进行响应。</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rtl w:val="0"/>
          <w:lang w:val="en-US"/>
        </w:rPr>
        <w:t>★</w:t>
      </w:r>
      <w:r>
        <w:rPr>
          <w:rFonts w:ascii="仿宋_GB2312" w:cs="仿宋_GB2312" w:hAnsi="仿宋_GB2312" w:eastAsia="仿宋_GB2312"/>
          <w:rtl w:val="0"/>
          <w:lang w:val="en-US"/>
        </w:rPr>
        <w:t>10.2</w:t>
      </w:r>
      <w:r>
        <w:rPr>
          <w:rStyle w:val="Hyperlink.0"/>
          <w:rFonts w:ascii="仿宋_GB2312" w:cs="仿宋_GB2312" w:hAnsi="仿宋_GB2312" w:eastAsia="仿宋_GB2312"/>
          <w:rtl w:val="0"/>
          <w:lang w:val="zh-TW" w:eastAsia="zh-TW"/>
        </w:rPr>
        <w:t>供应商应当对所响应分包采购文件中</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服务需求</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所列的所有服务内容进行响应，如仅响应分包中某一部分内容，其该包响应文件将被认定为</w:t>
      </w:r>
      <w:r>
        <w:rPr>
          <w:rFonts w:ascii="仿宋_GB2312" w:cs="仿宋_GB2312" w:hAnsi="仿宋_GB2312" w:eastAsia="仿宋_GB2312"/>
          <w:b w:val="1"/>
          <w:bCs w:val="1"/>
          <w:rtl w:val="0"/>
          <w:lang w:val="zh-TW" w:eastAsia="zh-TW"/>
        </w:rPr>
        <w:t>无效响应。</w:t>
      </w:r>
    </w:p>
    <w:p>
      <w:pPr>
        <w:pStyle w:val="正文"/>
        <w:spacing w:line="360" w:lineRule="auto"/>
      </w:pPr>
      <w:r>
        <w:rPr>
          <w:rFonts w:ascii="仿宋_GB2312" w:cs="仿宋_GB2312" w:hAnsi="仿宋_GB2312" w:eastAsia="仿宋_GB2312"/>
          <w:rtl w:val="0"/>
          <w:lang w:val="en-US"/>
        </w:rPr>
        <w:t>10.3</w:t>
      </w:r>
      <w:r>
        <w:rPr>
          <w:rStyle w:val="Hyperlink.0"/>
          <w:rFonts w:ascii="仿宋_GB2312" w:cs="仿宋_GB2312" w:hAnsi="仿宋_GB2312" w:eastAsia="仿宋_GB2312"/>
          <w:rtl w:val="0"/>
          <w:lang w:val="zh-TW" w:eastAsia="zh-TW"/>
        </w:rPr>
        <w:t>无论采购文件第三章服务需求中是否要求，供应商所响应的服务均应符合国家强制性标准。</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11.</w:t>
      </w:r>
      <w:r>
        <w:rPr>
          <w:rFonts w:ascii="仿宋_GB2312" w:cs="仿宋_GB2312" w:hAnsi="仿宋_GB2312" w:eastAsia="仿宋_GB2312"/>
          <w:b w:val="1"/>
          <w:bCs w:val="1"/>
          <w:rtl w:val="0"/>
          <w:lang w:val="zh-TW" w:eastAsia="zh-TW"/>
        </w:rPr>
        <w:t>响应文件构成</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11.1</w:t>
      </w:r>
      <w:r>
        <w:rPr>
          <w:rStyle w:val="Hyperlink.0"/>
          <w:rFonts w:ascii="仿宋_GB2312" w:cs="仿宋_GB2312" w:hAnsi="仿宋_GB2312" w:eastAsia="仿宋_GB2312"/>
          <w:rtl w:val="0"/>
          <w:lang w:val="zh-TW" w:eastAsia="zh-TW"/>
        </w:rPr>
        <w:t>供应商应完整地按采购文件提供的响应文件格式及要求编写响应文件。响应文件应包括资格证明文件、符合性证明文件、其它材料三部分。具体详见第二章 响应文件内容及格式。</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11.2</w:t>
      </w:r>
      <w:r>
        <w:rPr>
          <w:rStyle w:val="Hyperlink.0"/>
          <w:rFonts w:ascii="仿宋_GB2312" w:cs="仿宋_GB2312" w:hAnsi="仿宋_GB2312" w:eastAsia="仿宋_GB2312"/>
          <w:rtl w:val="0"/>
          <w:lang w:val="zh-TW" w:eastAsia="zh-TW"/>
        </w:rPr>
        <w:t>供应商应按采购文件提供的格式编写响应文件。采购文件提供标准格式的按标准格式填列，未提供标准格式的可自行拟定。</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11.3</w:t>
      </w:r>
      <w:r>
        <w:rPr>
          <w:rStyle w:val="Hyperlink.0"/>
          <w:rFonts w:ascii="仿宋_GB2312" w:cs="仿宋_GB2312" w:hAnsi="仿宋_GB2312" w:eastAsia="仿宋_GB2312"/>
          <w:rtl w:val="0"/>
          <w:lang w:val="zh-TW" w:eastAsia="zh-TW"/>
        </w:rPr>
        <w:t>样品或演示要求详见供应商须知表</w:t>
      </w:r>
      <w:r>
        <w:rPr>
          <w:rFonts w:ascii="仿宋_GB2312" w:cs="仿宋_GB2312" w:hAnsi="仿宋_GB2312" w:eastAsia="仿宋_GB2312"/>
          <w:rtl w:val="0"/>
          <w:lang w:val="en-US"/>
        </w:rPr>
        <w:t>11.3</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12.</w:t>
      </w:r>
      <w:r>
        <w:rPr>
          <w:rFonts w:ascii="仿宋_GB2312" w:cs="仿宋_GB2312" w:hAnsi="仿宋_GB2312" w:eastAsia="仿宋_GB2312"/>
          <w:b w:val="1"/>
          <w:bCs w:val="1"/>
          <w:rtl w:val="0"/>
          <w:lang w:val="zh-TW" w:eastAsia="zh-TW"/>
        </w:rPr>
        <w:t>响应报价</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12.1</w:t>
      </w:r>
      <w:r>
        <w:rPr>
          <w:rStyle w:val="Hyperlink.0"/>
          <w:rFonts w:ascii="仿宋_GB2312" w:cs="仿宋_GB2312" w:hAnsi="仿宋_GB2312" w:eastAsia="仿宋_GB2312"/>
          <w:rtl w:val="0"/>
          <w:lang w:val="zh-TW" w:eastAsia="zh-TW"/>
        </w:rPr>
        <w:t>所有响应均按供应商须知表</w:t>
      </w:r>
      <w:r>
        <w:rPr>
          <w:rFonts w:ascii="仿宋_GB2312" w:cs="仿宋_GB2312" w:hAnsi="仿宋_GB2312" w:eastAsia="仿宋_GB2312"/>
          <w:rtl w:val="0"/>
          <w:lang w:val="en-US"/>
        </w:rPr>
        <w:t>12.1</w:t>
      </w:r>
      <w:r>
        <w:rPr>
          <w:rStyle w:val="Hyperlink.0"/>
          <w:rFonts w:ascii="仿宋_GB2312" w:cs="仿宋_GB2312" w:hAnsi="仿宋_GB2312" w:eastAsia="仿宋_GB2312"/>
          <w:rtl w:val="0"/>
          <w:lang w:val="zh-TW" w:eastAsia="zh-TW"/>
        </w:rPr>
        <w:t>条中要求货币进行报价。供应商的响应报价应遵守《中华人民共和国价格法》。同时，根据《中华人民共和国政府采购法》第三条的规定，为保证公平竞争，如有服务主体部分的赠与行为，其响应文件将被认定为无效响应。</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12.2</w:t>
      </w:r>
      <w:r>
        <w:rPr>
          <w:rStyle w:val="Hyperlink.0"/>
          <w:rFonts w:ascii="仿宋_GB2312" w:cs="仿宋_GB2312" w:hAnsi="仿宋_GB2312" w:eastAsia="仿宋_GB2312"/>
          <w:rtl w:val="0"/>
          <w:lang w:val="zh-TW" w:eastAsia="zh-TW"/>
        </w:rPr>
        <w:t>供应商应按采购文件要求在相关表格中标明响应服务及伴随货物的单价和总价，并由法定代表人（非法人组织的负责人）或其委托代理人签署。</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12.3</w:t>
      </w:r>
      <w:r>
        <w:rPr>
          <w:rStyle w:val="Hyperlink.0"/>
          <w:rFonts w:ascii="仿宋_GB2312" w:cs="仿宋_GB2312" w:hAnsi="仿宋_GB2312" w:eastAsia="仿宋_GB2312"/>
          <w:rtl w:val="0"/>
          <w:lang w:val="zh-TW" w:eastAsia="zh-TW"/>
        </w:rPr>
        <w:t>供应商提交的最后报价</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在合同履行过程中是固定不变的，不得以任何理由予以变更。任何包含价格调整要求的响应，其响应文件将被认定为无效响应。</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12.4</w:t>
      </w:r>
      <w:r>
        <w:rPr>
          <w:rStyle w:val="Hyperlink.0"/>
          <w:rFonts w:ascii="仿宋_GB2312" w:cs="仿宋_GB2312" w:hAnsi="仿宋_GB2312" w:eastAsia="仿宋_GB2312"/>
          <w:rtl w:val="0"/>
          <w:lang w:val="zh-TW" w:eastAsia="zh-TW"/>
        </w:rPr>
        <w:t>每种服务只能有一个响应报价。采购人不接受具有附加条件的报价。</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12.5</w:t>
      </w:r>
      <w:r>
        <w:rPr>
          <w:rStyle w:val="Hyperlink.0"/>
          <w:rFonts w:ascii="仿宋_GB2312" w:cs="仿宋_GB2312" w:hAnsi="仿宋_GB2312" w:eastAsia="仿宋_GB2312"/>
          <w:rtl w:val="0"/>
          <w:lang w:val="zh-TW" w:eastAsia="zh-TW"/>
        </w:rPr>
        <w:t>除非采购文件另有规定，报价原则上精确到小数点后两位。</w:t>
      </w:r>
    </w:p>
    <w:p>
      <w:pPr>
        <w:pStyle w:val="正文"/>
        <w:spacing w:line="360" w:lineRule="auto"/>
        <w:jc w:val="left"/>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13.</w:t>
      </w:r>
      <w:r>
        <w:rPr>
          <w:rFonts w:ascii="仿宋_GB2312" w:cs="仿宋_GB2312" w:hAnsi="仿宋_GB2312" w:eastAsia="仿宋_GB2312"/>
          <w:b w:val="1"/>
          <w:bCs w:val="1"/>
          <w:rtl w:val="0"/>
          <w:lang w:val="zh-TW" w:eastAsia="zh-TW"/>
        </w:rPr>
        <w:t>磋商保证金</w:t>
      </w:r>
    </w:p>
    <w:p>
      <w:pPr>
        <w:pStyle w:val="正文"/>
        <w:spacing w:line="360" w:lineRule="auto"/>
        <w:jc w:val="left"/>
        <w:rPr>
          <w:rFonts w:ascii="仿宋_GB2312" w:cs="仿宋_GB2312" w:hAnsi="仿宋_GB2312" w:eastAsia="仿宋_GB2312"/>
        </w:rPr>
      </w:pPr>
      <w:r>
        <w:rPr>
          <w:rFonts w:ascii="仿宋_GB2312" w:cs="仿宋_GB2312" w:hAnsi="仿宋_GB2312" w:eastAsia="仿宋_GB2312"/>
          <w:rtl w:val="0"/>
          <w:lang w:val="en-US"/>
        </w:rPr>
        <w:t>13.1</w:t>
      </w:r>
      <w:r>
        <w:rPr>
          <w:rStyle w:val="Hyperlink.0"/>
          <w:rFonts w:ascii="仿宋_GB2312" w:cs="仿宋_GB2312" w:hAnsi="仿宋_GB2312" w:eastAsia="仿宋_GB2312"/>
          <w:rtl w:val="0"/>
          <w:lang w:val="zh-TW" w:eastAsia="zh-TW"/>
        </w:rPr>
        <w:t>供应商应提交供应商须知表</w:t>
      </w:r>
      <w:r>
        <w:rPr>
          <w:rFonts w:ascii="仿宋_GB2312" w:cs="仿宋_GB2312" w:hAnsi="仿宋_GB2312" w:eastAsia="仿宋_GB2312"/>
          <w:rtl w:val="0"/>
          <w:lang w:val="en-US"/>
        </w:rPr>
        <w:t>13.1</w:t>
      </w:r>
      <w:r>
        <w:rPr>
          <w:rStyle w:val="Hyperlink.0"/>
          <w:rFonts w:ascii="仿宋_GB2312" w:cs="仿宋_GB2312" w:hAnsi="仿宋_GB2312" w:eastAsia="仿宋_GB2312"/>
          <w:rtl w:val="0"/>
          <w:lang w:val="zh-TW" w:eastAsia="zh-TW"/>
        </w:rPr>
        <w:t>条中规定的磋商保证金，并作为其响应文件的一部分。</w:t>
      </w:r>
    </w:p>
    <w:p>
      <w:pPr>
        <w:pStyle w:val="正文"/>
        <w:spacing w:line="360" w:lineRule="auto"/>
        <w:jc w:val="left"/>
        <w:rPr>
          <w:rFonts w:ascii="仿宋_GB2312" w:cs="仿宋_GB2312" w:hAnsi="仿宋_GB2312" w:eastAsia="仿宋_GB2312"/>
        </w:rPr>
      </w:pPr>
      <w:r>
        <w:rPr>
          <w:rFonts w:ascii="仿宋_GB2312" w:cs="仿宋_GB2312" w:hAnsi="仿宋_GB2312" w:eastAsia="仿宋_GB2312"/>
          <w:rtl w:val="0"/>
          <w:lang w:val="en-US"/>
        </w:rPr>
        <w:t>13.2</w:t>
      </w:r>
      <w:r>
        <w:rPr>
          <w:rStyle w:val="Hyperlink.0"/>
          <w:rFonts w:ascii="仿宋_GB2312" w:cs="仿宋_GB2312" w:hAnsi="仿宋_GB2312" w:eastAsia="仿宋_GB2312"/>
          <w:rtl w:val="0"/>
          <w:lang w:val="zh-TW" w:eastAsia="zh-TW"/>
        </w:rPr>
        <w:t>磋商保证金缴纳人、采购文件领取人、提交响应文件登记人和供应商必须为同一组织机构或联合体内不同成员单位，否则将视同未按采购文件规定交纳保证金。</w:t>
      </w:r>
    </w:p>
    <w:p>
      <w:pPr>
        <w:pStyle w:val="正文"/>
        <w:spacing w:line="360" w:lineRule="auto"/>
        <w:jc w:val="left"/>
        <w:rPr>
          <w:rFonts w:ascii="仿宋_GB2312" w:cs="仿宋_GB2312" w:hAnsi="仿宋_GB2312" w:eastAsia="仿宋_GB2312"/>
        </w:rPr>
      </w:pPr>
      <w:r>
        <w:rPr>
          <w:rFonts w:ascii="仿宋_GB2312" w:cs="仿宋_GB2312" w:hAnsi="仿宋_GB2312" w:eastAsia="仿宋_GB2312"/>
          <w:rtl w:val="0"/>
          <w:lang w:val="en-US"/>
        </w:rPr>
        <w:t>13.3</w:t>
      </w:r>
      <w:r>
        <w:rPr>
          <w:rStyle w:val="Hyperlink.0"/>
          <w:rFonts w:ascii="仿宋_GB2312" w:cs="仿宋_GB2312" w:hAnsi="仿宋_GB2312" w:eastAsia="仿宋_GB2312"/>
          <w:rtl w:val="0"/>
          <w:lang w:val="zh-TW" w:eastAsia="zh-TW"/>
        </w:rPr>
        <w:t>供应商存在下列情形的，磋商保证金不予退还</w:t>
      </w:r>
      <w:r>
        <w:rPr>
          <w:rFonts w:ascii="仿宋_GB2312" w:cs="仿宋_GB2312" w:hAnsi="仿宋_GB2312" w:eastAsia="仿宋_GB2312"/>
          <w:rtl w:val="0"/>
          <w:lang w:val="en-US"/>
        </w:rPr>
        <w:t>:</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）供应商在提交响应文件截止时间后撤回响应文件的；</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）供应商在响应文件中提供虚假材料的；</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）成交后除因不可抗力或者采购文件认可的情形以外，不按本须知第</w:t>
      </w:r>
      <w:r>
        <w:rPr>
          <w:rFonts w:ascii="仿宋_GB2312" w:cs="仿宋_GB2312" w:hAnsi="仿宋_GB2312" w:eastAsia="仿宋_GB2312"/>
          <w:rtl w:val="0"/>
          <w:lang w:val="en-US"/>
        </w:rPr>
        <w:t>36</w:t>
      </w:r>
      <w:r>
        <w:rPr>
          <w:rStyle w:val="Hyperlink.0"/>
          <w:rFonts w:ascii="仿宋_GB2312" w:cs="仿宋_GB2312" w:hAnsi="仿宋_GB2312" w:eastAsia="仿宋_GB2312"/>
          <w:rtl w:val="0"/>
          <w:lang w:val="zh-TW" w:eastAsia="zh-TW"/>
        </w:rPr>
        <w:t>条的规定与采购人签订合同的；</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）成交后不按本须知第</w:t>
      </w:r>
      <w:r>
        <w:rPr>
          <w:rFonts w:ascii="仿宋_GB2312" w:cs="仿宋_GB2312" w:hAnsi="仿宋_GB2312" w:eastAsia="仿宋_GB2312"/>
          <w:rtl w:val="0"/>
          <w:lang w:val="en-US"/>
        </w:rPr>
        <w:t>37</w:t>
      </w:r>
      <w:r>
        <w:rPr>
          <w:rStyle w:val="Hyperlink.0"/>
          <w:rFonts w:ascii="仿宋_GB2312" w:cs="仿宋_GB2312" w:hAnsi="仿宋_GB2312" w:eastAsia="仿宋_GB2312"/>
          <w:rtl w:val="0"/>
          <w:lang w:val="zh-TW" w:eastAsia="zh-TW"/>
        </w:rPr>
        <w:t>条的规定提交履约保证金的</w:t>
      </w:r>
      <w:r>
        <w:rPr>
          <w:rFonts w:ascii="仿宋_GB2312" w:cs="仿宋_GB2312" w:hAnsi="仿宋_GB2312" w:eastAsia="仿宋_GB2312"/>
          <w:rtl w:val="0"/>
          <w:lang w:val="en-US"/>
        </w:rPr>
        <w:t>;</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）成交后不按本须知第</w:t>
      </w:r>
      <w:r>
        <w:rPr>
          <w:rFonts w:ascii="仿宋_GB2312" w:cs="仿宋_GB2312" w:hAnsi="仿宋_GB2312" w:eastAsia="仿宋_GB2312"/>
          <w:rtl w:val="0"/>
          <w:lang w:val="en-US"/>
        </w:rPr>
        <w:t>38</w:t>
      </w:r>
      <w:r>
        <w:rPr>
          <w:rStyle w:val="Hyperlink.0"/>
          <w:rFonts w:ascii="仿宋_GB2312" w:cs="仿宋_GB2312" w:hAnsi="仿宋_GB2312" w:eastAsia="仿宋_GB2312"/>
          <w:rtl w:val="0"/>
          <w:lang w:val="zh-TW" w:eastAsia="zh-TW"/>
        </w:rPr>
        <w:t>条的规定缴纳采购代理服务费的</w:t>
      </w:r>
      <w:r>
        <w:rPr>
          <w:rFonts w:ascii="仿宋_GB2312" w:cs="仿宋_GB2312" w:hAnsi="仿宋_GB2312" w:eastAsia="仿宋_GB2312"/>
          <w:rtl w:val="0"/>
          <w:lang w:val="en-US"/>
        </w:rPr>
        <w:t>;</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6</w:t>
      </w:r>
      <w:r>
        <w:rPr>
          <w:rStyle w:val="Hyperlink.0"/>
          <w:rFonts w:ascii="仿宋_GB2312" w:cs="仿宋_GB2312" w:hAnsi="仿宋_GB2312" w:eastAsia="仿宋_GB2312"/>
          <w:rtl w:val="0"/>
          <w:lang w:val="zh-TW" w:eastAsia="zh-TW"/>
        </w:rPr>
        <w:t>）采购文件规定的其他保证金不予退还情形或存在其他违法违规行为的。</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13.4</w:t>
      </w:r>
      <w:r>
        <w:rPr>
          <w:rStyle w:val="Hyperlink.0"/>
          <w:rFonts w:ascii="仿宋_GB2312" w:cs="仿宋_GB2312" w:hAnsi="仿宋_GB2312" w:eastAsia="仿宋_GB2312"/>
          <w:rtl w:val="0"/>
          <w:lang w:val="zh-TW" w:eastAsia="zh-TW"/>
        </w:rPr>
        <w:t>联合体参加采购活动的，可以由联合体中的一方或者共同提交磋商保证金。以一方名义提交磋商保证金的，对联合体各方均具有约束力。</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13.5</w:t>
      </w:r>
      <w:r>
        <w:rPr>
          <w:rStyle w:val="Hyperlink.0"/>
          <w:rFonts w:ascii="仿宋_GB2312" w:cs="仿宋_GB2312" w:hAnsi="仿宋_GB2312" w:eastAsia="仿宋_GB2312"/>
          <w:rtl w:val="0"/>
          <w:lang w:val="zh-TW" w:eastAsia="zh-TW"/>
        </w:rPr>
        <w:t>磋商保证金的退还</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13.5.1</w:t>
      </w:r>
      <w:r>
        <w:rPr>
          <w:rStyle w:val="Hyperlink.0"/>
          <w:rFonts w:ascii="仿宋_GB2312" w:cs="仿宋_GB2312" w:hAnsi="仿宋_GB2312" w:eastAsia="仿宋_GB2312"/>
          <w:rtl w:val="0"/>
          <w:lang w:val="zh-TW" w:eastAsia="zh-TW"/>
        </w:rPr>
        <w:t>成交供应商应在与采购人签订合同之日起</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个工作日内，及时联系保证金收受机构办理磋商保证金退还手续。</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13.5.2</w:t>
      </w:r>
      <w:r>
        <w:rPr>
          <w:rStyle w:val="Hyperlink.0"/>
          <w:rFonts w:ascii="仿宋_GB2312" w:cs="仿宋_GB2312" w:hAnsi="仿宋_GB2312" w:eastAsia="仿宋_GB2312"/>
          <w:rtl w:val="0"/>
          <w:lang w:val="zh-TW" w:eastAsia="zh-TW"/>
        </w:rPr>
        <w:t>未成交供应商的保证金将在成交通知书发出之日暨成交结果公告公布之日起</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个工作日内无息退还。供应商应及时联系保证金收受机构办理退还磋商保证金手续。</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13.5.3</w:t>
      </w:r>
      <w:r>
        <w:rPr>
          <w:rStyle w:val="Hyperlink.0"/>
          <w:rFonts w:ascii="仿宋_GB2312" w:cs="仿宋_GB2312" w:hAnsi="仿宋_GB2312" w:eastAsia="仿宋_GB2312"/>
          <w:rtl w:val="0"/>
          <w:lang w:val="zh-TW" w:eastAsia="zh-TW"/>
        </w:rPr>
        <w:t>供应商在递交响应文件截止时间前撤回已提交的响应文件的，供应商应自采购人或者采购代理机构收到供应商书面撤回通知之日起５个工作日内，及时联系保证金收受机构办理磋商保证金退还手续。</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13.5.4</w:t>
      </w:r>
      <w:r>
        <w:rPr>
          <w:rStyle w:val="Hyperlink.0"/>
          <w:rFonts w:ascii="仿宋_GB2312" w:cs="仿宋_GB2312" w:hAnsi="仿宋_GB2312" w:eastAsia="仿宋_GB2312"/>
          <w:rtl w:val="0"/>
          <w:lang w:val="zh-TW" w:eastAsia="zh-TW"/>
        </w:rPr>
        <w:t>政府采购担保函不予退回。</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13.6</w:t>
      </w:r>
      <w:r>
        <w:rPr>
          <w:rStyle w:val="Hyperlink.0"/>
          <w:rFonts w:ascii="仿宋_GB2312" w:cs="仿宋_GB2312" w:hAnsi="仿宋_GB2312" w:eastAsia="仿宋_GB2312"/>
          <w:rtl w:val="0"/>
          <w:lang w:val="zh-TW" w:eastAsia="zh-TW"/>
        </w:rPr>
        <w:t>因供应商自身原因导致无法及时退还的，采购人或采购代理机构将不承担相应责任。</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14.</w:t>
      </w:r>
      <w:r>
        <w:rPr>
          <w:rFonts w:ascii="仿宋_GB2312" w:cs="仿宋_GB2312" w:hAnsi="仿宋_GB2312" w:eastAsia="仿宋_GB2312"/>
          <w:b w:val="1"/>
          <w:bCs w:val="1"/>
          <w:rtl w:val="0"/>
          <w:lang w:val="zh-TW" w:eastAsia="zh-TW"/>
        </w:rPr>
        <w:t>证明响应标的的合格性和符合采购文件规定的技术文件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w:t>
      </w:r>
      <w:r>
        <w:rPr>
          <w:rStyle w:val="Hyperlink.0"/>
          <w:rFonts w:ascii="仿宋_GB2312" w:cs="仿宋_GB2312" w:hAnsi="仿宋_GB2312" w:eastAsia="仿宋_GB2312"/>
          <w:rtl w:val="0"/>
          <w:lang w:val="zh-TW" w:eastAsia="zh-TW"/>
        </w:rPr>
        <w:t>供应商应提交证明文件，证明其响应内容符合采购文件规定。该证明文件是响应文件的一部分。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14.2</w:t>
      </w:r>
      <w:r>
        <w:rPr>
          <w:rStyle w:val="Hyperlink.0"/>
          <w:rFonts w:ascii="仿宋_GB2312" w:cs="仿宋_GB2312" w:hAnsi="仿宋_GB2312" w:eastAsia="仿宋_GB2312"/>
          <w:rtl w:val="0"/>
          <w:lang w:val="zh-TW" w:eastAsia="zh-TW"/>
        </w:rPr>
        <w:t>上款所述的证明文件，可以是文字资料、图纸和数据。</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15.</w:t>
      </w:r>
      <w:r>
        <w:rPr>
          <w:rFonts w:ascii="仿宋_GB2312" w:cs="仿宋_GB2312" w:hAnsi="仿宋_GB2312" w:eastAsia="仿宋_GB2312"/>
          <w:b w:val="1"/>
          <w:bCs w:val="1"/>
          <w:rtl w:val="0"/>
          <w:lang w:val="zh-TW" w:eastAsia="zh-TW"/>
        </w:rPr>
        <w:t>响应有效期</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15.1</w:t>
      </w:r>
      <w:r>
        <w:rPr>
          <w:rStyle w:val="Hyperlink.0"/>
          <w:rFonts w:ascii="仿宋_GB2312" w:cs="仿宋_GB2312" w:hAnsi="仿宋_GB2312" w:eastAsia="仿宋_GB2312"/>
          <w:rtl w:val="0"/>
          <w:lang w:val="zh-TW" w:eastAsia="zh-TW"/>
        </w:rPr>
        <w:t>响应应在供应商须知表</w:t>
      </w:r>
      <w:r>
        <w:rPr>
          <w:rFonts w:ascii="仿宋_GB2312" w:cs="仿宋_GB2312" w:hAnsi="仿宋_GB2312" w:eastAsia="仿宋_GB2312"/>
          <w:rtl w:val="0"/>
          <w:lang w:val="en-US"/>
        </w:rPr>
        <w:t>15.1</w:t>
      </w:r>
      <w:r>
        <w:rPr>
          <w:rStyle w:val="Hyperlink.0"/>
          <w:rFonts w:ascii="仿宋_GB2312" w:cs="仿宋_GB2312" w:hAnsi="仿宋_GB2312" w:eastAsia="仿宋_GB2312"/>
          <w:rtl w:val="0"/>
          <w:lang w:val="zh-TW" w:eastAsia="zh-TW"/>
        </w:rPr>
        <w:t>条中规定的响应有效期内保持有效。响应有效期不满足要求的响应，其响应文件将被认定为无效响应。</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15.2</w:t>
      </w:r>
      <w:r>
        <w:rPr>
          <w:rStyle w:val="Hyperlink.0"/>
          <w:rFonts w:ascii="仿宋_GB2312" w:cs="仿宋_GB2312" w:hAnsi="仿宋_GB2312" w:eastAsia="仿宋_GB2312"/>
          <w:rtl w:val="0"/>
          <w:lang w:val="zh-TW" w:eastAsia="zh-TW"/>
        </w:rPr>
        <w:t>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16.</w:t>
      </w:r>
      <w:r>
        <w:rPr>
          <w:rFonts w:ascii="仿宋_GB2312" w:cs="仿宋_GB2312" w:hAnsi="仿宋_GB2312" w:eastAsia="仿宋_GB2312"/>
          <w:b w:val="1"/>
          <w:bCs w:val="1"/>
          <w:rtl w:val="0"/>
          <w:lang w:val="zh-TW" w:eastAsia="zh-TW"/>
        </w:rPr>
        <w:t>响应文件的签署及规定</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16.1</w:t>
      </w:r>
      <w:r>
        <w:rPr>
          <w:rStyle w:val="Hyperlink.0"/>
          <w:rFonts w:ascii="仿宋_GB2312" w:cs="仿宋_GB2312" w:hAnsi="仿宋_GB2312" w:eastAsia="仿宋_GB2312"/>
          <w:rtl w:val="0"/>
          <w:lang w:val="zh-TW" w:eastAsia="zh-TW"/>
        </w:rPr>
        <w:t>供应商应按供应商须知表</w:t>
      </w:r>
      <w:r>
        <w:rPr>
          <w:rFonts w:ascii="仿宋_GB2312" w:cs="仿宋_GB2312" w:hAnsi="仿宋_GB2312" w:eastAsia="仿宋_GB2312"/>
          <w:rtl w:val="0"/>
          <w:lang w:val="en-US"/>
        </w:rPr>
        <w:t>16.1</w:t>
      </w:r>
      <w:r>
        <w:rPr>
          <w:rStyle w:val="Hyperlink.0"/>
          <w:rFonts w:ascii="仿宋_GB2312" w:cs="仿宋_GB2312" w:hAnsi="仿宋_GB2312" w:eastAsia="仿宋_GB2312"/>
          <w:rtl w:val="0"/>
          <w:lang w:val="zh-TW" w:eastAsia="zh-TW"/>
        </w:rPr>
        <w:t>款中的规定，准备和递交响应文件正本、副本和电子文档。</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16.2</w:t>
      </w:r>
      <w:r>
        <w:rPr>
          <w:rStyle w:val="Hyperlink.0"/>
          <w:rFonts w:ascii="仿宋_GB2312" w:cs="仿宋_GB2312" w:hAnsi="仿宋_GB2312" w:eastAsia="仿宋_GB2312"/>
          <w:rtl w:val="0"/>
          <w:lang w:val="zh-TW" w:eastAsia="zh-TW"/>
        </w:rPr>
        <w:t>每份响应文件封皮须清楚地标明</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正本</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或</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副本</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。若正本和副本不符，以正本为准。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w:t>
      </w:r>
      <w:r>
        <w:rPr>
          <w:rFonts w:ascii="仿宋_GB2312" w:cs="仿宋_GB2312" w:hAnsi="仿宋_GB2312" w:eastAsia="仿宋_GB2312"/>
          <w:rtl w:val="0"/>
          <w:lang w:val="en-US"/>
        </w:rPr>
        <w:t>16.3</w:t>
      </w:r>
      <w:r>
        <w:rPr>
          <w:rStyle w:val="Hyperlink.0"/>
          <w:rFonts w:ascii="仿宋_GB2312" w:cs="仿宋_GB2312" w:hAnsi="仿宋_GB2312" w:eastAsia="仿宋_GB2312"/>
          <w:rtl w:val="0"/>
          <w:lang w:val="zh-TW" w:eastAsia="zh-TW"/>
        </w:rPr>
        <w:t>响应文件的正本需打印或用不褪色墨水书写，并由供应商的法定代表人（非法人组织负责人）或经其正式委托代理人按采购文件规定在响应文件上签字或盖章，并加盖单位印章。委托代理人须持有书面的</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法定代表人（非法人组织负责人）授权委托书</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，并将其附在响应文件中。如对响应文件进行了修改，则应由供应商的法定代表人（非法人组织负责人）或其委托代理人在每一修改处签字。响应文件的副本可采用正本的复印件。</w:t>
      </w:r>
    </w:p>
    <w:p>
      <w:pPr>
        <w:pStyle w:val="标题 2"/>
        <w:spacing w:before="319" w:after="159" w:line="360" w:lineRule="auto"/>
        <w:jc w:val="center"/>
        <w:rPr>
          <w:rFonts w:ascii="仿宋_GB2312" w:cs="仿宋_GB2312" w:hAnsi="仿宋_GB2312" w:eastAsia="仿宋_GB2312"/>
          <w:lang w:val="zh-TW" w:eastAsia="zh-TW"/>
        </w:rPr>
      </w:pPr>
      <w:bookmarkStart w:name="_Toc7" w:id="9"/>
      <w:r>
        <w:rPr>
          <w:rFonts w:ascii="仿宋_GB2312" w:cs="仿宋_GB2312" w:hAnsi="仿宋_GB2312" w:eastAsia="仿宋_GB2312"/>
          <w:rtl w:val="0"/>
          <w:lang w:val="zh-TW" w:eastAsia="zh-TW"/>
        </w:rPr>
        <w:t>五 响应文件的递交</w:t>
      </w:r>
      <w:bookmarkEnd w:id="9"/>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17.</w:t>
      </w:r>
      <w:r>
        <w:rPr>
          <w:rFonts w:ascii="仿宋_GB2312" w:cs="仿宋_GB2312" w:hAnsi="仿宋_GB2312" w:eastAsia="仿宋_GB2312"/>
          <w:b w:val="1"/>
          <w:bCs w:val="1"/>
          <w:rtl w:val="0"/>
          <w:lang w:val="zh-TW" w:eastAsia="zh-TW"/>
        </w:rPr>
        <w:t>响应文件的密封和标记</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17.1</w:t>
      </w:r>
      <w:r>
        <w:rPr>
          <w:rStyle w:val="Hyperlink.0"/>
          <w:rFonts w:ascii="仿宋_GB2312" w:cs="仿宋_GB2312" w:hAnsi="仿宋_GB2312" w:eastAsia="仿宋_GB2312"/>
          <w:rtl w:val="0"/>
          <w:lang w:val="zh-TW" w:eastAsia="zh-TW"/>
        </w:rPr>
        <w:t>供应商应将响应文件密封，将正本和所有的副本、电子文档密封，并进行包封。</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17.2</w:t>
      </w:r>
      <w:r>
        <w:rPr>
          <w:rStyle w:val="Hyperlink.0"/>
          <w:rFonts w:ascii="仿宋_GB2312" w:cs="仿宋_GB2312" w:hAnsi="仿宋_GB2312" w:eastAsia="仿宋_GB2312"/>
          <w:rtl w:val="0"/>
          <w:lang w:val="zh-TW" w:eastAsia="zh-TW"/>
        </w:rPr>
        <w:t>所有包装封皮上均应：</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）注明项目名称、项目编号、包号、供应商名称。</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）加盖供应商单位公章。</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17.3</w:t>
      </w:r>
      <w:r>
        <w:rPr>
          <w:rStyle w:val="Hyperlink.0"/>
          <w:rFonts w:ascii="仿宋_GB2312" w:cs="仿宋_GB2312" w:hAnsi="仿宋_GB2312" w:eastAsia="仿宋_GB2312"/>
          <w:rtl w:val="0"/>
          <w:lang w:val="zh-TW" w:eastAsia="zh-TW"/>
        </w:rPr>
        <w:t>如果供应商未按上述要求密封，其响应文件将被</w:t>
      </w:r>
      <w:r>
        <w:rPr>
          <w:rFonts w:ascii="仿宋_GB2312" w:cs="仿宋_GB2312" w:hAnsi="仿宋_GB2312" w:eastAsia="仿宋_GB2312"/>
          <w:b w:val="1"/>
          <w:bCs w:val="1"/>
          <w:rtl w:val="0"/>
          <w:lang w:val="zh-TW" w:eastAsia="zh-TW"/>
        </w:rPr>
        <w:t>拒绝接收</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18.</w:t>
      </w:r>
      <w:r>
        <w:rPr>
          <w:rFonts w:ascii="仿宋_GB2312" w:cs="仿宋_GB2312" w:hAnsi="仿宋_GB2312" w:eastAsia="仿宋_GB2312"/>
          <w:b w:val="1"/>
          <w:bCs w:val="1"/>
          <w:rtl w:val="0"/>
          <w:lang w:val="zh-TW" w:eastAsia="zh-TW"/>
        </w:rPr>
        <w:t>递交响应文件截止</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18.1</w:t>
      </w:r>
      <w:r>
        <w:rPr>
          <w:rStyle w:val="Hyperlink.0"/>
          <w:rFonts w:ascii="仿宋_GB2312" w:cs="仿宋_GB2312" w:hAnsi="仿宋_GB2312" w:eastAsia="仿宋_GB2312"/>
          <w:rtl w:val="0"/>
          <w:lang w:val="zh-TW" w:eastAsia="zh-TW"/>
        </w:rPr>
        <w:t>供应商应在供应商须知表</w:t>
      </w:r>
      <w:r>
        <w:rPr>
          <w:rFonts w:ascii="仿宋_GB2312" w:cs="仿宋_GB2312" w:hAnsi="仿宋_GB2312" w:eastAsia="仿宋_GB2312"/>
          <w:rtl w:val="0"/>
          <w:lang w:val="en-US"/>
        </w:rPr>
        <w:t>18.1</w:t>
      </w:r>
      <w:r>
        <w:rPr>
          <w:rStyle w:val="Hyperlink.0"/>
          <w:rFonts w:ascii="仿宋_GB2312" w:cs="仿宋_GB2312" w:hAnsi="仿宋_GB2312" w:eastAsia="仿宋_GB2312"/>
          <w:rtl w:val="0"/>
          <w:lang w:val="zh-TW" w:eastAsia="zh-TW"/>
        </w:rPr>
        <w:t>条中规定的截止时间前，将响应文件递交到供应商须知表</w:t>
      </w:r>
      <w:r>
        <w:rPr>
          <w:rFonts w:ascii="仿宋_GB2312" w:cs="仿宋_GB2312" w:hAnsi="仿宋_GB2312" w:eastAsia="仿宋_GB2312"/>
          <w:rtl w:val="0"/>
          <w:lang w:val="en-US"/>
        </w:rPr>
        <w:t>18.1</w:t>
      </w:r>
      <w:r>
        <w:rPr>
          <w:rStyle w:val="Hyperlink.0"/>
          <w:rFonts w:ascii="仿宋_GB2312" w:cs="仿宋_GB2312" w:hAnsi="仿宋_GB2312" w:eastAsia="仿宋_GB2312"/>
          <w:rtl w:val="0"/>
          <w:lang w:val="zh-TW" w:eastAsia="zh-TW"/>
        </w:rPr>
        <w:t>条中规定的地点。</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18.2</w:t>
      </w:r>
      <w:r>
        <w:rPr>
          <w:rStyle w:val="Hyperlink.0"/>
          <w:rFonts w:ascii="仿宋_GB2312" w:cs="仿宋_GB2312" w:hAnsi="仿宋_GB2312" w:eastAsia="仿宋_GB2312"/>
          <w:rtl w:val="0"/>
          <w:lang w:val="zh-TW" w:eastAsia="zh-TW"/>
        </w:rPr>
        <w:t>采购人和采购代理机构有权按本须知的规定，延迟递交响应文件截止时间。在此情况下，采购人、采购代理机构和供应商受递交响应文件截止时间制约的所有权利和义务均应延长至新的截止时间。</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19.</w:t>
      </w:r>
      <w:r>
        <w:rPr>
          <w:rFonts w:ascii="仿宋_GB2312" w:cs="仿宋_GB2312" w:hAnsi="仿宋_GB2312" w:eastAsia="仿宋_GB2312"/>
          <w:b w:val="1"/>
          <w:bCs w:val="1"/>
          <w:rtl w:val="0"/>
          <w:lang w:val="zh-TW" w:eastAsia="zh-TW"/>
        </w:rPr>
        <w:t>响应文件的接收、修改与撤回</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19.1</w:t>
      </w:r>
      <w:r>
        <w:rPr>
          <w:rStyle w:val="Hyperlink.0"/>
          <w:rFonts w:ascii="仿宋_GB2312" w:cs="仿宋_GB2312" w:hAnsi="仿宋_GB2312" w:eastAsia="仿宋_GB2312"/>
          <w:rtl w:val="0"/>
          <w:lang w:val="zh-TW" w:eastAsia="zh-TW"/>
        </w:rPr>
        <w:t>在递交响应文件截止时间后送达的响应文件</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采购人和采购代理机构将</w:t>
      </w:r>
      <w:r>
        <w:rPr>
          <w:rFonts w:ascii="仿宋_GB2312" w:cs="仿宋_GB2312" w:hAnsi="仿宋_GB2312" w:eastAsia="仿宋_GB2312"/>
          <w:b w:val="1"/>
          <w:bCs w:val="1"/>
          <w:rtl w:val="0"/>
          <w:lang w:val="zh-TW" w:eastAsia="zh-TW"/>
        </w:rPr>
        <w:t>拒绝接收。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19.2</w:t>
      </w:r>
      <w:r>
        <w:rPr>
          <w:rStyle w:val="Hyperlink.0"/>
          <w:rFonts w:ascii="仿宋_GB2312" w:cs="仿宋_GB2312" w:hAnsi="仿宋_GB2312" w:eastAsia="仿宋_GB2312"/>
          <w:rtl w:val="0"/>
          <w:lang w:val="zh-TW" w:eastAsia="zh-TW"/>
        </w:rPr>
        <w:t>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19.3</w:t>
      </w:r>
      <w:r>
        <w:rPr>
          <w:rStyle w:val="Hyperlink.0"/>
          <w:rFonts w:ascii="仿宋_GB2312" w:cs="仿宋_GB2312" w:hAnsi="仿宋_GB2312" w:eastAsia="仿宋_GB2312"/>
          <w:rtl w:val="0"/>
          <w:lang w:val="zh-TW" w:eastAsia="zh-TW"/>
        </w:rPr>
        <w:t>在提交响应文件截止时间之后，除需提交最后报价外，供应商不得对其响应文件做任何修改；</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19.4</w:t>
      </w:r>
      <w:r>
        <w:rPr>
          <w:rStyle w:val="Hyperlink.0"/>
          <w:rFonts w:ascii="仿宋_GB2312" w:cs="仿宋_GB2312" w:hAnsi="仿宋_GB2312" w:eastAsia="仿宋_GB2312"/>
          <w:rtl w:val="0"/>
          <w:lang w:val="zh-TW" w:eastAsia="zh-TW"/>
        </w:rPr>
        <w:t>采购人和采购代理机构对所接收并进行磋商的响应文件概不退回。</w:t>
      </w:r>
    </w:p>
    <w:p>
      <w:pPr>
        <w:pStyle w:val="标题 2"/>
        <w:spacing w:before="319" w:after="0" w:line="360" w:lineRule="auto"/>
        <w:jc w:val="center"/>
        <w:rPr>
          <w:rFonts w:ascii="仿宋_GB2312" w:cs="仿宋_GB2312" w:hAnsi="仿宋_GB2312" w:eastAsia="仿宋_GB2312"/>
          <w:lang w:val="zh-TW" w:eastAsia="zh-TW"/>
        </w:rPr>
      </w:pPr>
      <w:bookmarkStart w:name="_Toc8" w:id="10"/>
      <w:r>
        <w:rPr>
          <w:rFonts w:ascii="仿宋_GB2312" w:cs="仿宋_GB2312" w:hAnsi="仿宋_GB2312" w:eastAsia="仿宋_GB2312"/>
          <w:rtl w:val="0"/>
          <w:lang w:val="zh-TW" w:eastAsia="zh-TW"/>
        </w:rPr>
        <w:t>六 磋商及评审</w:t>
      </w:r>
      <w:bookmarkEnd w:id="10"/>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20.</w:t>
      </w:r>
      <w:r>
        <w:rPr>
          <w:rFonts w:ascii="仿宋_GB2312" w:cs="仿宋_GB2312" w:hAnsi="仿宋_GB2312" w:eastAsia="仿宋_GB2312"/>
          <w:b w:val="1"/>
          <w:bCs w:val="1"/>
          <w:rtl w:val="0"/>
          <w:lang w:val="zh-TW" w:eastAsia="zh-TW"/>
        </w:rPr>
        <w:t>磋商会议</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20.1</w:t>
      </w:r>
      <w:r>
        <w:rPr>
          <w:rStyle w:val="Hyperlink.0"/>
          <w:rFonts w:ascii="仿宋_GB2312" w:cs="仿宋_GB2312" w:hAnsi="仿宋_GB2312" w:eastAsia="仿宋_GB2312"/>
          <w:rtl w:val="0"/>
          <w:lang w:val="zh-TW" w:eastAsia="zh-TW"/>
        </w:rPr>
        <w:t>采购人和采购代理机构将按供应商须知表</w:t>
      </w:r>
      <w:r>
        <w:rPr>
          <w:rFonts w:ascii="仿宋_GB2312" w:cs="仿宋_GB2312" w:hAnsi="仿宋_GB2312" w:eastAsia="仿宋_GB2312"/>
          <w:rtl w:val="0"/>
          <w:lang w:val="en-US"/>
        </w:rPr>
        <w:t>20.1</w:t>
      </w:r>
      <w:r>
        <w:rPr>
          <w:rStyle w:val="Hyperlink.0"/>
          <w:rFonts w:ascii="仿宋_GB2312" w:cs="仿宋_GB2312" w:hAnsi="仿宋_GB2312" w:eastAsia="仿宋_GB2312"/>
          <w:rtl w:val="0"/>
          <w:lang w:val="zh-TW" w:eastAsia="zh-TW"/>
        </w:rPr>
        <w:t>条中规定的时间和地点组织磋商会议，并邀请所有供应商代表参加。</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供应商不足</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家的，不得继续磋商。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20.2</w:t>
      </w:r>
      <w:r>
        <w:rPr>
          <w:rStyle w:val="Hyperlink.0"/>
          <w:rFonts w:ascii="仿宋_GB2312" w:cs="仿宋_GB2312" w:hAnsi="仿宋_GB2312" w:eastAsia="仿宋_GB2312"/>
          <w:rtl w:val="0"/>
          <w:lang w:val="zh-TW" w:eastAsia="zh-TW"/>
        </w:rPr>
        <w:t>由供应商或其推选的代表检查响应文件的密封情况，确认无误后进行记录。</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20.3</w:t>
      </w:r>
      <w:r>
        <w:rPr>
          <w:rStyle w:val="Hyperlink.0"/>
          <w:rFonts w:ascii="仿宋_GB2312" w:cs="仿宋_GB2312" w:hAnsi="仿宋_GB2312" w:eastAsia="仿宋_GB2312"/>
          <w:rtl w:val="0"/>
          <w:lang w:val="zh-TW" w:eastAsia="zh-TW"/>
        </w:rPr>
        <w:t>供应商代表对磋商会议过程有疑义，以及认为采购人、采购代理机构相关工作人员有需要回避的情形的，应当场提出询问或者回避申请。</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21.</w:t>
      </w:r>
      <w:r>
        <w:rPr>
          <w:rFonts w:ascii="仿宋_GB2312" w:cs="仿宋_GB2312" w:hAnsi="仿宋_GB2312" w:eastAsia="仿宋_GB2312"/>
          <w:b w:val="1"/>
          <w:bCs w:val="1"/>
          <w:rtl w:val="0"/>
          <w:lang w:val="zh-TW" w:eastAsia="zh-TW"/>
        </w:rPr>
        <w:t>组建磋商小组</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21.1</w:t>
      </w:r>
      <w:r>
        <w:rPr>
          <w:rStyle w:val="Hyperlink.0"/>
          <w:rFonts w:ascii="仿宋_GB2312" w:cs="仿宋_GB2312" w:hAnsi="仿宋_GB2312" w:eastAsia="仿宋_GB2312"/>
          <w:rtl w:val="0"/>
          <w:lang w:val="zh-TW" w:eastAsia="zh-TW"/>
        </w:rPr>
        <w:t>按照《政府采购竞争性磋商采购方式暂行办法》有关规定依法组建磋商小组，负责本项目评审工作。</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21.2</w:t>
      </w:r>
      <w:r>
        <w:rPr>
          <w:rStyle w:val="Hyperlink.0"/>
          <w:rFonts w:ascii="仿宋_GB2312" w:cs="仿宋_GB2312" w:hAnsi="仿宋_GB2312" w:eastAsia="仿宋_GB2312"/>
          <w:rtl w:val="0"/>
          <w:lang w:val="zh-TW" w:eastAsia="zh-TW"/>
        </w:rPr>
        <w:t>磋商小组由采购人代表和评审专家共</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人以上单数组成。达到公开招标数额的项目，磋商小组应该由</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人以上单数组成。本项目磋商小组组成详见供应商须知表</w:t>
      </w:r>
      <w:r>
        <w:rPr>
          <w:rFonts w:ascii="仿宋_GB2312" w:cs="仿宋_GB2312" w:hAnsi="仿宋_GB2312" w:eastAsia="仿宋_GB2312"/>
          <w:rtl w:val="0"/>
          <w:lang w:val="en-US"/>
        </w:rPr>
        <w:t>21.2</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22.</w:t>
      </w:r>
      <w:r>
        <w:rPr>
          <w:rFonts w:ascii="仿宋_GB2312" w:cs="仿宋_GB2312" w:hAnsi="仿宋_GB2312" w:eastAsia="仿宋_GB2312"/>
          <w:b w:val="1"/>
          <w:bCs w:val="1"/>
          <w:rtl w:val="0"/>
          <w:lang w:val="zh-TW" w:eastAsia="zh-TW"/>
        </w:rPr>
        <w:t>资格审查</w:t>
      </w:r>
    </w:p>
    <w:p>
      <w:pPr>
        <w:pStyle w:val="正文"/>
        <w:spacing w:line="360" w:lineRule="auto"/>
        <w:rPr>
          <w:rFonts w:ascii="仿宋_GB2312" w:cs="仿宋_GB2312" w:hAnsi="仿宋_GB2312" w:eastAsia="仿宋_GB2312"/>
          <w:shd w:val="clear" w:color="auto" w:fill="ffffff"/>
        </w:rPr>
      </w:pPr>
      <w:r>
        <w:rPr>
          <w:rFonts w:ascii="仿宋_GB2312" w:cs="仿宋_GB2312" w:hAnsi="仿宋_GB2312" w:eastAsia="仿宋_GB2312"/>
          <w:rtl w:val="0"/>
          <w:lang w:val="en-US"/>
        </w:rPr>
        <w:t>22.1</w:t>
      </w:r>
      <w:r>
        <w:rPr>
          <w:rStyle w:val="Hyperlink.0"/>
          <w:rFonts w:ascii="仿宋_GB2312" w:cs="仿宋_GB2312" w:hAnsi="仿宋_GB2312" w:eastAsia="仿宋_GB2312"/>
          <w:rtl w:val="0"/>
          <w:lang w:val="zh-TW" w:eastAsia="zh-TW"/>
        </w:rPr>
        <w:t>磋商小组依据法律法规和采购文件中规定的内容，对供应商的资格（提交的资格证明材料）进行审查。未通过资格审查的供应商不能进入下一阶段评审；通过资格审查的供应商不足</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家的</w:t>
      </w:r>
      <w:r>
        <w:rPr>
          <w:rFonts w:ascii="仿宋_GB2312" w:cs="仿宋_GB2312" w:hAnsi="仿宋_GB2312" w:eastAsia="仿宋_GB2312"/>
          <w:shd w:val="clear" w:color="auto" w:fill="ffffff"/>
          <w:rtl w:val="0"/>
          <w:lang w:val="zh-TW" w:eastAsia="zh-TW"/>
        </w:rPr>
        <w:t>，不得进入下一阶段评审，但本须知</w:t>
      </w:r>
      <w:r>
        <w:rPr>
          <w:rFonts w:ascii="仿宋_GB2312" w:cs="仿宋_GB2312" w:hAnsi="仿宋_GB2312" w:eastAsia="仿宋_GB2312"/>
          <w:shd w:val="clear" w:color="auto" w:fill="ffffff"/>
          <w:rtl w:val="0"/>
          <w:lang w:val="en-US"/>
        </w:rPr>
        <w:t>22.2</w:t>
      </w:r>
      <w:r>
        <w:rPr>
          <w:rFonts w:ascii="仿宋_GB2312" w:cs="仿宋_GB2312" w:hAnsi="仿宋_GB2312" w:eastAsia="仿宋_GB2312"/>
          <w:shd w:val="clear" w:color="auto" w:fill="ffffff"/>
          <w:rtl w:val="0"/>
          <w:lang w:val="zh-TW" w:eastAsia="zh-TW"/>
        </w:rPr>
        <w:t>条规定的情形除外。</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22.2</w:t>
      </w:r>
      <w:r>
        <w:rPr>
          <w:rStyle w:val="Hyperlink.0"/>
          <w:rFonts w:ascii="仿宋_GB2312" w:cs="仿宋_GB2312" w:hAnsi="仿宋_GB2312" w:eastAsia="仿宋_GB2312"/>
          <w:rtl w:val="0"/>
          <w:lang w:val="zh-TW" w:eastAsia="zh-TW"/>
        </w:rPr>
        <w:t>采用竞争性磋商采购方式采购的政府购买服务项目（含政府和社会资本合作项目），在采购过程中通过资格审查的供应商（社会资本）只有</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家的，竞争性磋商采购活动可以继续进行。</w:t>
      </w:r>
    </w:p>
    <w:p>
      <w:pPr>
        <w:pStyle w:val="正文"/>
        <w:spacing w:line="360" w:lineRule="auto"/>
        <w:rPr>
          <w:rFonts w:ascii="仿宋_GB2312" w:cs="仿宋_GB2312" w:hAnsi="仿宋_GB2312" w:eastAsia="仿宋_GB2312"/>
        </w:rPr>
      </w:pPr>
      <w:r>
        <w:rPr>
          <w:rFonts w:ascii="仿宋_GB2312" w:cs="仿宋_GB2312" w:hAnsi="仿宋_GB2312" w:eastAsia="仿宋_GB2312"/>
          <w:shd w:val="clear" w:color="auto" w:fill="ffffff"/>
          <w:rtl w:val="0"/>
          <w:lang w:val="en-US"/>
        </w:rPr>
        <w:t>22.3</w:t>
      </w:r>
      <w:r>
        <w:rPr>
          <w:rStyle w:val="Hyperlink.0"/>
          <w:rFonts w:ascii="仿宋_GB2312" w:cs="仿宋_GB2312" w:hAnsi="仿宋_GB2312" w:eastAsia="仿宋_GB2312"/>
          <w:rtl w:val="0"/>
          <w:lang w:val="zh-TW" w:eastAsia="zh-TW"/>
        </w:rPr>
        <w:t>采购人或采购代理机构将在递交响应文件截止时间前一个工作日至资格审查结束前的期间内查询供应商的信用记录。供应商存在不良信用记录的，其响应将被认定为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w:t>
      </w:r>
    </w:p>
    <w:p>
      <w:pPr>
        <w:pStyle w:val="正文"/>
        <w:spacing w:line="360" w:lineRule="auto"/>
        <w:rPr>
          <w:rFonts w:ascii="仿宋_GB2312" w:cs="仿宋_GB2312" w:hAnsi="仿宋_GB2312" w:eastAsia="仿宋_GB2312"/>
        </w:rPr>
      </w:pPr>
      <w:r>
        <w:rPr>
          <w:rFonts w:ascii="仿宋_GB2312" w:cs="仿宋_GB2312" w:hAnsi="仿宋_GB2312" w:eastAsia="仿宋_GB2312"/>
          <w:shd w:val="clear" w:color="auto" w:fill="ffffff"/>
          <w:rtl w:val="0"/>
          <w:lang w:val="en-US"/>
        </w:rPr>
        <w:t>22.3.1</w:t>
      </w:r>
      <w:r>
        <w:rPr>
          <w:rStyle w:val="Hyperlink.0"/>
          <w:rFonts w:ascii="仿宋_GB2312" w:cs="仿宋_GB2312" w:hAnsi="仿宋_GB2312" w:eastAsia="仿宋_GB2312"/>
          <w:rtl w:val="0"/>
          <w:lang w:val="zh-TW" w:eastAsia="zh-TW"/>
        </w:rPr>
        <w:t>不良信用记录指：供应商在中国政府采购网（</w:t>
      </w:r>
      <w:r>
        <w:rPr>
          <w:rFonts w:ascii="仿宋_GB2312" w:cs="仿宋_GB2312" w:hAnsi="仿宋_GB2312" w:eastAsia="仿宋_GB2312"/>
          <w:rtl w:val="0"/>
          <w:lang w:val="en-US"/>
        </w:rPr>
        <w:t>www.ccgp.gov.cn</w:t>
      </w:r>
      <w:r>
        <w:rPr>
          <w:rStyle w:val="Hyperlink.0"/>
          <w:rFonts w:ascii="仿宋_GB2312" w:cs="仿宋_GB2312" w:hAnsi="仿宋_GB2312" w:eastAsia="仿宋_GB2312"/>
          <w:rtl w:val="0"/>
          <w:lang w:val="zh-TW" w:eastAsia="zh-TW"/>
        </w:rPr>
        <w:t>）被列入政府采购严重违法失信行为记录名单，或在</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信用中国</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网站（</w:t>
      </w:r>
      <w:r>
        <w:rPr>
          <w:rFonts w:ascii="仿宋_GB2312" w:cs="仿宋_GB2312" w:hAnsi="仿宋_GB2312" w:eastAsia="仿宋_GB2312"/>
          <w:rtl w:val="0"/>
          <w:lang w:val="en-US"/>
        </w:rPr>
        <w:t>www.creditchina.gov.cn</w:t>
      </w:r>
      <w:r>
        <w:rPr>
          <w:rStyle w:val="Hyperlink.0"/>
          <w:rFonts w:ascii="仿宋_GB2312" w:cs="仿宋_GB2312" w:hAnsi="仿宋_GB2312" w:eastAsia="仿宋_GB2312"/>
          <w:rtl w:val="0"/>
          <w:lang w:val="zh-TW" w:eastAsia="zh-TW"/>
        </w:rPr>
        <w:t>）被列入失信被执行人、重大税收违法案件当事人名单，以及存在《中华人民共和国政府采购法实施条例》第十九条规定的行政处罚记录。</w:t>
      </w:r>
    </w:p>
    <w:p>
      <w:pPr>
        <w:pStyle w:val="正文"/>
        <w:spacing w:line="360" w:lineRule="auto"/>
        <w:ind w:firstLine="420"/>
        <w:rPr>
          <w:rFonts w:ascii="仿宋_GB2312" w:cs="仿宋_GB2312" w:hAnsi="仿宋_GB2312" w:eastAsia="仿宋_GB2312"/>
          <w:shd w:val="clear" w:color="auto" w:fill="ffffff"/>
          <w:lang w:val="zh-TW" w:eastAsia="zh-TW"/>
        </w:rPr>
      </w:pPr>
      <w:r>
        <w:rPr>
          <w:rStyle w:val="Hyperlink.0"/>
          <w:rFonts w:ascii="仿宋_GB2312" w:cs="仿宋_GB2312" w:hAnsi="仿宋_GB2312" w:eastAsia="仿宋_GB2312"/>
          <w:rtl w:val="0"/>
          <w:lang w:val="zh-TW" w:eastAsia="zh-TW"/>
        </w:rPr>
        <w:t>以</w:t>
      </w:r>
      <w:r>
        <w:rPr>
          <w:rFonts w:ascii="仿宋_GB2312" w:cs="仿宋_GB2312" w:hAnsi="仿宋_GB2312" w:eastAsia="仿宋_GB2312"/>
          <w:shd w:val="clear" w:color="auto" w:fill="ffffff"/>
          <w:rtl w:val="0"/>
          <w:lang w:val="zh-TW" w:eastAsia="zh-TW"/>
        </w:rPr>
        <w:t>联合体形式参加政府采购活动的，联合体任何成员存在以上不良信用记录的，联合体响应文件将被认定为</w:t>
      </w:r>
      <w:r>
        <w:rPr>
          <w:rFonts w:ascii="仿宋_GB2312" w:cs="仿宋_GB2312" w:hAnsi="仿宋_GB2312" w:eastAsia="仿宋_GB2312"/>
          <w:b w:val="1"/>
          <w:bCs w:val="1"/>
          <w:shd w:val="clear" w:color="auto" w:fill="ffffff"/>
          <w:rtl w:val="0"/>
          <w:lang w:val="zh-TW" w:eastAsia="zh-TW"/>
        </w:rPr>
        <w:t>无效响应</w:t>
      </w:r>
      <w:r>
        <w:rPr>
          <w:rFonts w:ascii="仿宋_GB2312" w:cs="仿宋_GB2312" w:hAnsi="仿宋_GB2312" w:eastAsia="仿宋_GB2312"/>
          <w:shd w:val="clear" w:color="auto" w:fill="ffffff"/>
          <w:rtl w:val="0"/>
          <w:lang w:val="zh-TW" w:eastAsia="zh-TW"/>
        </w:rPr>
        <w:t>。</w:t>
      </w:r>
    </w:p>
    <w:p>
      <w:pPr>
        <w:pStyle w:val="正文"/>
        <w:spacing w:line="360" w:lineRule="auto"/>
        <w:rPr>
          <w:rFonts w:ascii="仿宋_GB2312" w:cs="仿宋_GB2312" w:hAnsi="仿宋_GB2312" w:eastAsia="仿宋_GB2312"/>
          <w:shd w:val="clear" w:color="auto" w:fill="ffffff"/>
        </w:rPr>
      </w:pPr>
      <w:r>
        <w:rPr>
          <w:rFonts w:ascii="仿宋_GB2312" w:cs="仿宋_GB2312" w:hAnsi="仿宋_GB2312" w:eastAsia="仿宋_GB2312"/>
          <w:rtl w:val="0"/>
          <w:lang w:val="en-US"/>
        </w:rPr>
        <w:t>22.3.2</w:t>
      </w:r>
      <w:r>
        <w:rPr>
          <w:rFonts w:ascii="仿宋_GB2312" w:cs="仿宋_GB2312" w:hAnsi="仿宋_GB2312" w:eastAsia="仿宋_GB2312"/>
          <w:shd w:val="clear" w:color="auto" w:fill="ffffff"/>
          <w:rtl w:val="0"/>
          <w:lang w:val="zh-TW" w:eastAsia="zh-TW"/>
        </w:rPr>
        <w:t>查询及记录方式：采购代理机构经办人将查询网页打印并存档备查。供应商不良信用记录以采购人或采购代理机构查询结果为准。</w:t>
      </w:r>
    </w:p>
    <w:p>
      <w:pPr>
        <w:pStyle w:val="正文"/>
        <w:spacing w:line="360" w:lineRule="auto"/>
        <w:ind w:firstLine="420"/>
        <w:rPr>
          <w:rFonts w:ascii="仿宋_GB2312" w:cs="仿宋_GB2312" w:hAnsi="仿宋_GB2312" w:eastAsia="仿宋_GB2312"/>
          <w:shd w:val="clear" w:color="auto" w:fill="ffffff"/>
          <w:lang w:val="zh-TW" w:eastAsia="zh-TW"/>
        </w:rPr>
      </w:pPr>
      <w:r>
        <w:rPr>
          <w:rFonts w:ascii="仿宋_GB2312" w:cs="仿宋_GB2312" w:hAnsi="仿宋_GB2312" w:eastAsia="仿宋_GB2312"/>
          <w:shd w:val="clear" w:color="auto" w:fill="ffffff"/>
          <w:rtl w:val="0"/>
          <w:lang w:val="zh-TW" w:eastAsia="zh-TW"/>
        </w:rPr>
        <w:t>在本采购文件规定的查询时间之后，网站信息发生的任何变更均不再作为评审依据。</w:t>
      </w:r>
    </w:p>
    <w:p>
      <w:pPr>
        <w:pStyle w:val="正文"/>
        <w:spacing w:line="360" w:lineRule="auto"/>
        <w:ind w:firstLine="420"/>
        <w:rPr>
          <w:rFonts w:ascii="仿宋_GB2312" w:cs="仿宋_GB2312" w:hAnsi="仿宋_GB2312" w:eastAsia="仿宋_GB2312"/>
          <w:shd w:val="clear" w:color="auto" w:fill="ffffff"/>
          <w:lang w:val="zh-TW" w:eastAsia="zh-TW"/>
        </w:rPr>
      </w:pPr>
      <w:r>
        <w:rPr>
          <w:rFonts w:ascii="仿宋_GB2312" w:cs="仿宋_GB2312" w:hAnsi="仿宋_GB2312" w:eastAsia="仿宋_GB2312"/>
          <w:shd w:val="clear" w:color="auto" w:fill="ffffff"/>
          <w:rtl w:val="0"/>
          <w:lang w:val="zh-TW" w:eastAsia="zh-TW"/>
        </w:rPr>
        <w:t>供应商在自行提供的与网站信息不一致的其他证明材料亦不作为资格审查依据。</w:t>
      </w:r>
    </w:p>
    <w:p>
      <w:pPr>
        <w:pStyle w:val="正文"/>
        <w:spacing w:line="360" w:lineRule="auto"/>
        <w:rPr>
          <w:rFonts w:ascii="仿宋_GB2312" w:cs="仿宋_GB2312" w:hAnsi="仿宋_GB2312" w:eastAsia="仿宋_GB2312"/>
          <w:b w:val="1"/>
          <w:bCs w:val="1"/>
          <w:shd w:val="clear" w:color="auto" w:fill="ffffff"/>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shd w:val="clear" w:color="auto" w:fill="ffffff"/>
          <w:rtl w:val="0"/>
          <w:lang w:val="en-US"/>
        </w:rPr>
        <w:t>23.</w:t>
      </w:r>
      <w:r>
        <w:rPr>
          <w:rFonts w:ascii="仿宋_GB2312" w:cs="仿宋_GB2312" w:hAnsi="仿宋_GB2312" w:eastAsia="仿宋_GB2312"/>
          <w:b w:val="1"/>
          <w:bCs w:val="1"/>
          <w:shd w:val="clear" w:color="auto" w:fill="ffffff"/>
          <w:rtl w:val="0"/>
          <w:lang w:val="zh-TW" w:eastAsia="zh-TW"/>
        </w:rPr>
        <w:t>符合性审查</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23.1</w:t>
      </w:r>
      <w:r>
        <w:rPr>
          <w:rFonts w:ascii="仿宋_GB2312" w:cs="仿宋_GB2312" w:hAnsi="仿宋_GB2312" w:eastAsia="仿宋_GB2312"/>
          <w:shd w:val="clear" w:color="auto" w:fill="ffffff"/>
          <w:rtl w:val="0"/>
          <w:lang w:val="zh-TW" w:eastAsia="zh-TW"/>
        </w:rPr>
        <w:t>符合性审查是指依据采购文件的规定，从响应文件的有效性和完整性对采购文件的响应程度进行审查，以确定是否对采购文件的实质性要求做出响应。</w:t>
      </w:r>
      <w:r>
        <w:rPr>
          <w:rStyle w:val="Hyperlink.0"/>
          <w:rFonts w:ascii="仿宋_GB2312" w:cs="仿宋_GB2312" w:hAnsi="仿宋_GB2312" w:eastAsia="仿宋_GB2312"/>
          <w:rtl w:val="0"/>
          <w:lang w:val="zh-TW" w:eastAsia="zh-TW"/>
        </w:rPr>
        <w:t>供应商应按照第二章《响应文件内容及格式》中的相应要求，提交符合性证明材料。未通过符合性审查的供应商不能进入下一阶段评审，其响应将被认定为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；通过符合性审查的供应商数量不足</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家的，不得作进一步的比较和评价，本须知第</w:t>
      </w:r>
      <w:r>
        <w:rPr>
          <w:rFonts w:ascii="仿宋_GB2312" w:cs="仿宋_GB2312" w:hAnsi="仿宋_GB2312" w:eastAsia="仿宋_GB2312"/>
          <w:rtl w:val="0"/>
          <w:lang w:val="en-US"/>
        </w:rPr>
        <w:t>23.2</w:t>
      </w:r>
      <w:r>
        <w:rPr>
          <w:rStyle w:val="Hyperlink.0"/>
          <w:rFonts w:ascii="仿宋_GB2312" w:cs="仿宋_GB2312" w:hAnsi="仿宋_GB2312" w:eastAsia="仿宋_GB2312"/>
          <w:rtl w:val="0"/>
          <w:lang w:val="zh-TW" w:eastAsia="zh-TW"/>
        </w:rPr>
        <w:t>条规定的情形除外。</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23.2</w:t>
      </w:r>
      <w:r>
        <w:rPr>
          <w:rStyle w:val="Hyperlink.0"/>
          <w:rFonts w:ascii="仿宋_GB2312" w:cs="仿宋_GB2312" w:hAnsi="仿宋_GB2312" w:eastAsia="仿宋_GB2312"/>
          <w:rtl w:val="0"/>
          <w:lang w:val="zh-TW" w:eastAsia="zh-TW"/>
        </w:rPr>
        <w:t>采用竞争性磋商采购方式采购的政府购买服务项目（含政府和社会资本合作项目），在采购过程中通过符合性审查的供应商（社会资本）只有</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家的，竞争性磋商采购活动可以继续进行。</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24.</w:t>
      </w:r>
      <w:r>
        <w:rPr>
          <w:rFonts w:ascii="仿宋_GB2312" w:cs="仿宋_GB2312" w:hAnsi="仿宋_GB2312" w:eastAsia="仿宋_GB2312"/>
          <w:b w:val="1"/>
          <w:bCs w:val="1"/>
          <w:rtl w:val="0"/>
          <w:lang w:val="zh-TW" w:eastAsia="zh-TW"/>
        </w:rPr>
        <w:t>样品及演示</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24.1</w:t>
      </w:r>
      <w:r>
        <w:rPr>
          <w:rStyle w:val="Hyperlink.0"/>
          <w:rFonts w:ascii="仿宋_GB2312" w:cs="仿宋_GB2312" w:hAnsi="仿宋_GB2312" w:eastAsia="仿宋_GB2312"/>
          <w:rtl w:val="0"/>
          <w:lang w:val="zh-TW" w:eastAsia="zh-TW"/>
        </w:rPr>
        <w:t>供应商须知表</w:t>
      </w:r>
      <w:r>
        <w:rPr>
          <w:rFonts w:ascii="仿宋_GB2312" w:cs="仿宋_GB2312" w:hAnsi="仿宋_GB2312" w:eastAsia="仿宋_GB2312"/>
          <w:rtl w:val="0"/>
          <w:lang w:val="en-US"/>
        </w:rPr>
        <w:t>11.3</w:t>
      </w:r>
      <w:r>
        <w:rPr>
          <w:rStyle w:val="Hyperlink.0"/>
          <w:rFonts w:ascii="仿宋_GB2312" w:cs="仿宋_GB2312" w:hAnsi="仿宋_GB2312" w:eastAsia="仿宋_GB2312"/>
          <w:rtl w:val="0"/>
          <w:lang w:val="zh-TW" w:eastAsia="zh-TW"/>
        </w:rPr>
        <w:t>条中要求供应商提供样品或演示的，按照供应商须知表</w:t>
      </w:r>
      <w:r>
        <w:rPr>
          <w:rFonts w:ascii="仿宋_GB2312" w:cs="仿宋_GB2312" w:hAnsi="仿宋_GB2312" w:eastAsia="仿宋_GB2312"/>
          <w:rtl w:val="0"/>
          <w:lang w:val="en-US"/>
        </w:rPr>
        <w:t>24.1</w:t>
      </w:r>
      <w:r>
        <w:rPr>
          <w:rStyle w:val="Hyperlink.0"/>
          <w:rFonts w:ascii="仿宋_GB2312" w:cs="仿宋_GB2312" w:hAnsi="仿宋_GB2312" w:eastAsia="仿宋_GB2312"/>
          <w:rtl w:val="0"/>
          <w:lang w:val="zh-TW" w:eastAsia="zh-TW"/>
        </w:rPr>
        <w:t>条中样品或演示的评审办法以及评审标准进行评审。</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24.2</w:t>
      </w:r>
      <w:r>
        <w:rPr>
          <w:rStyle w:val="Hyperlink.0"/>
          <w:rFonts w:ascii="仿宋_GB2312" w:cs="仿宋_GB2312" w:hAnsi="仿宋_GB2312" w:eastAsia="仿宋_GB2312"/>
          <w:rtl w:val="0"/>
          <w:lang w:val="zh-TW" w:eastAsia="zh-TW"/>
        </w:rPr>
        <w:t>采购活动结束后，对于未成交供应商提供的样品，应当及时退还或者经未成交供应商同意后自行处理；对于成交供应商提供的样品，应当按采购文件规定进行保管、封存，并作为履约验收的参考。具体内容见供应商须知表</w:t>
      </w:r>
      <w:r>
        <w:rPr>
          <w:rFonts w:ascii="仿宋_GB2312" w:cs="仿宋_GB2312" w:hAnsi="仿宋_GB2312" w:eastAsia="仿宋_GB2312"/>
          <w:rtl w:val="0"/>
          <w:lang w:val="en-US"/>
        </w:rPr>
        <w:t>11.3</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25.</w:t>
      </w:r>
      <w:r>
        <w:rPr>
          <w:rFonts w:ascii="仿宋_GB2312" w:cs="仿宋_GB2312" w:hAnsi="仿宋_GB2312" w:eastAsia="仿宋_GB2312"/>
          <w:b w:val="1"/>
          <w:bCs w:val="1"/>
          <w:rtl w:val="0"/>
          <w:lang w:val="zh-TW" w:eastAsia="zh-TW"/>
        </w:rPr>
        <w:t>响应文件的澄清</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25.1</w:t>
      </w:r>
      <w:r>
        <w:rPr>
          <w:rFonts w:ascii="仿宋_GB2312" w:cs="仿宋_GB2312" w:hAnsi="仿宋_GB2312" w:eastAsia="仿宋_GB2312"/>
          <w:shd w:val="clear" w:color="auto" w:fill="ffffff"/>
          <w:rtl w:val="0"/>
          <w:lang w:val="zh-TW" w:eastAsia="zh-TW"/>
        </w:rPr>
        <w:t>在磋商期间，磋商小组可以书面要求供应商对其响应文件中含义不明确、同类问题表述不一致或者有明显文字和计算错误的内容</w:t>
      </w:r>
      <w:r>
        <w:rPr>
          <w:rStyle w:val="Hyperlink.0"/>
          <w:rFonts w:ascii="仿宋_GB2312" w:cs="仿宋_GB2312" w:hAnsi="仿宋_GB2312" w:eastAsia="仿宋_GB2312"/>
          <w:rtl w:val="0"/>
          <w:lang w:val="zh-TW" w:eastAsia="zh-TW"/>
        </w:rPr>
        <w:t>作必要的澄清、说明或补正。供应商的澄清、说明或补正应在磋商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25.1.1</w:t>
      </w:r>
      <w:r>
        <w:rPr>
          <w:rStyle w:val="Hyperlink.0"/>
          <w:rFonts w:ascii="仿宋_GB2312" w:cs="仿宋_GB2312" w:hAnsi="仿宋_GB2312" w:eastAsia="仿宋_GB2312"/>
          <w:rtl w:val="0"/>
          <w:lang w:val="zh-TW" w:eastAsia="zh-TW"/>
        </w:rPr>
        <w:t>供应商的澄清、说明或者补正应当由法定代表人（或非法人组织负责人）或其授权代表签字或者加盖公章。供应商为自然人的，应当由本人签字并附身份证明。</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25.1.2</w:t>
      </w:r>
      <w:r>
        <w:rPr>
          <w:rStyle w:val="Hyperlink.0"/>
          <w:rFonts w:ascii="仿宋_GB2312" w:cs="仿宋_GB2312" w:hAnsi="仿宋_GB2312" w:eastAsia="仿宋_GB2312"/>
          <w:rtl w:val="0"/>
          <w:lang w:val="zh-TW" w:eastAsia="zh-TW"/>
        </w:rPr>
        <w:t>供应商的澄清、说明或补正将作为响应文件的一部分。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25.2</w:t>
      </w:r>
      <w:r>
        <w:rPr>
          <w:rStyle w:val="Hyperlink.0"/>
          <w:rFonts w:ascii="仿宋_GB2312" w:cs="仿宋_GB2312" w:hAnsi="仿宋_GB2312" w:eastAsia="仿宋_GB2312"/>
          <w:rtl w:val="0"/>
          <w:lang w:val="zh-TW" w:eastAsia="zh-TW"/>
        </w:rPr>
        <w:t>响应文件报价出现前后不一致的，按照下列规定修正：</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）响应文件中报价一览表内容与响应文件中相应内容不一致的，以报价一览表为准；</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）大写金额和小写金额不一致的，以大写金额为准；</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）单价金额小数点或者百分比有明显错位的，以报价一览表的总价为准，并修改单价；</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）总价金额与按单价汇总金额不一致的，以单价金额计算结果为准。</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同时出现两种以上不一致的，按照前款规定的顺序修正。修正后的报价经供应商确认后产生约束力，供应商不确认的，其响应文件将被认定为无效响应。</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25.3</w:t>
      </w:r>
      <w:r>
        <w:rPr>
          <w:rStyle w:val="Hyperlink.0"/>
          <w:rFonts w:ascii="仿宋_GB2312" w:cs="仿宋_GB2312" w:hAnsi="仿宋_GB2312" w:eastAsia="仿宋_GB2312"/>
          <w:rtl w:val="0"/>
          <w:lang w:val="zh-TW" w:eastAsia="zh-TW"/>
        </w:rPr>
        <w:t>磋商小组认为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26.</w:t>
      </w:r>
      <w:r>
        <w:rPr>
          <w:rFonts w:ascii="仿宋_GB2312" w:cs="仿宋_GB2312" w:hAnsi="仿宋_GB2312" w:eastAsia="仿宋_GB2312"/>
          <w:b w:val="1"/>
          <w:bCs w:val="1"/>
          <w:rtl w:val="0"/>
          <w:lang w:val="zh-TW" w:eastAsia="zh-TW"/>
        </w:rPr>
        <w:t>磋商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26.1</w:t>
      </w:r>
      <w:r>
        <w:rPr>
          <w:rStyle w:val="Hyperlink.0"/>
          <w:rFonts w:ascii="仿宋_GB2312" w:cs="仿宋_GB2312" w:hAnsi="仿宋_GB2312" w:eastAsia="仿宋_GB2312"/>
          <w:rtl w:val="0"/>
          <w:lang w:val="zh-TW" w:eastAsia="zh-TW"/>
        </w:rPr>
        <w:t>磋商小组将集中根据采购文件规定的程序、评定成交的标准等事项与实质性响应采购文件要求的供应商分别进行磋商。在磋商中，磋商的任何一方不得透露与磋商有关的其他供应商的技术资料、价格和其他信息。</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26.2</w:t>
      </w:r>
      <w:r>
        <w:rPr>
          <w:rStyle w:val="Hyperlink.0"/>
          <w:rFonts w:ascii="仿宋_GB2312" w:cs="仿宋_GB2312" w:hAnsi="仿宋_GB2312" w:eastAsia="仿宋_GB2312"/>
          <w:rtl w:val="0"/>
          <w:lang w:val="zh-TW" w:eastAsia="zh-TW"/>
        </w:rPr>
        <w:t>在磋商过程中，磋商小组可以根据采购文件和磋商情况，</w:t>
      </w:r>
      <w:r>
        <w:rPr>
          <w:rFonts w:ascii="仿宋_GB2312" w:cs="仿宋_GB2312" w:hAnsi="仿宋_GB2312" w:eastAsia="仿宋_GB2312"/>
          <w:b w:val="1"/>
          <w:bCs w:val="1"/>
          <w:rtl w:val="0"/>
          <w:lang w:val="zh-TW" w:eastAsia="zh-TW"/>
        </w:rPr>
        <w:t>经采购人代表确认后</w:t>
      </w:r>
      <w:r>
        <w:rPr>
          <w:rStyle w:val="Hyperlink.0"/>
          <w:rFonts w:ascii="仿宋_GB2312" w:cs="仿宋_GB2312" w:hAnsi="仿宋_GB2312" w:eastAsia="仿宋_GB2312"/>
          <w:rtl w:val="0"/>
          <w:lang w:val="zh-TW" w:eastAsia="zh-TW"/>
        </w:rPr>
        <w:t>变动采购需求中的技术、服务要求以及合同草案条例等实质性内容。</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26.3</w:t>
      </w:r>
      <w:r>
        <w:rPr>
          <w:rStyle w:val="Hyperlink.0"/>
          <w:rFonts w:ascii="仿宋_GB2312" w:cs="仿宋_GB2312" w:hAnsi="仿宋_GB2312" w:eastAsia="仿宋_GB2312"/>
          <w:rtl w:val="0"/>
          <w:lang w:val="zh-TW" w:eastAsia="zh-TW"/>
        </w:rPr>
        <w:t>对采购文件作出实质性变动是采购文件的有效组成部分，磋商小组将以书面形式同时通知所有参加磋商的供应商。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26.4</w:t>
      </w:r>
      <w:r>
        <w:rPr>
          <w:rStyle w:val="Hyperlink.0"/>
          <w:rFonts w:ascii="仿宋_GB2312" w:cs="仿宋_GB2312" w:hAnsi="仿宋_GB2312" w:eastAsia="仿宋_GB2312"/>
          <w:rtl w:val="0"/>
          <w:lang w:val="zh-TW" w:eastAsia="zh-TW"/>
        </w:rPr>
        <w:t>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27.</w:t>
      </w:r>
      <w:r>
        <w:rPr>
          <w:rFonts w:ascii="仿宋_GB2312" w:cs="仿宋_GB2312" w:hAnsi="仿宋_GB2312" w:eastAsia="仿宋_GB2312"/>
          <w:b w:val="1"/>
          <w:bCs w:val="1"/>
          <w:rtl w:val="0"/>
          <w:lang w:val="zh-TW" w:eastAsia="zh-TW"/>
        </w:rPr>
        <w:t>最后报价</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27.1</w:t>
      </w:r>
      <w:r>
        <w:rPr>
          <w:rStyle w:val="Hyperlink.0"/>
          <w:rFonts w:ascii="仿宋_GB2312" w:cs="仿宋_GB2312" w:hAnsi="仿宋_GB2312" w:eastAsia="仿宋_GB2312"/>
          <w:rtl w:val="0"/>
          <w:lang w:val="zh-TW" w:eastAsia="zh-TW"/>
        </w:rPr>
        <w:t>磋商结束后，磋商小组将要求所有实质性响应的供应商在规定时间内提交最后报价，且提交最后报价的供应商不少于</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家，本须知第</w:t>
      </w:r>
      <w:r>
        <w:rPr>
          <w:rFonts w:ascii="仿宋_GB2312" w:cs="仿宋_GB2312" w:hAnsi="仿宋_GB2312" w:eastAsia="仿宋_GB2312"/>
          <w:rtl w:val="0"/>
          <w:lang w:val="en-US"/>
        </w:rPr>
        <w:t>27.2</w:t>
      </w:r>
      <w:r>
        <w:rPr>
          <w:rStyle w:val="Hyperlink.0"/>
          <w:rFonts w:ascii="仿宋_GB2312" w:cs="仿宋_GB2312" w:hAnsi="仿宋_GB2312" w:eastAsia="仿宋_GB2312"/>
          <w:rtl w:val="0"/>
          <w:lang w:val="zh-TW" w:eastAsia="zh-TW"/>
        </w:rPr>
        <w:t>条规定的情形除外。</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27.2</w:t>
      </w:r>
      <w:r>
        <w:rPr>
          <w:rStyle w:val="Hyperlink.0"/>
          <w:rFonts w:ascii="仿宋_GB2312" w:cs="仿宋_GB2312" w:hAnsi="仿宋_GB2312" w:eastAsia="仿宋_GB2312"/>
          <w:rtl w:val="0"/>
          <w:lang w:val="zh-TW" w:eastAsia="zh-TW"/>
        </w:rPr>
        <w:t>采用竞争性磋商方式开展采购的</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市场竞争不充分的科研项目，以及需要扶持的科技成果转化项目</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，或符合</w:t>
      </w:r>
      <w:r>
        <w:rPr>
          <w:rFonts w:ascii="仿宋_GB2312" w:cs="仿宋_GB2312" w:hAnsi="仿宋_GB2312" w:eastAsia="仿宋_GB2312"/>
          <w:rtl w:val="0"/>
          <w:lang w:val="en-US"/>
        </w:rPr>
        <w:t>23.2</w:t>
      </w:r>
      <w:r>
        <w:rPr>
          <w:rStyle w:val="Hyperlink.0"/>
          <w:rFonts w:ascii="仿宋_GB2312" w:cs="仿宋_GB2312" w:hAnsi="仿宋_GB2312" w:eastAsia="仿宋_GB2312"/>
          <w:rtl w:val="0"/>
          <w:lang w:val="zh-TW" w:eastAsia="zh-TW"/>
        </w:rPr>
        <w:t>规定的情形的，提交最后报价的供应商可以为</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27.3</w:t>
      </w:r>
      <w:r>
        <w:rPr>
          <w:rStyle w:val="Hyperlink.0"/>
          <w:rFonts w:ascii="仿宋_GB2312" w:cs="仿宋_GB2312" w:hAnsi="仿宋_GB2312" w:eastAsia="仿宋_GB2312"/>
          <w:rtl w:val="0"/>
          <w:lang w:val="zh-TW" w:eastAsia="zh-TW"/>
        </w:rPr>
        <w:t>最后报价是供应商响应文件的有效组成部分。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27.4</w:t>
      </w:r>
      <w:r>
        <w:rPr>
          <w:rStyle w:val="Hyperlink.0"/>
          <w:rFonts w:ascii="仿宋_GB2312" w:cs="仿宋_GB2312" w:hAnsi="仿宋_GB2312" w:eastAsia="仿宋_GB2312"/>
          <w:rtl w:val="0"/>
          <w:lang w:val="zh-TW" w:eastAsia="zh-TW"/>
        </w:rPr>
        <w:t>已提交响应文件的供应商，在提交最后报价之前，可以根据磋商情况退出磋商，退出磋商不视为撤回响应文件，退出磋商不影响退出磋商的供应商对已经递交的响应文件承担法律、法规和采购文件中规定的相应责任。采购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采购代理机构应当退还退出磋商的供应商的保证金。</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28.</w:t>
      </w:r>
      <w:r>
        <w:rPr>
          <w:rFonts w:ascii="仿宋_GB2312" w:cs="仿宋_GB2312" w:hAnsi="仿宋_GB2312" w:eastAsia="仿宋_GB2312"/>
          <w:b w:val="1"/>
          <w:bCs w:val="1"/>
          <w:rtl w:val="0"/>
          <w:lang w:val="zh-TW" w:eastAsia="zh-TW"/>
        </w:rPr>
        <w:t>响应无效</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 xml:space="preserve">28.1 </w:t>
      </w:r>
      <w:r>
        <w:rPr>
          <w:rStyle w:val="Hyperlink.0"/>
          <w:rFonts w:ascii="仿宋_GB2312" w:cs="仿宋_GB2312" w:hAnsi="仿宋_GB2312" w:eastAsia="仿宋_GB2312"/>
          <w:rtl w:val="0"/>
          <w:lang w:val="zh-TW" w:eastAsia="zh-TW"/>
        </w:rPr>
        <w:t>在比较与评价之前，根据本须知的规定，磋商小组将审查每份响应文件是否实质上响应了采购文件的要求。</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实质性要求是指采购文件中带有</w:t>
      </w:r>
      <w:r>
        <w:rPr>
          <w:rFonts w:ascii="仿宋_GB2312" w:cs="仿宋_GB2312" w:hAnsi="仿宋_GB2312" w:eastAsia="仿宋_GB2312"/>
          <w:kern w:val="0"/>
          <w:rtl w:val="0"/>
          <w:lang w:val="en-US"/>
        </w:rPr>
        <w:t>★</w:t>
      </w:r>
      <w:r>
        <w:rPr>
          <w:rFonts w:ascii="仿宋_GB2312" w:cs="仿宋_GB2312" w:hAnsi="仿宋_GB2312" w:eastAsia="仿宋_GB2312"/>
          <w:kern w:val="0"/>
          <w:rtl w:val="0"/>
          <w:lang w:val="zh-TW" w:eastAsia="zh-TW"/>
        </w:rPr>
        <w:t>号标识内容（包括本级及其下级编号中所有内容）等文字说明的要求。</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kern w:val="0"/>
          <w:rtl w:val="0"/>
          <w:lang w:val="zh-TW" w:eastAsia="zh-TW"/>
        </w:rPr>
        <w:t>对采购文件的实质性要求进行响应是指与采购文件中带有</w:t>
      </w:r>
      <w:r>
        <w:rPr>
          <w:rFonts w:ascii="仿宋_GB2312" w:cs="仿宋_GB2312" w:hAnsi="仿宋_GB2312" w:eastAsia="仿宋_GB2312"/>
          <w:kern w:val="0"/>
          <w:rtl w:val="0"/>
          <w:lang w:val="en-US"/>
        </w:rPr>
        <w:t>★</w:t>
      </w:r>
      <w:r>
        <w:rPr>
          <w:rFonts w:ascii="仿宋_GB2312" w:cs="仿宋_GB2312" w:hAnsi="仿宋_GB2312" w:eastAsia="仿宋_GB2312"/>
          <w:kern w:val="0"/>
          <w:rtl w:val="0"/>
          <w:lang w:val="zh-TW" w:eastAsia="zh-TW"/>
        </w:rPr>
        <w:t>号标识内容的文字说明、条款、条件和规格等要求相符。</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如果响应文件没有对采购文件的实质性要求进行响应，将作为</w:t>
      </w:r>
      <w:r>
        <w:rPr>
          <w:rFonts w:ascii="仿宋_GB2312" w:cs="仿宋_GB2312" w:hAnsi="仿宋_GB2312" w:eastAsia="仿宋_GB2312"/>
          <w:b w:val="1"/>
          <w:bCs w:val="1"/>
          <w:rtl w:val="0"/>
          <w:lang w:val="zh-TW" w:eastAsia="zh-TW"/>
        </w:rPr>
        <w:t>无效响应</w:t>
      </w:r>
      <w:r>
        <w:rPr>
          <w:rStyle w:val="Hyperlink.0"/>
          <w:rFonts w:ascii="仿宋_GB2312" w:cs="仿宋_GB2312" w:hAnsi="仿宋_GB2312" w:eastAsia="仿宋_GB2312"/>
          <w:rtl w:val="0"/>
          <w:lang w:val="zh-TW" w:eastAsia="zh-TW"/>
        </w:rPr>
        <w:t>处理，供应商不得再对响应文件进行任何修正从而使其响应成为实质上响应。</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磋商小组决定是否实质性响应只根据采购文件要求、响应文件内容及财政主管部门指定媒体发布的相关信息。</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28.2</w:t>
      </w:r>
      <w:r>
        <w:rPr>
          <w:rStyle w:val="Hyperlink.0"/>
          <w:rFonts w:ascii="仿宋_GB2312" w:cs="仿宋_GB2312" w:hAnsi="仿宋_GB2312" w:eastAsia="仿宋_GB2312"/>
          <w:rtl w:val="0"/>
          <w:lang w:val="zh-TW" w:eastAsia="zh-TW"/>
        </w:rPr>
        <w:t>如发现下列情况之一的，其响应文件将被认定为无效响应：</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）未按采购文件的规定提交磋商保证金的；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）未按照采购文件规定要求签署、盖章的；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）供应商的报价超过了采购文件中规定的预算金额或者最高限价的；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）不具备采购文件中规定的资格要求的；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）不符合法律、法规和采购文件中规定的实质性要求的。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6</w:t>
      </w:r>
      <w:r>
        <w:rPr>
          <w:rStyle w:val="Hyperlink.0"/>
          <w:rFonts w:ascii="仿宋_GB2312" w:cs="仿宋_GB2312" w:hAnsi="仿宋_GB2312" w:eastAsia="仿宋_GB2312"/>
          <w:rtl w:val="0"/>
          <w:lang w:val="zh-TW" w:eastAsia="zh-TW"/>
        </w:rPr>
        <w:t>）磋商小组认为供应商的报价明显低于其他通过符合性审查供应商的报价，有可能影响履约的，且供应商未按照规定证明其报价合理性的；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7</w:t>
      </w:r>
      <w:r>
        <w:rPr>
          <w:rStyle w:val="Hyperlink.0"/>
          <w:rFonts w:ascii="仿宋_GB2312" w:cs="仿宋_GB2312" w:hAnsi="仿宋_GB2312" w:eastAsia="仿宋_GB2312"/>
          <w:rtl w:val="0"/>
          <w:lang w:val="zh-TW" w:eastAsia="zh-TW"/>
        </w:rPr>
        <w:t>）响应文件含有采购人不能接受的附加条件的；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8</w:t>
      </w:r>
      <w:r>
        <w:rPr>
          <w:rStyle w:val="Hyperlink.0"/>
          <w:rFonts w:ascii="仿宋_GB2312" w:cs="仿宋_GB2312" w:hAnsi="仿宋_GB2312" w:eastAsia="仿宋_GB2312"/>
          <w:rtl w:val="0"/>
          <w:lang w:val="zh-TW" w:eastAsia="zh-TW"/>
        </w:rPr>
        <w:t>）属于法律、法规和采购文件中规定的其他无效响应情形的。</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29.</w:t>
      </w:r>
      <w:r>
        <w:rPr>
          <w:rFonts w:ascii="仿宋_GB2312" w:cs="仿宋_GB2312" w:hAnsi="仿宋_GB2312" w:eastAsia="仿宋_GB2312"/>
          <w:b w:val="1"/>
          <w:bCs w:val="1"/>
          <w:rtl w:val="0"/>
          <w:lang w:val="zh-TW" w:eastAsia="zh-TW"/>
        </w:rPr>
        <w:t>比较与评价</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29.1</w:t>
      </w:r>
      <w:r>
        <w:rPr>
          <w:rStyle w:val="Hyperlink.0"/>
          <w:rFonts w:ascii="仿宋_GB2312" w:cs="仿宋_GB2312" w:hAnsi="仿宋_GB2312" w:eastAsia="仿宋_GB2312"/>
          <w:rtl w:val="0"/>
          <w:lang w:val="zh-TW" w:eastAsia="zh-TW"/>
        </w:rPr>
        <w:t>经符合性审查合格的响应文件，磋商小组将根据采购文件第五章确定的评审办法，对其技术部分和商务部分作进一步的比较和评价。</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29.2</w:t>
      </w:r>
      <w:r>
        <w:rPr>
          <w:rStyle w:val="Hyperlink.0"/>
          <w:rFonts w:ascii="仿宋_GB2312" w:cs="仿宋_GB2312" w:hAnsi="仿宋_GB2312" w:eastAsia="仿宋_GB2312"/>
          <w:rtl w:val="0"/>
          <w:lang w:val="zh-TW" w:eastAsia="zh-TW"/>
        </w:rPr>
        <w:t>评审严格按照采购文件的要求和条件进行。按照供应商须知表</w:t>
      </w:r>
      <w:r>
        <w:rPr>
          <w:rFonts w:ascii="仿宋_GB2312" w:cs="仿宋_GB2312" w:hAnsi="仿宋_GB2312" w:eastAsia="仿宋_GB2312"/>
          <w:rtl w:val="0"/>
          <w:lang w:val="en-US"/>
        </w:rPr>
        <w:t>29.2</w:t>
      </w:r>
      <w:r>
        <w:rPr>
          <w:rStyle w:val="Hyperlink.0"/>
          <w:rFonts w:ascii="仿宋_GB2312" w:cs="仿宋_GB2312" w:hAnsi="仿宋_GB2312" w:eastAsia="仿宋_GB2312"/>
          <w:rtl w:val="0"/>
          <w:lang w:val="zh-TW" w:eastAsia="zh-TW"/>
        </w:rPr>
        <w:t>条规定的综合评分法进行评审，详细评审标准见采购文件第五章 评审方法。</w:t>
      </w:r>
    </w:p>
    <w:p>
      <w:pPr>
        <w:pStyle w:val="正文"/>
        <w:spacing w:line="360" w:lineRule="auto"/>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综合评分法，是指响应文件满足采购文件全部实质性要求且按评审因素的量化指标评审得分最高的供应商为成交候选供应商的评审方法。</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 xml:space="preserve">29.3 </w:t>
      </w:r>
      <w:r>
        <w:rPr>
          <w:rStyle w:val="Hyperlink.0"/>
          <w:rFonts w:ascii="仿宋_GB2312" w:cs="仿宋_GB2312" w:hAnsi="仿宋_GB2312" w:eastAsia="仿宋_GB2312"/>
          <w:rtl w:val="0"/>
          <w:lang w:val="zh-TW" w:eastAsia="zh-TW"/>
        </w:rPr>
        <w:t>根据《政府采购促进中小企业发展暂行办法》（财库</w:t>
      </w:r>
      <w:r>
        <w:rPr>
          <w:rFonts w:ascii="仿宋_GB2312" w:cs="仿宋_GB2312" w:hAnsi="仿宋_GB2312" w:eastAsia="仿宋_GB2312"/>
          <w:rtl w:val="0"/>
          <w:lang w:val="en-US"/>
        </w:rPr>
        <w:t>[2011]181</w:t>
      </w:r>
      <w:r>
        <w:rPr>
          <w:rStyle w:val="Hyperlink.0"/>
          <w:rFonts w:ascii="仿宋_GB2312" w:cs="仿宋_GB2312" w:hAnsi="仿宋_GB2312" w:eastAsia="仿宋_GB2312"/>
          <w:rtl w:val="0"/>
          <w:lang w:val="zh-TW" w:eastAsia="zh-TW"/>
        </w:rPr>
        <w:t>号）、《财政部 司法部关于政府采购支持监狱企业发展有关问题的通知》（财库〔</w:t>
      </w:r>
      <w:r>
        <w:rPr>
          <w:rFonts w:ascii="仿宋_GB2312" w:cs="仿宋_GB2312" w:hAnsi="仿宋_GB2312" w:eastAsia="仿宋_GB2312"/>
          <w:rtl w:val="0"/>
          <w:lang w:val="en-US"/>
        </w:rPr>
        <w:t>2014</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68 </w:t>
      </w:r>
      <w:r>
        <w:rPr>
          <w:rStyle w:val="Hyperlink.0"/>
          <w:rFonts w:ascii="仿宋_GB2312" w:cs="仿宋_GB2312" w:hAnsi="仿宋_GB2312" w:eastAsia="仿宋_GB2312"/>
          <w:rtl w:val="0"/>
          <w:lang w:val="zh-TW" w:eastAsia="zh-TW"/>
        </w:rPr>
        <w:t>号）和《三部门联合发布关于促进残疾人就业政府采购政策的通知》（财库〔</w:t>
      </w:r>
      <w:r>
        <w:rPr>
          <w:rFonts w:ascii="仿宋_GB2312" w:cs="仿宋_GB2312" w:hAnsi="仿宋_GB2312" w:eastAsia="仿宋_GB2312"/>
          <w:rtl w:val="0"/>
          <w:lang w:val="en-US"/>
        </w:rPr>
        <w:t>2017</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141 </w:t>
      </w:r>
      <w:r>
        <w:rPr>
          <w:rStyle w:val="Hyperlink.0"/>
          <w:rFonts w:ascii="仿宋_GB2312" w:cs="仿宋_GB2312" w:hAnsi="仿宋_GB2312" w:eastAsia="仿宋_GB2312"/>
          <w:rtl w:val="0"/>
          <w:lang w:val="zh-TW" w:eastAsia="zh-TW"/>
        </w:rPr>
        <w:t xml:space="preserve">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w:t>
      </w:r>
      <w:r>
        <w:rPr>
          <w:rFonts w:ascii="仿宋_GB2312" w:cs="仿宋_GB2312" w:hAnsi="仿宋_GB2312" w:eastAsia="仿宋_GB2312"/>
          <w:rtl w:val="0"/>
          <w:lang w:val="en-US"/>
        </w:rPr>
        <w:t>6-10%</w:t>
      </w:r>
      <w:r>
        <w:rPr>
          <w:rStyle w:val="Hyperlink.0"/>
          <w:rFonts w:ascii="仿宋_GB2312" w:cs="仿宋_GB2312" w:hAnsi="仿宋_GB2312" w:eastAsia="仿宋_GB2312"/>
          <w:rtl w:val="0"/>
          <w:lang w:val="zh-TW" w:eastAsia="zh-TW"/>
        </w:rPr>
        <w:t>后参与评审。具体详见第五章 评审办法。</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 xml:space="preserve">29.4 </w:t>
      </w:r>
      <w:r>
        <w:rPr>
          <w:rStyle w:val="Hyperlink.0"/>
          <w:rFonts w:ascii="仿宋_GB2312" w:cs="仿宋_GB2312" w:hAnsi="仿宋_GB2312" w:eastAsia="仿宋_GB2312"/>
          <w:rtl w:val="0"/>
          <w:lang w:val="zh-TW" w:eastAsia="zh-TW"/>
        </w:rPr>
        <w:t>依据财政部、发展改革委、生态环境部等部门发布的品目清单和国家确定的认证机构出具的、处于有效期之内的节能产品、环境标志产品认证证书实施政府优先采购。具体优先采购办法详见第五章 评审办法。</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29.5</w:t>
      </w:r>
      <w:r>
        <w:rPr>
          <w:rStyle w:val="Hyperlink.0"/>
          <w:rFonts w:ascii="仿宋_GB2312" w:cs="仿宋_GB2312" w:hAnsi="仿宋_GB2312" w:eastAsia="仿宋_GB2312"/>
          <w:rtl w:val="0"/>
          <w:lang w:val="zh-TW" w:eastAsia="zh-TW"/>
        </w:rPr>
        <w:t>依据财政部 国务院扶贫办《关于运用政府采购政策支持脱贫攻坚的通知》（财库〔</w:t>
      </w:r>
      <w:r>
        <w:rPr>
          <w:rFonts w:ascii="仿宋_GB2312" w:cs="仿宋_GB2312" w:hAnsi="仿宋_GB2312" w:eastAsia="仿宋_GB2312"/>
          <w:rtl w:val="0"/>
          <w:lang w:val="en-US"/>
        </w:rPr>
        <w:t>2019</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27 </w:t>
      </w:r>
      <w:r>
        <w:rPr>
          <w:rStyle w:val="Hyperlink.0"/>
          <w:rFonts w:ascii="仿宋_GB2312" w:cs="仿宋_GB2312" w:hAnsi="仿宋_GB2312" w:eastAsia="仿宋_GB2312"/>
          <w:rtl w:val="0"/>
          <w:lang w:val="zh-TW" w:eastAsia="zh-TW"/>
        </w:rPr>
        <w:t>号）的规定，对于聘用建档立卡贫困人员物业公司的项目，在满足价格扣除条件且在响应文件中提交了《聘用建档立卡贫困人员物业公司声明函》的供应商，对其最后报价扣除后参与评审。具体办法详见第五章 评审办法。</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29.6</w:t>
      </w:r>
      <w:r>
        <w:rPr>
          <w:rStyle w:val="Hyperlink.0"/>
          <w:rFonts w:ascii="仿宋_GB2312" w:cs="仿宋_GB2312" w:hAnsi="仿宋_GB2312" w:eastAsia="仿宋_GB2312"/>
          <w:rtl w:val="0"/>
          <w:lang w:val="zh-TW" w:eastAsia="zh-TW"/>
        </w:rPr>
        <w:t>根据财政部、辽宁省财政厅相关规定，对于列入《辽宁省创新产品和服务目录》内的产品、服务实施政府优先采购，具体优先采购办法详见第五章 评审办法。</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30.</w:t>
      </w:r>
      <w:r>
        <w:rPr>
          <w:rFonts w:ascii="仿宋_GB2312" w:cs="仿宋_GB2312" w:hAnsi="仿宋_GB2312" w:eastAsia="仿宋_GB2312"/>
          <w:b w:val="1"/>
          <w:bCs w:val="1"/>
          <w:rtl w:val="0"/>
          <w:lang w:val="zh-TW" w:eastAsia="zh-TW"/>
        </w:rPr>
        <w:t>终止本次磋商</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出现下列情形之一的，采购人或采购代理机构应当终止本次竞争性磋商。</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）因情况变化，不再符合规定的竞争性磋商采购方式适用情形的；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）出现影响采购公正的违法、违规行为的；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）除本须知</w:t>
      </w:r>
      <w:r>
        <w:rPr>
          <w:rFonts w:ascii="仿宋_GB2312" w:cs="仿宋_GB2312" w:hAnsi="仿宋_GB2312" w:eastAsia="仿宋_GB2312"/>
          <w:rtl w:val="0"/>
          <w:lang w:val="en-US"/>
        </w:rPr>
        <w:t>27.2</w:t>
      </w:r>
      <w:r>
        <w:rPr>
          <w:rStyle w:val="Hyperlink.0"/>
          <w:rFonts w:ascii="仿宋_GB2312" w:cs="仿宋_GB2312" w:hAnsi="仿宋_GB2312" w:eastAsia="仿宋_GB2312"/>
          <w:rtl w:val="0"/>
          <w:lang w:val="zh-TW" w:eastAsia="zh-TW"/>
        </w:rPr>
        <w:t>条规定的情形外，在采购过程中符合要求的供应商或者报价未超过采购预算或最高限价的供应商不足</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家的。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）因重大变故，采购任务取消的。</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31.</w:t>
      </w:r>
      <w:r>
        <w:rPr>
          <w:rFonts w:ascii="仿宋_GB2312" w:cs="仿宋_GB2312" w:hAnsi="仿宋_GB2312" w:eastAsia="仿宋_GB2312"/>
          <w:b w:val="1"/>
          <w:bCs w:val="1"/>
          <w:rtl w:val="0"/>
          <w:lang w:val="zh-TW" w:eastAsia="zh-TW"/>
        </w:rPr>
        <w:t>成交候选供应商的推荐原则及标准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31.1</w:t>
      </w:r>
      <w:r>
        <w:rPr>
          <w:rStyle w:val="Hyperlink.0"/>
          <w:rFonts w:ascii="仿宋_GB2312" w:cs="仿宋_GB2312" w:hAnsi="仿宋_GB2312" w:eastAsia="仿宋_GB2312"/>
          <w:rtl w:val="0"/>
          <w:lang w:val="zh-TW" w:eastAsia="zh-TW"/>
        </w:rPr>
        <w:t>除第</w:t>
      </w:r>
      <w:r>
        <w:rPr>
          <w:rFonts w:ascii="仿宋_GB2312" w:cs="仿宋_GB2312" w:hAnsi="仿宋_GB2312" w:eastAsia="仿宋_GB2312"/>
          <w:rtl w:val="0"/>
          <w:lang w:val="en-US"/>
        </w:rPr>
        <w:t>34</w:t>
      </w:r>
      <w:r>
        <w:rPr>
          <w:rStyle w:val="Hyperlink.0"/>
          <w:rFonts w:ascii="仿宋_GB2312" w:cs="仿宋_GB2312" w:hAnsi="仿宋_GB2312" w:eastAsia="仿宋_GB2312"/>
          <w:rtl w:val="0"/>
          <w:lang w:val="zh-TW" w:eastAsia="zh-TW"/>
        </w:rPr>
        <w:t>条规定外，磋商结束后，除了算数修正和落实政府采购政策需进行的价格扣除外，不对供应商的响应价格进行任何调整。评审结果按照得分由高至低的顺序排序。具体处理办法详见 第五章 评审方法。</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31.2</w:t>
      </w:r>
      <w:r>
        <w:rPr>
          <w:rStyle w:val="Hyperlink.0"/>
          <w:rFonts w:ascii="仿宋_GB2312" w:cs="仿宋_GB2312" w:hAnsi="仿宋_GB2312" w:eastAsia="仿宋_GB2312"/>
          <w:rtl w:val="0"/>
          <w:lang w:val="zh-TW" w:eastAsia="zh-TW"/>
        </w:rPr>
        <w:t>磋商小组将按供应商须知表</w:t>
      </w:r>
      <w:r>
        <w:rPr>
          <w:rFonts w:ascii="仿宋_GB2312" w:cs="仿宋_GB2312" w:hAnsi="仿宋_GB2312" w:eastAsia="仿宋_GB2312"/>
          <w:rtl w:val="0"/>
          <w:lang w:val="en-US"/>
        </w:rPr>
        <w:t>31.2</w:t>
      </w:r>
      <w:r>
        <w:rPr>
          <w:rStyle w:val="Hyperlink.0"/>
          <w:rFonts w:ascii="仿宋_GB2312" w:cs="仿宋_GB2312" w:hAnsi="仿宋_GB2312" w:eastAsia="仿宋_GB2312"/>
          <w:rtl w:val="0"/>
          <w:lang w:val="zh-TW" w:eastAsia="zh-TW"/>
        </w:rPr>
        <w:t>条中规定的数量推荐成交候选供应商。</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31.3</w:t>
      </w:r>
      <w:r>
        <w:rPr>
          <w:rStyle w:val="Hyperlink.0"/>
          <w:rFonts w:ascii="仿宋_GB2312" w:cs="仿宋_GB2312" w:hAnsi="仿宋_GB2312" w:eastAsia="仿宋_GB2312"/>
          <w:rtl w:val="0"/>
          <w:lang w:val="zh-TW" w:eastAsia="zh-TW"/>
        </w:rPr>
        <w:t>因推荐成交候选供应商名单产生其他问题，由磋商小组集体研究处理。</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32.</w:t>
      </w:r>
      <w:r>
        <w:rPr>
          <w:rFonts w:ascii="仿宋_GB2312" w:cs="仿宋_GB2312" w:hAnsi="仿宋_GB2312" w:eastAsia="仿宋_GB2312"/>
          <w:b w:val="1"/>
          <w:bCs w:val="1"/>
          <w:rtl w:val="0"/>
          <w:lang w:val="zh-TW" w:eastAsia="zh-TW"/>
        </w:rPr>
        <w:t>保密原则</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32.1</w:t>
      </w:r>
      <w:r>
        <w:rPr>
          <w:rStyle w:val="Hyperlink.0"/>
          <w:rFonts w:ascii="仿宋_GB2312" w:cs="仿宋_GB2312" w:hAnsi="仿宋_GB2312" w:eastAsia="仿宋_GB2312"/>
          <w:rtl w:val="0"/>
          <w:lang w:val="zh-TW" w:eastAsia="zh-TW"/>
        </w:rPr>
        <w:t>评审将在严格保密的情况下进行。</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32.2</w:t>
      </w:r>
      <w:r>
        <w:rPr>
          <w:rStyle w:val="Hyperlink.0"/>
          <w:rFonts w:ascii="仿宋_GB2312" w:cs="仿宋_GB2312" w:hAnsi="仿宋_GB2312" w:eastAsia="仿宋_GB2312"/>
          <w:rtl w:val="0"/>
          <w:lang w:val="zh-TW" w:eastAsia="zh-TW"/>
        </w:rPr>
        <w:t>有关人员应当遵守评审工作纪律，不得泄露评审文件、评审情况和评审过程中获悉的国家秘密、商业秘密。</w:t>
      </w:r>
    </w:p>
    <w:p>
      <w:pPr>
        <w:pStyle w:val="标题 2"/>
        <w:spacing w:before="159" w:after="0" w:line="360" w:lineRule="auto"/>
        <w:jc w:val="center"/>
        <w:rPr>
          <w:rFonts w:ascii="仿宋_GB2312" w:cs="仿宋_GB2312" w:hAnsi="仿宋_GB2312" w:eastAsia="仿宋_GB2312"/>
          <w:lang w:val="zh-TW" w:eastAsia="zh-TW"/>
        </w:rPr>
      </w:pPr>
      <w:bookmarkStart w:name="_Toc9" w:id="11"/>
      <w:r>
        <w:rPr>
          <w:rFonts w:ascii="仿宋_GB2312" w:cs="仿宋_GB2312" w:hAnsi="仿宋_GB2312" w:eastAsia="仿宋_GB2312"/>
          <w:rtl w:val="0"/>
          <w:lang w:val="zh-TW" w:eastAsia="zh-TW"/>
        </w:rPr>
        <w:t>七 确定成交</w:t>
      </w:r>
      <w:bookmarkEnd w:id="11"/>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33.</w:t>
      </w:r>
      <w:r>
        <w:rPr>
          <w:rFonts w:ascii="仿宋_GB2312" w:cs="仿宋_GB2312" w:hAnsi="仿宋_GB2312" w:eastAsia="仿宋_GB2312"/>
          <w:b w:val="1"/>
          <w:bCs w:val="1"/>
          <w:rtl w:val="0"/>
          <w:lang w:val="zh-TW" w:eastAsia="zh-TW"/>
        </w:rPr>
        <w:t>确定成交供应商</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采购人在收到评审报告</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个工作日内</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从评审报告提出的成交候选供应商中</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根据质量和服务均能满足采购文件实质性响应要求且综合得分最高的原则确定成交供应商</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也可以书面授权磋商小组直接确定成交供应商。本项目成交供应商确定方式详见供应商须知表</w:t>
      </w:r>
      <w:r>
        <w:rPr>
          <w:rFonts w:ascii="仿宋_GB2312" w:cs="仿宋_GB2312" w:hAnsi="仿宋_GB2312" w:eastAsia="仿宋_GB2312"/>
          <w:rtl w:val="0"/>
          <w:lang w:val="en-US"/>
        </w:rPr>
        <w:t>33</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34.</w:t>
      </w:r>
      <w:r>
        <w:rPr>
          <w:rFonts w:ascii="仿宋_GB2312" w:cs="仿宋_GB2312" w:hAnsi="仿宋_GB2312" w:eastAsia="仿宋_GB2312"/>
          <w:b w:val="1"/>
          <w:bCs w:val="1"/>
          <w:rtl w:val="0"/>
          <w:lang w:val="zh-TW" w:eastAsia="zh-TW"/>
        </w:rPr>
        <w:t>采购任务取消</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因重大变故采购任务取消时，采购人有权拒绝任何供应商成交，且对受影响的供应商不承担任何责任。</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35.</w:t>
      </w:r>
      <w:r>
        <w:rPr>
          <w:rFonts w:ascii="仿宋_GB2312" w:cs="仿宋_GB2312" w:hAnsi="仿宋_GB2312" w:eastAsia="仿宋_GB2312"/>
          <w:b w:val="1"/>
          <w:bCs w:val="1"/>
          <w:rtl w:val="0"/>
          <w:lang w:val="zh-TW" w:eastAsia="zh-TW"/>
        </w:rPr>
        <w:t>成交通知书</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35.1</w:t>
      </w:r>
      <w:r>
        <w:rPr>
          <w:rStyle w:val="Hyperlink.0"/>
          <w:rFonts w:ascii="仿宋_GB2312" w:cs="仿宋_GB2312" w:hAnsi="仿宋_GB2312" w:eastAsia="仿宋_GB2312"/>
          <w:rtl w:val="0"/>
          <w:lang w:val="zh-TW" w:eastAsia="zh-TW"/>
        </w:rPr>
        <w:t>采购人或者采购代理机构应当在成交供应商确定之日起</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个工作日内，在辽宁政府采购网及其地方分网媒体上公告成交结果，同时向成交供应商发出成交通知书。</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35.2</w:t>
      </w:r>
      <w:r>
        <w:rPr>
          <w:rStyle w:val="Hyperlink.0"/>
          <w:rFonts w:ascii="仿宋_GB2312" w:cs="仿宋_GB2312" w:hAnsi="仿宋_GB2312" w:eastAsia="仿宋_GB2312"/>
          <w:rtl w:val="0"/>
          <w:lang w:val="zh-TW" w:eastAsia="zh-TW"/>
        </w:rPr>
        <w:t>成交通知书是合同的组成部分。</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36.</w:t>
      </w:r>
      <w:r>
        <w:rPr>
          <w:rFonts w:ascii="仿宋_GB2312" w:cs="仿宋_GB2312" w:hAnsi="仿宋_GB2312" w:eastAsia="仿宋_GB2312"/>
          <w:b w:val="1"/>
          <w:bCs w:val="1"/>
          <w:rtl w:val="0"/>
          <w:lang w:val="zh-TW" w:eastAsia="zh-TW"/>
        </w:rPr>
        <w:t>签订合同</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36.1</w:t>
      </w:r>
      <w:r>
        <w:rPr>
          <w:rStyle w:val="Hyperlink.0"/>
          <w:rFonts w:ascii="仿宋_GB2312" w:cs="仿宋_GB2312" w:hAnsi="仿宋_GB2312" w:eastAsia="仿宋_GB2312"/>
          <w:rtl w:val="0"/>
          <w:lang w:val="zh-TW" w:eastAsia="zh-TW"/>
        </w:rPr>
        <w:t xml:space="preserve">成交供应商应当自发出成交通知书之日起 </w:t>
      </w:r>
      <w:r>
        <w:rPr>
          <w:rFonts w:ascii="仿宋_GB2312" w:cs="仿宋_GB2312" w:hAnsi="仿宋_GB2312" w:eastAsia="仿宋_GB2312"/>
          <w:rtl w:val="0"/>
          <w:lang w:val="en-US"/>
        </w:rPr>
        <w:t xml:space="preserve">30 </w:t>
      </w:r>
      <w:r>
        <w:rPr>
          <w:rStyle w:val="Hyperlink.0"/>
          <w:rFonts w:ascii="仿宋_GB2312" w:cs="仿宋_GB2312" w:hAnsi="仿宋_GB2312" w:eastAsia="仿宋_GB2312"/>
          <w:rtl w:val="0"/>
          <w:lang w:val="zh-TW" w:eastAsia="zh-TW"/>
        </w:rPr>
        <w:t>日内，按照采购文件确定的合同文本以及采购标的、采购金额、采购数量、技术和服务要求等事项签订政府采购合同。</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36.2</w:t>
      </w:r>
      <w:r>
        <w:rPr>
          <w:rStyle w:val="Hyperlink.0"/>
          <w:rFonts w:ascii="仿宋_GB2312" w:cs="仿宋_GB2312" w:hAnsi="仿宋_GB2312" w:eastAsia="仿宋_GB2312"/>
          <w:rtl w:val="0"/>
          <w:lang w:val="zh-TW" w:eastAsia="zh-TW"/>
        </w:rPr>
        <w:t>除不可抗力等因素外，成交通知书发出后，采购人改变成交结果，或者成交供应商拒绝签订政府采购合同的，应当承担相应的法律责任。</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36.3</w:t>
      </w:r>
      <w:r>
        <w:rPr>
          <w:rStyle w:val="Hyperlink.0"/>
          <w:rFonts w:ascii="仿宋_GB2312" w:cs="仿宋_GB2312" w:hAnsi="仿宋_GB2312" w:eastAsia="仿宋_GB2312"/>
          <w:rtl w:val="0"/>
          <w:lang w:val="zh-TW" w:eastAsia="zh-TW"/>
        </w:rPr>
        <w:t>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pPr>
        <w:pStyle w:val="正文"/>
        <w:spacing w:line="360" w:lineRule="auto"/>
        <w:rPr>
          <w:rFonts w:ascii="仿宋_GB2312" w:cs="仿宋_GB2312" w:hAnsi="仿宋_GB2312" w:eastAsia="仿宋_GB2312"/>
          <w:kern w:val="0"/>
          <w:sz w:val="22"/>
          <w:szCs w:val="22"/>
        </w:rPr>
      </w:pPr>
      <w:r>
        <w:rPr>
          <w:rFonts w:ascii="仿宋_GB2312" w:cs="仿宋_GB2312" w:hAnsi="仿宋_GB2312" w:eastAsia="仿宋_GB2312"/>
          <w:rtl w:val="0"/>
          <w:lang w:val="en-US"/>
        </w:rPr>
        <w:t>36.4</w:t>
      </w:r>
      <w:r>
        <w:rPr>
          <w:rStyle w:val="Hyperlink.0"/>
          <w:rFonts w:ascii="仿宋_GB2312" w:cs="仿宋_GB2312" w:hAnsi="仿宋_GB2312" w:eastAsia="仿宋_GB2312"/>
          <w:rtl w:val="0"/>
          <w:lang w:val="zh-TW" w:eastAsia="zh-TW"/>
        </w:rPr>
        <w:t>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cs="仿宋_GB2312" w:hAnsi="仿宋_GB2312" w:eastAsia="仿宋_GB2312"/>
          <w:kern w:val="0"/>
          <w:sz w:val="22"/>
          <w:szCs w:val="22"/>
          <w:rtl w:val="0"/>
          <w:lang w:val="zh-TW" w:eastAsia="zh-TW"/>
        </w:rPr>
        <w:t>。</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37.</w:t>
      </w:r>
      <w:r>
        <w:rPr>
          <w:rFonts w:ascii="仿宋_GB2312" w:cs="仿宋_GB2312" w:hAnsi="仿宋_GB2312" w:eastAsia="仿宋_GB2312"/>
          <w:b w:val="1"/>
          <w:bCs w:val="1"/>
          <w:rtl w:val="0"/>
          <w:lang w:val="zh-TW" w:eastAsia="zh-TW"/>
        </w:rPr>
        <w:t>履约保证金</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37.1</w:t>
      </w:r>
      <w:r>
        <w:rPr>
          <w:rStyle w:val="Hyperlink.0"/>
          <w:rFonts w:ascii="仿宋_GB2312" w:cs="仿宋_GB2312" w:hAnsi="仿宋_GB2312" w:eastAsia="仿宋_GB2312"/>
          <w:rtl w:val="0"/>
          <w:lang w:val="zh-TW" w:eastAsia="zh-TW"/>
        </w:rPr>
        <w:t>成交供应商应按照供应商须知表</w:t>
      </w:r>
      <w:r>
        <w:rPr>
          <w:rFonts w:ascii="仿宋_GB2312" w:cs="仿宋_GB2312" w:hAnsi="仿宋_GB2312" w:eastAsia="仿宋_GB2312"/>
          <w:rtl w:val="0"/>
          <w:lang w:val="en-US"/>
        </w:rPr>
        <w:t>37.1</w:t>
      </w:r>
      <w:r>
        <w:rPr>
          <w:rStyle w:val="Hyperlink.0"/>
          <w:rFonts w:ascii="仿宋_GB2312" w:cs="仿宋_GB2312" w:hAnsi="仿宋_GB2312" w:eastAsia="仿宋_GB2312"/>
          <w:rtl w:val="0"/>
          <w:lang w:val="zh-TW" w:eastAsia="zh-TW"/>
        </w:rPr>
        <w:t>条规定向采购人缴纳履约保证金。</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37.2</w:t>
      </w:r>
      <w:r>
        <w:rPr>
          <w:rStyle w:val="Hyperlink.0"/>
          <w:rFonts w:ascii="仿宋_GB2312" w:cs="仿宋_GB2312" w:hAnsi="仿宋_GB2312" w:eastAsia="仿宋_GB2312"/>
          <w:rtl w:val="0"/>
          <w:lang w:val="zh-TW" w:eastAsia="zh-TW"/>
        </w:rPr>
        <w:t>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w:t>
      </w:r>
      <w:r>
        <w:rPr>
          <w:rFonts w:ascii="仿宋_GB2312" w:cs="仿宋_GB2312" w:hAnsi="仿宋_GB2312" w:eastAsia="仿宋_GB2312"/>
          <w:b w:val="1"/>
          <w:bCs w:val="1"/>
          <w:rtl w:val="0"/>
          <w:lang w:val="en-US"/>
        </w:rPr>
        <w:t>38.</w:t>
      </w:r>
      <w:r>
        <w:rPr>
          <w:rFonts w:ascii="仿宋_GB2312" w:cs="仿宋_GB2312" w:hAnsi="仿宋_GB2312" w:eastAsia="仿宋_GB2312"/>
          <w:b w:val="1"/>
          <w:bCs w:val="1"/>
          <w:rtl w:val="0"/>
          <w:lang w:val="zh-TW" w:eastAsia="zh-TW"/>
        </w:rPr>
        <w:t>采购代理服务费</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成交供应商须按照供应商须知表</w:t>
      </w:r>
      <w:r>
        <w:rPr>
          <w:rFonts w:ascii="仿宋_GB2312" w:cs="仿宋_GB2312" w:hAnsi="仿宋_GB2312" w:eastAsia="仿宋_GB2312"/>
          <w:rtl w:val="0"/>
          <w:lang w:val="en-US"/>
        </w:rPr>
        <w:t>38</w:t>
      </w:r>
      <w:r>
        <w:rPr>
          <w:rStyle w:val="Hyperlink.0"/>
          <w:rFonts w:ascii="仿宋_GB2312" w:cs="仿宋_GB2312" w:hAnsi="仿宋_GB2312" w:eastAsia="仿宋_GB2312"/>
          <w:rtl w:val="0"/>
          <w:lang w:val="zh-TW" w:eastAsia="zh-TW"/>
        </w:rPr>
        <w:t>条规定，向采购代理机构支付采购代理服务费。</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39.</w:t>
      </w:r>
      <w:r>
        <w:rPr>
          <w:rFonts w:ascii="仿宋_GB2312" w:cs="仿宋_GB2312" w:hAnsi="仿宋_GB2312" w:eastAsia="仿宋_GB2312"/>
          <w:b w:val="1"/>
          <w:bCs w:val="1"/>
          <w:rtl w:val="0"/>
          <w:lang w:val="zh-TW" w:eastAsia="zh-TW"/>
        </w:rPr>
        <w:t>廉洁自律规定</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39.1</w:t>
      </w:r>
      <w:r>
        <w:rPr>
          <w:rStyle w:val="Hyperlink.0"/>
          <w:rFonts w:ascii="仿宋_GB2312" w:cs="仿宋_GB2312" w:hAnsi="仿宋_GB2312" w:eastAsia="仿宋_GB2312"/>
          <w:rtl w:val="0"/>
          <w:lang w:val="zh-TW" w:eastAsia="zh-TW"/>
        </w:rPr>
        <w:t>采购代理机构工作人员不得以不正当手段获取政府采购代理业务，不得与采购人、供应商恶意串通操纵政府采购活动。</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39.2</w:t>
      </w:r>
      <w:r>
        <w:rPr>
          <w:rStyle w:val="Hyperlink.0"/>
          <w:rFonts w:ascii="仿宋_GB2312" w:cs="仿宋_GB2312" w:hAnsi="仿宋_GB2312" w:eastAsia="仿宋_GB2312"/>
          <w:rtl w:val="0"/>
          <w:lang w:val="zh-TW" w:eastAsia="zh-TW"/>
        </w:rPr>
        <w:t>采购代理机构工作人员不得接受采购人或者供应商组织的宴请、旅游、娱乐，不得收受礼品、现金、有价证券等。</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40.</w:t>
      </w:r>
      <w:r>
        <w:rPr>
          <w:rFonts w:ascii="仿宋_GB2312" w:cs="仿宋_GB2312" w:hAnsi="仿宋_GB2312" w:eastAsia="仿宋_GB2312"/>
          <w:b w:val="1"/>
          <w:bCs w:val="1"/>
          <w:rtl w:val="0"/>
          <w:lang w:val="zh-TW" w:eastAsia="zh-TW"/>
        </w:rPr>
        <w:t>人员回避</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供应商认为采购人及其相关人员有法律法规所列与其他供应商有利害关系的，可以向采购人或采购代理机构书面提出回避申请，并说明理由。</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41.</w:t>
      </w:r>
      <w:r>
        <w:rPr>
          <w:rFonts w:ascii="仿宋_GB2312" w:cs="仿宋_GB2312" w:hAnsi="仿宋_GB2312" w:eastAsia="仿宋_GB2312"/>
          <w:b w:val="1"/>
          <w:bCs w:val="1"/>
          <w:rtl w:val="0"/>
          <w:lang w:val="zh-TW" w:eastAsia="zh-TW"/>
        </w:rPr>
        <w:t>质疑与接收</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41.1</w:t>
      </w:r>
      <w:r>
        <w:rPr>
          <w:rStyle w:val="Hyperlink.0"/>
          <w:rFonts w:ascii="仿宋_GB2312" w:cs="仿宋_GB2312" w:hAnsi="仿宋_GB2312" w:eastAsia="仿宋_GB2312"/>
          <w:rtl w:val="0"/>
          <w:lang w:val="zh-TW" w:eastAsia="zh-TW"/>
        </w:rPr>
        <w:t>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41.2</w:t>
      </w:r>
      <w:r>
        <w:rPr>
          <w:rStyle w:val="Hyperlink.0"/>
          <w:rFonts w:ascii="仿宋_GB2312" w:cs="仿宋_GB2312" w:hAnsi="仿宋_GB2312" w:eastAsia="仿宋_GB2312"/>
          <w:rtl w:val="0"/>
          <w:lang w:val="zh-TW" w:eastAsia="zh-TW"/>
        </w:rPr>
        <w:t>质疑供应商应按照财政部门制定的《政府采购质疑函范本》格式（详见辽宁政府采购网）和《政府采购质疑和投诉办法》的要求，在法定质疑期内以纸质形式提出质疑，针对同一采购程序环节的质疑应一次性提出。</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超出法定质疑期的、重复提出的、分次提出的或内容、形式不符合《政府采购质疑和投诉办法》的，质疑供应商将依法承担不利后果。</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41.3</w:t>
      </w:r>
      <w:r>
        <w:rPr>
          <w:rStyle w:val="Hyperlink.0"/>
          <w:rFonts w:ascii="仿宋_GB2312" w:cs="仿宋_GB2312" w:hAnsi="仿宋_GB2312" w:eastAsia="仿宋_GB2312"/>
          <w:rtl w:val="0"/>
          <w:lang w:val="zh-TW" w:eastAsia="zh-TW"/>
        </w:rPr>
        <w:t>采购代理机构质疑函接收部门、联系电话和通讯地址</w:t>
      </w:r>
      <w:r>
        <w:rPr>
          <w:rFonts w:ascii="仿宋_GB2312" w:cs="仿宋_GB2312" w:hAnsi="仿宋_GB2312" w:eastAsia="仿宋_GB2312"/>
          <w:rtl w:val="0"/>
          <w:lang w:val="en-US"/>
        </w:rPr>
        <w:t xml:space="preserve">, </w:t>
      </w:r>
      <w:r>
        <w:rPr>
          <w:rStyle w:val="Hyperlink.0"/>
          <w:rFonts w:ascii="仿宋_GB2312" w:cs="仿宋_GB2312" w:hAnsi="仿宋_GB2312" w:eastAsia="仿宋_GB2312"/>
          <w:rtl w:val="0"/>
          <w:lang w:val="zh-TW" w:eastAsia="zh-TW"/>
        </w:rPr>
        <w:t>见供应商须知表</w:t>
      </w:r>
      <w:r>
        <w:rPr>
          <w:rFonts w:ascii="仿宋_GB2312" w:cs="仿宋_GB2312" w:hAnsi="仿宋_GB2312" w:eastAsia="仿宋_GB2312"/>
          <w:rtl w:val="0"/>
          <w:lang w:val="en-US"/>
        </w:rPr>
        <w:t>41.3</w:t>
      </w:r>
      <w:r>
        <w:rPr>
          <w:rStyle w:val="Hyperlink.0"/>
          <w:rFonts w:ascii="仿宋_GB2312" w:cs="仿宋_GB2312" w:hAnsi="仿宋_GB2312" w:eastAsia="仿宋_GB2312"/>
          <w:rtl w:val="0"/>
          <w:lang w:val="zh-TW" w:eastAsia="zh-TW"/>
        </w:rPr>
        <w:t>条。</w:t>
      </w:r>
    </w:p>
    <w:p>
      <w:pPr>
        <w:pStyle w:val="正文"/>
        <w:spacing w:line="360" w:lineRule="auto"/>
        <w:rPr>
          <w:rFonts w:ascii="仿宋_GB2312" w:cs="仿宋_GB2312" w:hAnsi="仿宋_GB2312" w:eastAsia="仿宋_GB2312"/>
          <w:b w:val="1"/>
          <w:bCs w:val="1"/>
        </w:rPr>
      </w:pPr>
      <w:r>
        <w:rPr>
          <w:rFonts w:ascii="仿宋_GB2312" w:cs="仿宋_GB2312" w:hAnsi="仿宋_GB2312" w:eastAsia="仿宋_GB2312"/>
          <w:b w:val="1"/>
          <w:bCs w:val="1"/>
          <w:rtl w:val="0"/>
          <w:lang w:val="en-US"/>
        </w:rPr>
        <w:t>42.</w:t>
      </w:r>
      <w:r>
        <w:rPr>
          <w:rFonts w:ascii="仿宋_GB2312" w:cs="仿宋_GB2312" w:hAnsi="仿宋_GB2312" w:eastAsia="仿宋_GB2312"/>
          <w:b w:val="1"/>
          <w:bCs w:val="1"/>
          <w:rtl w:val="0"/>
          <w:lang w:val="zh-TW" w:eastAsia="zh-TW"/>
        </w:rPr>
        <w:t>履约验收</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本项目采购人及其委托的采购代理机构将严格按照政府采购相关法律法规以及《辽宁省政府采购履约验收管理办法》（辽财采〔</w:t>
      </w:r>
      <w:r>
        <w:rPr>
          <w:rFonts w:ascii="仿宋_GB2312" w:cs="仿宋_GB2312" w:hAnsi="仿宋_GB2312" w:eastAsia="仿宋_GB2312"/>
          <w:rtl w:val="0"/>
          <w:lang w:val="en-US"/>
        </w:rPr>
        <w:t>2017</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603</w:t>
      </w:r>
      <w:r>
        <w:rPr>
          <w:rStyle w:val="Hyperlink.0"/>
          <w:rFonts w:ascii="仿宋_GB2312" w:cs="仿宋_GB2312" w:hAnsi="仿宋_GB2312" w:eastAsia="仿宋_GB2312"/>
          <w:rtl w:val="0"/>
          <w:lang w:val="zh-TW" w:eastAsia="zh-TW"/>
        </w:rPr>
        <w:t>号）的要求进行验收。</w:t>
      </w:r>
    </w:p>
    <w:p>
      <w:pPr>
        <w:pStyle w:val="标题 1"/>
        <w:spacing w:before="0" w:after="0" w:line="240" w:lineRule="auto"/>
        <w:jc w:val="center"/>
      </w:pPr>
      <w:r>
        <w:rPr>
          <w:rFonts w:ascii="仿宋_GB2312" w:cs="仿宋_GB2312" w:hAnsi="仿宋_GB2312" w:eastAsia="仿宋_GB2312"/>
        </w:rPr>
        <w:br w:type="page"/>
      </w:r>
    </w:p>
    <w:p>
      <w:pPr>
        <w:pStyle w:val="标题 1"/>
        <w:spacing w:before="0" w:after="0" w:line="240" w:lineRule="auto"/>
        <w:jc w:val="center"/>
        <w:rPr>
          <w:rFonts w:ascii="仿宋_GB2312" w:cs="仿宋_GB2312" w:hAnsi="仿宋_GB2312" w:eastAsia="仿宋_GB2312"/>
          <w:lang w:val="zh-TW" w:eastAsia="zh-TW"/>
        </w:rPr>
      </w:pPr>
      <w:bookmarkStart w:name="_Toc10" w:id="12"/>
      <w:r>
        <w:rPr>
          <w:rFonts w:ascii="仿宋_GB2312" w:cs="仿宋_GB2312" w:hAnsi="仿宋_GB2312" w:eastAsia="仿宋_GB2312"/>
          <w:rtl w:val="0"/>
          <w:lang w:val="zh-TW" w:eastAsia="zh-TW"/>
        </w:rPr>
        <w:t>第二章 响应文件内容及格式</w:t>
      </w:r>
      <w:bookmarkEnd w:id="12"/>
    </w:p>
    <w:p>
      <w:pPr>
        <w:pStyle w:val="正文"/>
        <w:rPr>
          <w:rStyle w:val="Hyperlink.0"/>
          <w:rFonts w:ascii="仿宋_GB2312" w:cs="仿宋_GB2312" w:hAnsi="仿宋_GB2312" w:eastAsia="仿宋_GB2312"/>
          <w:lang w:val="zh-TW" w:eastAsia="zh-TW"/>
        </w:rPr>
      </w:pPr>
      <w:bookmarkStart w:name="sys_投标文件内容及格式Block" w:id="13"/>
      <w:bookmarkEnd w:id="13"/>
      <w:r>
        <w:rPr>
          <w:rFonts w:ascii="仿宋_GB2312" w:cs="仿宋_GB2312" w:hAnsi="仿宋_GB2312" w:eastAsia="仿宋_GB2312"/>
          <w:b w:val="1"/>
          <w:bCs w:val="1"/>
          <w:sz w:val="24"/>
          <w:szCs w:val="24"/>
          <w:rtl w:val="0"/>
          <w:lang w:val="zh-TW" w:eastAsia="zh-TW"/>
        </w:rPr>
        <w:t>一</w:t>
      </w:r>
      <w:r>
        <w:rPr>
          <w:rFonts w:ascii="仿宋_GB2312" w:cs="仿宋_GB2312" w:hAnsi="仿宋_GB2312" w:eastAsia="仿宋_GB2312"/>
          <w:b w:val="1"/>
          <w:bCs w:val="1"/>
          <w:sz w:val="24"/>
          <w:szCs w:val="24"/>
          <w:rtl w:val="0"/>
          <w:lang w:val="zh-TW" w:eastAsia="zh-TW"/>
        </w:rPr>
        <w:t>、响应文件、电子文档的外封面、封口、封皮及目录</w:t>
      </w:r>
    </w:p>
    <w:tbl>
      <w:tblPr>
        <w:tblW w:w="829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0"/>
        <w:gridCol w:w="6773"/>
        <w:gridCol w:w="861"/>
      </w:tblGrid>
      <w:tr>
        <w:tblPrEx>
          <w:shd w:val="clear" w:color="auto" w:fill="ced7e7"/>
        </w:tblPrEx>
        <w:trPr>
          <w:trHeight w:val="320"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序号</w:t>
            </w:r>
          </w:p>
        </w:tc>
        <w:tc>
          <w:tcPr>
            <w:tcW w:type="dxa" w:w="6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内容</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zh-TW" w:eastAsia="zh-TW"/>
              </w:rPr>
              <w:t>格式</w:t>
            </w:r>
          </w:p>
        </w:tc>
      </w:tr>
      <w:tr>
        <w:tblPrEx>
          <w:shd w:val="clear" w:color="auto" w:fill="ced7e7"/>
        </w:tblPrEx>
        <w:trPr>
          <w:trHeight w:val="379"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1</w:t>
            </w:r>
          </w:p>
        </w:tc>
        <w:tc>
          <w:tcPr>
            <w:tcW w:type="dxa" w:w="6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left"/>
            </w:pPr>
            <w:r>
              <w:rPr>
                <w:rFonts w:ascii="仿宋_GB2312" w:cs="仿宋_GB2312" w:hAnsi="仿宋_GB2312" w:eastAsia="仿宋_GB2312"/>
                <w:shd w:val="nil" w:color="auto" w:fill="auto"/>
                <w:rtl w:val="0"/>
                <w:lang w:val="zh-TW" w:eastAsia="zh-TW"/>
              </w:rPr>
              <w:t>响应文件的外封面及封口</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1</w:t>
            </w:r>
          </w:p>
        </w:tc>
      </w:tr>
      <w:tr>
        <w:tblPrEx>
          <w:shd w:val="clear" w:color="auto" w:fill="ced7e7"/>
        </w:tblPrEx>
        <w:trPr>
          <w:trHeight w:val="379"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2</w:t>
            </w:r>
          </w:p>
        </w:tc>
        <w:tc>
          <w:tcPr>
            <w:tcW w:type="dxa" w:w="6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left"/>
            </w:pPr>
            <w:r>
              <w:rPr>
                <w:rFonts w:ascii="仿宋_GB2312" w:cs="仿宋_GB2312" w:hAnsi="仿宋_GB2312" w:eastAsia="仿宋_GB2312"/>
                <w:shd w:val="nil" w:color="auto" w:fill="auto"/>
                <w:rtl w:val="0"/>
                <w:lang w:val="zh-TW" w:eastAsia="zh-TW"/>
              </w:rPr>
              <w:t>响应文件的封皮</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2</w:t>
            </w:r>
          </w:p>
        </w:tc>
      </w:tr>
      <w:tr>
        <w:tblPrEx>
          <w:shd w:val="clear" w:color="auto" w:fill="ced7e7"/>
        </w:tblPrEx>
        <w:trPr>
          <w:trHeight w:val="379" w:hRule="atLeast"/>
        </w:trPr>
        <w:tc>
          <w:tcPr>
            <w:tcW w:type="dxa" w:w="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3</w:t>
            </w:r>
          </w:p>
        </w:tc>
        <w:tc>
          <w:tcPr>
            <w:tcW w:type="dxa" w:w="6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left"/>
            </w:pPr>
            <w:r>
              <w:rPr>
                <w:rFonts w:ascii="仿宋_GB2312" w:cs="仿宋_GB2312" w:hAnsi="仿宋_GB2312" w:eastAsia="仿宋_GB2312"/>
                <w:shd w:val="nil" w:color="auto" w:fill="auto"/>
                <w:rtl w:val="0"/>
                <w:lang w:val="zh-TW" w:eastAsia="zh-TW"/>
              </w:rPr>
              <w:t>响应文件的目录</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kern w:val="0"/>
                <w:shd w:val="nil" w:color="auto" w:fill="auto"/>
                <w:rtl w:val="0"/>
                <w:lang w:val="en-US"/>
              </w:rPr>
              <w:t>3</w:t>
            </w:r>
          </w:p>
        </w:tc>
      </w:tr>
    </w:tbl>
    <w:p>
      <w:pPr>
        <w:pStyle w:val="正文"/>
        <w:ind w:left="108" w:hanging="108"/>
        <w:jc w:val="center"/>
        <w:rPr>
          <w:rStyle w:val="Hyperlink.0"/>
          <w:rFonts w:ascii="仿宋_GB2312" w:cs="仿宋_GB2312" w:hAnsi="仿宋_GB2312" w:eastAsia="仿宋_GB2312"/>
          <w:lang w:val="zh-TW" w:eastAsia="zh-TW"/>
        </w:rPr>
      </w:pPr>
    </w:p>
    <w:p>
      <w:pPr>
        <w:pStyle w:val="正文"/>
        <w:jc w:val="center"/>
        <w:rPr>
          <w:rStyle w:val="None A"/>
          <w:rFonts w:ascii="仿宋_GB2312" w:cs="仿宋_GB2312" w:hAnsi="仿宋_GB2312" w:eastAsia="仿宋_GB2312"/>
          <w:lang w:val="zh-TW" w:eastAsia="zh-TW"/>
        </w:rPr>
      </w:pPr>
    </w:p>
    <w:p>
      <w:pPr>
        <w:pStyle w:val="正文"/>
        <w:spacing w:line="440" w:lineRule="exact"/>
        <w:rPr>
          <w:rFonts w:ascii="仿宋_GB2312" w:cs="仿宋_GB2312" w:hAnsi="仿宋_GB2312" w:eastAsia="仿宋_GB2312"/>
          <w:b w:val="1"/>
          <w:bCs w:val="1"/>
          <w:sz w:val="24"/>
          <w:szCs w:val="24"/>
          <w:lang w:val="zh-TW" w:eastAsia="zh-TW"/>
        </w:rPr>
      </w:pPr>
      <w:r>
        <w:rPr>
          <w:rFonts w:ascii="仿宋_GB2312" w:cs="仿宋_GB2312" w:hAnsi="仿宋_GB2312" w:eastAsia="仿宋_GB2312"/>
          <w:b w:val="1"/>
          <w:bCs w:val="1"/>
          <w:sz w:val="24"/>
          <w:szCs w:val="24"/>
          <w:rtl w:val="0"/>
          <w:lang w:val="zh-TW" w:eastAsia="zh-TW"/>
        </w:rPr>
        <w:t>二、资格证明材料（有一项不符合要求，不能进入下一阶段评审）</w:t>
      </w:r>
    </w:p>
    <w:tbl>
      <w:tblPr>
        <w:tblW w:w="833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4"/>
        <w:gridCol w:w="6843"/>
        <w:gridCol w:w="842"/>
      </w:tblGrid>
      <w:tr>
        <w:tblPrEx>
          <w:shd w:val="clear" w:color="auto" w:fill="4f81bd"/>
        </w:tblPrEx>
        <w:trPr>
          <w:trHeight w:val="320" w:hRule="atLeast"/>
          <w:tblHeader/>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序号</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资格证明材料</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格式</w:t>
            </w:r>
          </w:p>
        </w:tc>
      </w:tr>
      <w:tr>
        <w:tblPrEx>
          <w:shd w:val="clear" w:color="auto" w:fill="ced7e7"/>
        </w:tblPrEx>
        <w:trPr>
          <w:trHeight w:val="9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营业执照或事业单位法人证书或执业许可证等证明文件复印件或自然人的身份证明复印件（自然人身份证明仅在自然人作为响应主体时适用）</w:t>
            </w: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2</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组织机构代码证复印件（三证合一的不需提供）</w:t>
            </w:r>
          </w:p>
          <w:p>
            <w:pPr>
              <w:pStyle w:val="正文"/>
              <w:widowControl w:val="1"/>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3</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税务登记证复印件（三证合一的不需提供）</w:t>
            </w:r>
          </w:p>
          <w:p>
            <w:pPr>
              <w:pStyle w:val="正文"/>
              <w:widowControl w:val="1"/>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4</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仿宋_GB2312" w:cs="仿宋_GB2312" w:hAnsi="仿宋_GB2312" w:eastAsia="仿宋_GB2312"/>
                <w:shd w:val="nil" w:color="auto" w:fill="auto"/>
                <w:rtl w:val="0"/>
                <w:lang w:val="zh-TW" w:eastAsia="zh-TW"/>
              </w:rPr>
              <w:t>法定代表人（或非法人组织负责人）身份证明书（自然人参加磋商的无需提供）</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4</w:t>
            </w: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5</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仿宋_GB2312" w:cs="仿宋_GB2312" w:hAnsi="仿宋_GB2312" w:eastAsia="仿宋_GB2312"/>
                <w:shd w:val="nil" w:color="auto" w:fill="auto"/>
                <w:rtl w:val="0"/>
                <w:lang w:val="zh-TW" w:eastAsia="zh-TW"/>
              </w:rPr>
              <w:t>法定代表人（或非法人组织负责人）授权委托书（授权委托人参加磋商的须提供）</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5</w:t>
            </w: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6</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具有良好的商业信誉和健全的财务会计制度的承诺函</w:t>
            </w:r>
          </w:p>
          <w:p>
            <w:pPr>
              <w:pStyle w:val="正文"/>
              <w:widowControl w:val="1"/>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6</w:t>
            </w:r>
          </w:p>
        </w:tc>
      </w:tr>
      <w:tr>
        <w:tblPrEx>
          <w:shd w:val="clear" w:color="auto" w:fill="ced7e7"/>
        </w:tblPrEx>
        <w:trPr>
          <w:trHeight w:val="12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7</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磋商会议时间前六个月内任一个月的依法缴纳税收的缴款凭据复印件</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（注：依法免税的供应商，应提供相关证明材料，包括相关法规要求原文及加盖公章的情况说明）</w:t>
            </w: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8</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磋商会议时间前六个月内任一个月的依法缴纳社会保障资金的缴款凭据复印件</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（注：依法不需要缴纳社会保障资金的供应商，应提供相关证明材料，包括相关法规要求原文及加盖公章的情况说明）</w:t>
            </w: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9</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具备履行合同所必需的设备和专业技术能力声明函</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7</w:t>
            </w: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10</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参加政府采购活动前</w:t>
            </w:r>
            <w:r>
              <w:rPr>
                <w:rFonts w:ascii="仿宋_GB2312" w:cs="仿宋_GB2312" w:hAnsi="仿宋_GB2312" w:eastAsia="仿宋_GB2312"/>
                <w:shd w:val="nil" w:color="auto" w:fill="auto"/>
                <w:rtl w:val="0"/>
                <w:lang w:val="en-US"/>
              </w:rPr>
              <w:t>3</w:t>
            </w:r>
            <w:r>
              <w:rPr>
                <w:rFonts w:ascii="仿宋_GB2312" w:cs="仿宋_GB2312" w:hAnsi="仿宋_GB2312" w:eastAsia="仿宋_GB2312"/>
                <w:shd w:val="nil" w:color="auto" w:fill="auto"/>
                <w:rtl w:val="0"/>
                <w:lang w:val="zh-TW" w:eastAsia="zh-TW"/>
              </w:rPr>
              <w:t>年内在经营活动中没有重大违法记录的书面声明</w:t>
            </w: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8</w:t>
            </w:r>
          </w:p>
        </w:tc>
      </w:tr>
      <w:tr>
        <w:tblPrEx>
          <w:shd w:val="clear" w:color="auto" w:fill="ced7e7"/>
        </w:tblPrEx>
        <w:trPr>
          <w:trHeight w:val="3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11</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联合体协议书（如适用）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9</w:t>
            </w: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12</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其它资格证明文件（如适用，按供应商须知表</w:t>
            </w:r>
            <w:r>
              <w:rPr>
                <w:rFonts w:ascii="仿宋_GB2312" w:cs="仿宋_GB2312" w:hAnsi="仿宋_GB2312" w:eastAsia="仿宋_GB2312"/>
                <w:shd w:val="nil" w:color="auto" w:fill="auto"/>
                <w:rtl w:val="0"/>
                <w:lang w:val="en-US"/>
              </w:rPr>
              <w:t>1.3.4</w:t>
            </w:r>
            <w:r>
              <w:rPr>
                <w:rFonts w:ascii="仿宋_GB2312" w:cs="仿宋_GB2312" w:hAnsi="仿宋_GB2312" w:eastAsia="仿宋_GB2312"/>
                <w:shd w:val="nil" w:color="auto" w:fill="auto"/>
                <w:rtl w:val="0"/>
                <w:lang w:val="zh-TW" w:eastAsia="zh-TW"/>
              </w:rPr>
              <w:t>要求描述）</w:t>
            </w: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13</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联合体的其它资格证明文件（如适用，按供应商须知表</w:t>
            </w:r>
            <w:r>
              <w:rPr>
                <w:rFonts w:ascii="仿宋_GB2312" w:cs="仿宋_GB2312" w:hAnsi="仿宋_GB2312" w:eastAsia="仿宋_GB2312"/>
                <w:shd w:val="nil" w:color="auto" w:fill="auto"/>
                <w:rtl w:val="0"/>
                <w:lang w:val="en-US"/>
              </w:rPr>
              <w:t>1.4.8</w:t>
            </w:r>
            <w:r>
              <w:rPr>
                <w:rFonts w:ascii="仿宋_GB2312" w:cs="仿宋_GB2312" w:hAnsi="仿宋_GB2312" w:eastAsia="仿宋_GB2312"/>
                <w:shd w:val="nil" w:color="auto" w:fill="auto"/>
                <w:rtl w:val="0"/>
                <w:lang w:val="zh-TW" w:eastAsia="zh-TW"/>
              </w:rPr>
              <w:t>要求描述）</w:t>
            </w: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联合体各方均需提供上述证明（如适用）</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14</w:t>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信用记录（采购人或采购代理机构将按照采购文件规定的审查期间内进行查询）</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9" w:hRule="atLeast"/>
        </w:trPr>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en-US"/>
              </w:rPr>
              <w:t>……</w:t>
            </w:r>
          </w:p>
        </w:tc>
        <w:tc>
          <w:tcPr>
            <w:tcW w:type="dxa" w:w="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ind w:left="108" w:hanging="108"/>
        <w:jc w:val="center"/>
        <w:rPr>
          <w:rFonts w:ascii="仿宋_GB2312" w:cs="仿宋_GB2312" w:hAnsi="仿宋_GB2312" w:eastAsia="仿宋_GB2312"/>
          <w:b w:val="1"/>
          <w:bCs w:val="1"/>
          <w:sz w:val="24"/>
          <w:szCs w:val="24"/>
          <w:lang w:val="zh-TW" w:eastAsia="zh-TW"/>
        </w:rPr>
      </w:pPr>
    </w:p>
    <w:p>
      <w:pPr>
        <w:pStyle w:val="正文"/>
        <w:jc w:val="center"/>
        <w:rPr>
          <w:rStyle w:val="None A"/>
          <w:rFonts w:ascii="仿宋_GB2312" w:cs="仿宋_GB2312" w:hAnsi="仿宋_GB2312" w:eastAsia="仿宋_GB2312"/>
          <w:b w:val="1"/>
          <w:bCs w:val="1"/>
          <w:sz w:val="24"/>
          <w:szCs w:val="24"/>
          <w:lang w:val="zh-TW" w:eastAsia="zh-TW"/>
        </w:rPr>
      </w:pPr>
    </w:p>
    <w:p>
      <w:pPr>
        <w:pStyle w:val="正文"/>
        <w:spacing w:before="159" w:line="360" w:lineRule="auto"/>
        <w:ind w:firstLine="482"/>
        <w:rPr>
          <w:rFonts w:ascii="仿宋_GB2312" w:cs="仿宋_GB2312" w:hAnsi="仿宋_GB2312" w:eastAsia="仿宋_GB2312"/>
          <w:b w:val="1"/>
          <w:bCs w:val="1"/>
          <w:sz w:val="24"/>
          <w:szCs w:val="24"/>
          <w:lang w:val="zh-TW" w:eastAsia="zh-TW"/>
        </w:rPr>
      </w:pPr>
      <w:r>
        <w:rPr>
          <w:rFonts w:ascii="仿宋_GB2312" w:cs="仿宋_GB2312" w:hAnsi="仿宋_GB2312" w:eastAsia="仿宋_GB2312"/>
          <w:b w:val="1"/>
          <w:bCs w:val="1"/>
          <w:sz w:val="24"/>
          <w:szCs w:val="24"/>
          <w:rtl w:val="0"/>
          <w:lang w:val="zh-TW" w:eastAsia="zh-TW"/>
        </w:rPr>
        <w:t>三、符合性证明材料（有一项不符合要求，不能进入下一阶段评审）</w:t>
      </w:r>
    </w:p>
    <w:tbl>
      <w:tblPr>
        <w:tblW w:w="848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3"/>
        <w:gridCol w:w="6965"/>
        <w:gridCol w:w="855"/>
      </w:tblGrid>
      <w:tr>
        <w:tblPrEx>
          <w:shd w:val="clear" w:color="auto" w:fill="4f81bd"/>
        </w:tblPrEx>
        <w:trPr>
          <w:trHeight w:val="412" w:hRule="atLeast"/>
          <w:tblHeader/>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zh-TW" w:eastAsia="zh-TW"/>
              </w:rPr>
              <w:t>序号</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zh-TW" w:eastAsia="zh-TW"/>
              </w:rPr>
              <w:t>符合性证明材料</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zh-TW" w:eastAsia="zh-TW"/>
              </w:rPr>
              <w:t>格式</w:t>
            </w: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shd w:val="nil" w:color="auto" w:fill="auto"/>
                <w:rtl w:val="0"/>
                <w:lang w:val="zh-TW" w:eastAsia="zh-TW"/>
              </w:rPr>
              <w:t>响应函</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10</w:t>
            </w:r>
          </w:p>
        </w:tc>
      </w:tr>
      <w:tr>
        <w:tblPrEx>
          <w:shd w:val="clear" w:color="auto" w:fill="ced7e7"/>
        </w:tblPrEx>
        <w:trPr>
          <w:trHeight w:val="360"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2</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kern w:val="0"/>
                <w:shd w:val="nil" w:color="auto" w:fill="auto"/>
                <w:rtl w:val="0"/>
                <w:lang w:val="zh-TW" w:eastAsia="zh-TW"/>
              </w:rPr>
              <w:t>递交磋商保证金证明材料复印件</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3</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shd w:val="nil" w:color="auto" w:fill="auto"/>
                <w:rtl w:val="0"/>
                <w:lang w:val="zh-TW" w:eastAsia="zh-TW"/>
              </w:rPr>
              <w:t>报价一览表</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11</w:t>
            </w: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4</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shd w:val="nil" w:color="auto" w:fill="auto"/>
                <w:rtl w:val="0"/>
                <w:lang w:val="zh-TW" w:eastAsia="zh-TW"/>
              </w:rPr>
              <w:t>服务价格明细表</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12</w:t>
            </w: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5</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shd w:val="nil" w:color="auto" w:fill="auto"/>
                <w:rtl w:val="0"/>
                <w:lang w:val="zh-TW" w:eastAsia="zh-TW"/>
              </w:rPr>
              <w:t>服务需求响应表</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13</w:t>
            </w: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6</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kern w:val="0"/>
                <w:shd w:val="nil" w:color="auto" w:fill="auto"/>
                <w:rtl w:val="0"/>
                <w:lang w:val="zh-TW" w:eastAsia="zh-TW"/>
              </w:rPr>
              <w:t>商务条款偏离表</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14</w:t>
            </w: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7</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kern w:val="0"/>
                <w:shd w:val="nil" w:color="auto" w:fill="auto"/>
                <w:rtl w:val="0"/>
                <w:lang w:val="zh-TW" w:eastAsia="zh-TW"/>
              </w:rPr>
              <w:t>供应商关联单位说明</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15</w:t>
            </w:r>
          </w:p>
        </w:tc>
      </w:tr>
      <w:tr>
        <w:tblPrEx>
          <w:shd w:val="clear" w:color="auto" w:fill="ced7e7"/>
        </w:tblPrEx>
        <w:trPr>
          <w:trHeight w:val="379"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jc w:val="center"/>
            </w:pPr>
            <w:r>
              <w:rPr>
                <w:rFonts w:ascii="仿宋_GB2312" w:cs="仿宋_GB2312" w:hAnsi="仿宋_GB2312" w:eastAsia="仿宋_GB2312"/>
                <w:kern w:val="0"/>
                <w:shd w:val="nil" w:color="auto" w:fill="auto"/>
                <w:rtl w:val="0"/>
                <w:lang w:val="en-US"/>
              </w:rPr>
              <w:t>8</w:t>
            </w:r>
          </w:p>
        </w:tc>
        <w:tc>
          <w:tcPr>
            <w:tcW w:type="dxa" w:w="6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360" w:lineRule="exact"/>
            </w:pPr>
            <w:r>
              <w:rPr>
                <w:rFonts w:ascii="仿宋_GB2312" w:cs="仿宋_GB2312" w:hAnsi="仿宋_GB2312" w:eastAsia="仿宋_GB2312"/>
                <w:kern w:val="0"/>
                <w:shd w:val="nil" w:color="auto" w:fill="auto"/>
                <w:rtl w:val="0"/>
                <w:lang w:val="zh-TW" w:eastAsia="zh-TW"/>
              </w:rPr>
              <w:t>其他符合性证明材料</w:t>
            </w:r>
            <w:r>
              <w:rPr>
                <w:rFonts w:ascii="仿宋_GB2312" w:cs="仿宋_GB2312" w:hAnsi="仿宋_GB2312" w:eastAsia="仿宋_GB2312"/>
                <w:kern w:val="0"/>
                <w:shd w:val="nil" w:color="auto" w:fill="auto"/>
                <w:rtl w:val="0"/>
                <w:lang w:val="en-US"/>
              </w:rPr>
              <w:t>(</w:t>
            </w:r>
            <w:r>
              <w:rPr>
                <w:rFonts w:ascii="仿宋_GB2312" w:cs="仿宋_GB2312" w:hAnsi="仿宋_GB2312" w:eastAsia="仿宋_GB2312"/>
                <w:kern w:val="0"/>
                <w:shd w:val="nil" w:color="auto" w:fill="auto"/>
                <w:rtl w:val="0"/>
                <w:lang w:val="zh-TW" w:eastAsia="zh-TW"/>
              </w:rPr>
              <w:t>如适用</w:t>
            </w:r>
            <w:r>
              <w:rPr>
                <w:rFonts w:ascii="仿宋_GB2312" w:cs="仿宋_GB2312" w:hAnsi="仿宋_GB2312" w:eastAsia="仿宋_GB2312"/>
                <w:kern w:val="0"/>
                <w:shd w:val="nil" w:color="auto" w:fill="auto"/>
                <w:rtl w:val="0"/>
                <w:lang w:val="en-US"/>
              </w:rPr>
              <w:t xml:space="preserve">) </w:t>
            </w:r>
          </w:p>
        </w:tc>
        <w:tc>
          <w:tcPr>
            <w:tcW w:type="dxa" w:w="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spacing w:before="159"/>
        <w:ind w:left="108" w:hanging="108"/>
        <w:jc w:val="center"/>
        <w:rPr>
          <w:rFonts w:ascii="仿宋_GB2312" w:cs="仿宋_GB2312" w:hAnsi="仿宋_GB2312" w:eastAsia="仿宋_GB2312"/>
          <w:b w:val="1"/>
          <w:bCs w:val="1"/>
          <w:sz w:val="24"/>
          <w:szCs w:val="24"/>
          <w:lang w:val="zh-TW" w:eastAsia="zh-TW"/>
        </w:rPr>
      </w:pPr>
    </w:p>
    <w:p>
      <w:pPr>
        <w:pStyle w:val="正文"/>
        <w:spacing w:before="159"/>
        <w:jc w:val="center"/>
        <w:rPr>
          <w:rStyle w:val="None A"/>
          <w:rFonts w:ascii="仿宋_GB2312" w:cs="仿宋_GB2312" w:hAnsi="仿宋_GB2312" w:eastAsia="仿宋_GB2312"/>
          <w:b w:val="1"/>
          <w:bCs w:val="1"/>
          <w:sz w:val="24"/>
          <w:szCs w:val="24"/>
          <w:lang w:val="zh-TW" w:eastAsia="zh-TW"/>
        </w:rPr>
      </w:pPr>
    </w:p>
    <w:p>
      <w:pPr>
        <w:pStyle w:val="正文"/>
        <w:spacing w:before="159" w:line="360" w:lineRule="auto"/>
        <w:ind w:firstLine="482"/>
        <w:jc w:val="left"/>
        <w:rPr>
          <w:rFonts w:ascii="仿宋_GB2312" w:cs="仿宋_GB2312" w:hAnsi="仿宋_GB2312" w:eastAsia="仿宋_GB2312"/>
          <w:b w:val="1"/>
          <w:bCs w:val="1"/>
          <w:sz w:val="24"/>
          <w:szCs w:val="24"/>
          <w:lang w:val="zh-TW" w:eastAsia="zh-TW"/>
        </w:rPr>
      </w:pPr>
      <w:r>
        <w:rPr>
          <w:rFonts w:ascii="仿宋_GB2312" w:cs="仿宋_GB2312" w:hAnsi="仿宋_GB2312" w:eastAsia="仿宋_GB2312"/>
          <w:b w:val="1"/>
          <w:bCs w:val="1"/>
          <w:sz w:val="24"/>
          <w:szCs w:val="24"/>
          <w:rtl w:val="0"/>
          <w:lang w:val="zh-TW" w:eastAsia="zh-TW"/>
        </w:rPr>
        <w:t>四、其他材料（如有，请提供；如未提供，响应文件不作无效处理）</w:t>
      </w:r>
    </w:p>
    <w:tbl>
      <w:tblPr>
        <w:tblW w:w="841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8"/>
        <w:gridCol w:w="6885"/>
        <w:gridCol w:w="856"/>
      </w:tblGrid>
      <w:tr>
        <w:tblPrEx>
          <w:shd w:val="clear" w:color="auto" w:fill="4f81bd"/>
        </w:tblPrEx>
        <w:trPr>
          <w:trHeight w:val="369" w:hRule="atLeast"/>
          <w:tblHeader/>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序号</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其他材料</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格式</w:t>
            </w:r>
          </w:p>
        </w:tc>
      </w:tr>
      <w:tr>
        <w:tblPrEx>
          <w:shd w:val="clear" w:color="auto" w:fill="ced7e7"/>
        </w:tblPrEx>
        <w:trPr>
          <w:trHeight w:val="32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1</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正文"/>
              <w:ind w:left="25" w:firstLine="0"/>
            </w:pPr>
            <w:r>
              <w:rPr>
                <w:rFonts w:ascii="仿宋_GB2312" w:cs="仿宋_GB2312" w:hAnsi="仿宋_GB2312" w:eastAsia="仿宋_GB2312"/>
                <w:kern w:val="0"/>
                <w:shd w:val="nil" w:color="auto" w:fill="auto"/>
                <w:rtl w:val="0"/>
                <w:lang w:val="zh-TW" w:eastAsia="zh-TW"/>
              </w:rPr>
              <w:t>监狱企业证明文件</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2</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正文"/>
              <w:ind w:left="25" w:firstLine="0"/>
            </w:pPr>
            <w:r>
              <w:rPr>
                <w:rFonts w:ascii="仿宋_GB2312" w:cs="仿宋_GB2312" w:hAnsi="仿宋_GB2312" w:eastAsia="仿宋_GB2312"/>
                <w:kern w:val="0"/>
                <w:shd w:val="nil" w:color="auto" w:fill="auto"/>
                <w:rtl w:val="0"/>
                <w:lang w:val="zh-TW" w:eastAsia="zh-TW"/>
              </w:rPr>
              <w:t>中小企业声明函</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16</w:t>
            </w:r>
          </w:p>
        </w:tc>
      </w:tr>
      <w:tr>
        <w:tblPrEx>
          <w:shd w:val="clear" w:color="auto" w:fill="ced7e7"/>
        </w:tblPrEx>
        <w:trPr>
          <w:trHeight w:val="32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3</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正文"/>
              <w:ind w:left="25" w:firstLine="0"/>
            </w:pPr>
            <w:r>
              <w:rPr>
                <w:rFonts w:ascii="仿宋_GB2312" w:cs="仿宋_GB2312" w:hAnsi="仿宋_GB2312" w:eastAsia="仿宋_GB2312"/>
                <w:shd w:val="nil" w:color="auto" w:fill="auto"/>
                <w:rtl w:val="0"/>
                <w:lang w:val="zh-TW" w:eastAsia="zh-TW"/>
              </w:rPr>
              <w:t>制造商企业（单位）类型声明函</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17</w:t>
            </w:r>
          </w:p>
        </w:tc>
      </w:tr>
      <w:tr>
        <w:tblPrEx>
          <w:shd w:val="clear" w:color="auto" w:fill="ced7e7"/>
        </w:tblPrEx>
        <w:trPr>
          <w:trHeight w:val="32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4</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正文"/>
              <w:ind w:left="25" w:firstLine="0"/>
            </w:pPr>
            <w:r>
              <w:rPr>
                <w:rFonts w:ascii="仿宋_GB2312" w:cs="仿宋_GB2312" w:hAnsi="仿宋_GB2312" w:eastAsia="仿宋_GB2312"/>
                <w:shd w:val="nil" w:color="auto" w:fill="auto"/>
                <w:rtl w:val="0"/>
                <w:lang w:val="zh-TW" w:eastAsia="zh-TW"/>
              </w:rPr>
              <w:t>残疾人福利性单位声明函</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18</w:t>
            </w:r>
          </w:p>
        </w:tc>
      </w:tr>
      <w:tr>
        <w:tblPrEx>
          <w:shd w:val="clear" w:color="auto" w:fill="ced7e7"/>
        </w:tblPrEx>
        <w:trPr>
          <w:trHeight w:val="32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5</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正文"/>
              <w:ind w:left="25" w:firstLine="0"/>
            </w:pPr>
            <w:r>
              <w:rPr>
                <w:rFonts w:ascii="仿宋_GB2312" w:cs="仿宋_GB2312" w:hAnsi="仿宋_GB2312" w:eastAsia="仿宋_GB2312"/>
                <w:shd w:val="nil" w:color="auto" w:fill="auto"/>
                <w:rtl w:val="0"/>
                <w:lang w:val="zh-TW" w:eastAsia="zh-TW"/>
              </w:rPr>
              <w:t>聘用建档立卡贫困人员物业公司声明函</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19</w:t>
            </w:r>
          </w:p>
        </w:tc>
      </w:tr>
      <w:tr>
        <w:tblPrEx>
          <w:shd w:val="clear" w:color="auto" w:fill="ced7e7"/>
        </w:tblPrEx>
        <w:trPr>
          <w:trHeight w:val="92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6</w:t>
            </w: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正文"/>
              <w:ind w:left="25" w:firstLine="0"/>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列入《辽宁省创新产品和服务目录》内的产品、服务的证明材料（如适用）</w:t>
            </w:r>
          </w:p>
          <w:p>
            <w:pPr>
              <w:pStyle w:val="正文"/>
              <w:bidi w:val="0"/>
              <w:ind w:left="25" w:right="0" w:firstLine="0"/>
              <w:jc w:val="both"/>
              <w:rPr>
                <w:rtl w:val="0"/>
              </w:rPr>
            </w:pPr>
            <w:r>
              <w:rPr>
                <w:rFonts w:ascii="仿宋_GB2312" w:cs="仿宋_GB2312" w:hAnsi="仿宋_GB2312" w:eastAsia="仿宋_GB2312"/>
                <w:shd w:val="nil" w:color="auto" w:fill="auto"/>
                <w:rtl w:val="0"/>
                <w:lang w:val="zh-TW" w:eastAsia="zh-TW"/>
              </w:rPr>
              <w:t>（此项要求可视实际情况设置在符合性证明材料或其他材料中）</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5"/>
              <w:bottom w:type="dxa" w:w="80"/>
              <w:right w:type="dxa" w:w="80"/>
            </w:tcMar>
            <w:vAlign w:val="center"/>
          </w:tcPr>
          <w:p>
            <w:pPr>
              <w:pStyle w:val="列出段落11"/>
              <w:ind w:left="25" w:firstLine="0"/>
            </w:pPr>
            <w:r>
              <w:rPr>
                <w:rFonts w:ascii="仿宋_GB2312" w:cs="仿宋_GB2312" w:hAnsi="仿宋_GB2312" w:eastAsia="仿宋_GB2312"/>
                <w:kern w:val="0"/>
                <w:shd w:val="nil" w:color="auto" w:fill="auto"/>
                <w:rtl w:val="0"/>
                <w:lang w:val="zh-TW" w:eastAsia="zh-TW"/>
              </w:rPr>
              <w:t>......</w:t>
            </w: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spacing w:before="159"/>
        <w:ind w:left="108" w:hanging="108"/>
        <w:jc w:val="center"/>
        <w:rPr>
          <w:rFonts w:ascii="仿宋_GB2312" w:cs="仿宋_GB2312" w:hAnsi="仿宋_GB2312" w:eastAsia="仿宋_GB2312"/>
          <w:b w:val="1"/>
          <w:bCs w:val="1"/>
          <w:sz w:val="24"/>
          <w:szCs w:val="24"/>
          <w:lang w:val="zh-TW" w:eastAsia="zh-TW"/>
        </w:rPr>
      </w:pPr>
    </w:p>
    <w:p>
      <w:pPr>
        <w:pStyle w:val="正文"/>
        <w:spacing w:before="159"/>
        <w:jc w:val="center"/>
        <w:rPr>
          <w:rStyle w:val="None A"/>
          <w:rFonts w:ascii="仿宋_GB2312" w:cs="仿宋_GB2312" w:hAnsi="仿宋_GB2312" w:eastAsia="仿宋_GB2312"/>
          <w:b w:val="1"/>
          <w:bCs w:val="1"/>
          <w:sz w:val="24"/>
          <w:szCs w:val="24"/>
          <w:lang w:val="zh-TW" w:eastAsia="zh-TW"/>
        </w:rPr>
      </w:pPr>
    </w:p>
    <w:p>
      <w:pPr>
        <w:pStyle w:val="正文"/>
        <w:spacing w:line="360" w:lineRule="auto"/>
        <w:ind w:firstLine="482"/>
        <w:rPr>
          <w:rFonts w:ascii="仿宋_GB2312" w:cs="仿宋_GB2312" w:hAnsi="仿宋_GB2312" w:eastAsia="仿宋_GB2312"/>
          <w:b w:val="1"/>
          <w:bCs w:val="1"/>
          <w:sz w:val="24"/>
          <w:szCs w:val="24"/>
          <w:lang w:val="zh-TW" w:eastAsia="zh-TW"/>
        </w:rPr>
      </w:pPr>
      <w:r>
        <w:rPr>
          <w:rFonts w:ascii="仿宋_GB2312" w:cs="仿宋_GB2312" w:hAnsi="仿宋_GB2312" w:eastAsia="仿宋_GB2312"/>
          <w:b w:val="1"/>
          <w:bCs w:val="1"/>
          <w:sz w:val="24"/>
          <w:szCs w:val="24"/>
          <w:rtl w:val="0"/>
          <w:lang w:val="zh-TW" w:eastAsia="zh-TW"/>
        </w:rPr>
        <w:t>重要提示：</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、供应商提供的证明材料，除需要供应商填报或有特殊说明外，均须按要求提供。</w:t>
      </w:r>
      <w:r>
        <w:rPr>
          <w:rFonts w:ascii="仿宋_GB2312" w:cs="仿宋_GB2312" w:hAnsi="仿宋_GB2312" w:eastAsia="仿宋_GB2312"/>
          <w:b w:val="1"/>
          <w:bCs w:val="1"/>
          <w:rtl w:val="0"/>
          <w:lang w:val="en-US"/>
        </w:rPr>
        <w:t xml:space="preserve"> </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、供应商在编制响应文件时，对于给定格式的文件内容，必须按照给定的标准格式进行填报；对于没有给定标准格式的文件内容，可以由供应商自行设计。</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、响应文件应用中文书写。响应文件中所附或所引用的材料不是中文时，应附中文译本，并加盖单位公章（自然人参与政府采购活动的，无需加盖单位公章，需要签字）。</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资格证明材料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所列内容即为采购项目的资格审查条件，有一项不符合要求，不能进入下一阶段评审。</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符合性证明材料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所列内容即为采购项目的符合性审查条件，有一项不符合要求，不能进入下一阶段评审。</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6</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其他材料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为供应商就采购文件要求的以及供应商认为需要提供的相应材料。</w:t>
      </w:r>
    </w:p>
    <w:p>
      <w:pPr>
        <w:pStyle w:val="正文"/>
        <w:widowControl w:val="1"/>
        <w:jc w:val="left"/>
        <w:rPr>
          <w:rFonts w:ascii="仿宋_GB2312" w:cs="仿宋_GB2312" w:hAnsi="仿宋_GB2312" w:eastAsia="仿宋_GB2312"/>
          <w:kern w:val="0"/>
          <w:sz w:val="20"/>
          <w:szCs w:val="20"/>
        </w:rPr>
      </w:pPr>
    </w:p>
    <w:p>
      <w:pPr>
        <w:pStyle w:val="正文"/>
        <w:widowControl w:val="1"/>
        <w:jc w:val="left"/>
        <w:outlineLvl w:val="1"/>
      </w:pPr>
      <w:r>
        <w:rPr>
          <w:rFonts w:ascii="仿宋_GB2312" w:cs="仿宋_GB2312" w:hAnsi="仿宋_GB2312" w:eastAsia="仿宋_GB2312"/>
          <w:kern w:val="0"/>
          <w:sz w:val="20"/>
          <w:szCs w:val="20"/>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1</w:t>
      </w:r>
    </w:p>
    <w:p>
      <w:pPr>
        <w:pStyle w:val="正文"/>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响应文件、电子文档外封面、封口格式</w:t>
      </w:r>
    </w:p>
    <w:p>
      <w:pPr>
        <w:pStyle w:val="正文"/>
        <w:rPr>
          <w:rStyle w:val="Hyperlink.0"/>
          <w:rFonts w:ascii="仿宋_GB2312" w:cs="仿宋_GB2312" w:hAnsi="仿宋_GB2312" w:eastAsia="仿宋_GB2312"/>
          <w:lang w:val="zh-TW" w:eastAsia="zh-TW"/>
        </w:rPr>
      </w:pPr>
      <w:r>
        <w:rPr>
          <w:rFonts w:ascii="仿宋_GB2312" w:cs="仿宋_GB2312" w:hAnsi="仿宋_GB2312" w:eastAsia="仿宋_GB2312"/>
          <w:sz w:val="28"/>
          <w:szCs w:val="28"/>
          <w:rtl w:val="0"/>
          <w:lang w:val="zh-TW" w:eastAsia="zh-TW"/>
        </w:rPr>
        <w:t>封面格式：</w:t>
      </w:r>
    </w:p>
    <w:tbl>
      <w:tblPr>
        <w:tblW w:w="59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60"/>
      </w:tblGrid>
      <w:tr>
        <w:tblPrEx>
          <w:shd w:val="clear" w:color="auto" w:fill="ced7e7"/>
        </w:tblPrEx>
        <w:trPr>
          <w:trHeight w:val="7940" w:hRule="atLeast"/>
        </w:trPr>
        <w:tc>
          <w:tcPr>
            <w:tcW w:type="dxa" w:w="5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jc w:val="center"/>
              <w:rPr>
                <w:rFonts w:ascii="仿宋_GB2312" w:cs="仿宋_GB2312" w:hAnsi="仿宋_GB2312" w:eastAsia="仿宋_GB2312"/>
                <w:b w:val="1"/>
                <w:bCs w:val="1"/>
                <w:shd w:val="nil" w:color="auto" w:fill="auto"/>
                <w:lang w:val="en-US"/>
              </w:rPr>
            </w:pPr>
          </w:p>
          <w:p>
            <w:pPr>
              <w:pStyle w:val="正文"/>
              <w:jc w:val="center"/>
              <w:rPr>
                <w:rFonts w:ascii="仿宋_GB2312" w:cs="仿宋_GB2312" w:hAnsi="仿宋_GB2312" w:eastAsia="仿宋_GB2312"/>
                <w:b w:val="1"/>
                <w:bCs w:val="1"/>
                <w:shd w:val="nil" w:color="auto" w:fill="auto"/>
                <w:lang w:val="en-US"/>
              </w:rPr>
            </w:pPr>
          </w:p>
          <w:p>
            <w:pPr>
              <w:pStyle w:val="正文"/>
              <w:jc w:val="center"/>
              <w:rPr>
                <w:rFonts w:ascii="仿宋_GB2312" w:cs="仿宋_GB2312" w:hAnsi="仿宋_GB2312" w:eastAsia="仿宋_GB2312"/>
                <w:b w:val="1"/>
                <w:bCs w:val="1"/>
                <w:shd w:val="nil" w:color="auto" w:fill="auto"/>
                <w:lang w:val="en-US"/>
              </w:rPr>
            </w:pPr>
          </w:p>
          <w:p>
            <w:pPr>
              <w:pStyle w:val="正文"/>
              <w:jc w:val="center"/>
              <w:rPr>
                <w:rFonts w:ascii="仿宋_GB2312" w:cs="仿宋_GB2312" w:hAnsi="仿宋_GB2312" w:eastAsia="仿宋_GB2312"/>
                <w:b w:val="1"/>
                <w:bCs w:val="1"/>
                <w:shd w:val="nil" w:color="auto" w:fill="auto"/>
                <w:lang w:val="en-US"/>
              </w:rPr>
            </w:pPr>
          </w:p>
          <w:p>
            <w:pPr>
              <w:pStyle w:val="正文"/>
              <w:jc w:val="center"/>
              <w:rPr>
                <w:rFonts w:ascii="仿宋_GB2312" w:cs="仿宋_GB2312" w:hAnsi="仿宋_GB2312" w:eastAsia="仿宋_GB2312"/>
                <w:b w:val="1"/>
                <w:bCs w:val="1"/>
                <w:shd w:val="nil" w:color="auto" w:fill="auto"/>
                <w:lang w:val="en-US"/>
              </w:rPr>
            </w:pPr>
          </w:p>
          <w:p>
            <w:pPr>
              <w:pStyle w:val="正文"/>
              <w:bidi w:val="0"/>
              <w:ind w:left="0" w:right="0" w:firstLine="0"/>
              <w:jc w:val="center"/>
              <w:rPr>
                <w:rFonts w:ascii="仿宋_GB2312" w:cs="仿宋_GB2312" w:hAnsi="仿宋_GB2312" w:eastAsia="仿宋_GB2312"/>
                <w:b w:val="1"/>
                <w:bCs w:val="1"/>
                <w:shd w:val="nil" w:color="auto" w:fill="auto"/>
                <w:rtl w:val="0"/>
              </w:rPr>
            </w:pPr>
            <w:r>
              <w:rPr>
                <w:rFonts w:ascii="仿宋_GB2312" w:cs="仿宋_GB2312" w:hAnsi="仿宋_GB2312" w:eastAsia="仿宋_GB2312"/>
                <w:b w:val="1"/>
                <w:bCs w:val="1"/>
                <w:sz w:val="44"/>
                <w:szCs w:val="44"/>
                <w:shd w:val="nil" w:color="auto" w:fill="auto"/>
                <w:rtl w:val="0"/>
                <w:lang w:val="zh-TW" w:eastAsia="zh-TW"/>
              </w:rPr>
              <w:t>响应文件</w:t>
            </w:r>
            <w:r>
              <w:rPr>
                <w:rFonts w:ascii="仿宋_GB2312" w:cs="仿宋_GB2312" w:hAnsi="仿宋_GB2312" w:eastAsia="仿宋_GB2312"/>
                <w:b w:val="1"/>
                <w:bCs w:val="1"/>
                <w:sz w:val="44"/>
                <w:szCs w:val="44"/>
                <w:shd w:val="nil" w:color="auto" w:fill="auto"/>
                <w:rtl w:val="0"/>
                <w:lang w:val="en-US"/>
              </w:rPr>
              <w:t>/</w:t>
            </w:r>
            <w:r>
              <w:rPr>
                <w:rFonts w:ascii="仿宋_GB2312" w:cs="仿宋_GB2312" w:hAnsi="仿宋_GB2312" w:eastAsia="仿宋_GB2312"/>
                <w:b w:val="1"/>
                <w:bCs w:val="1"/>
                <w:sz w:val="44"/>
                <w:szCs w:val="44"/>
                <w:shd w:val="nil" w:color="auto" w:fill="auto"/>
                <w:rtl w:val="0"/>
                <w:lang w:val="zh-TW" w:eastAsia="zh-TW"/>
              </w:rPr>
              <w:t>电子文档</w:t>
            </w:r>
          </w:p>
          <w:p>
            <w:pPr>
              <w:pStyle w:val="正文"/>
              <w:jc w:val="left"/>
              <w:rPr>
                <w:rFonts w:ascii="仿宋_GB2312" w:cs="仿宋_GB2312" w:hAnsi="仿宋_GB2312" w:eastAsia="仿宋_GB2312"/>
                <w:shd w:val="nil" w:color="auto" w:fill="auto"/>
                <w:lang w:val="en-US"/>
              </w:rPr>
            </w:pPr>
          </w:p>
          <w:p>
            <w:pPr>
              <w:pStyle w:val="正文"/>
              <w:jc w:val="left"/>
              <w:rPr>
                <w:rFonts w:ascii="仿宋_GB2312" w:cs="仿宋_GB2312" w:hAnsi="仿宋_GB2312" w:eastAsia="仿宋_GB2312"/>
                <w:shd w:val="nil" w:color="auto" w:fill="auto"/>
                <w:lang w:val="en-US"/>
              </w:rPr>
            </w:pPr>
          </w:p>
          <w:p>
            <w:pPr>
              <w:pStyle w:val="正文"/>
              <w:jc w:val="left"/>
              <w:rPr>
                <w:rFonts w:ascii="仿宋_GB2312" w:cs="仿宋_GB2312" w:hAnsi="仿宋_GB2312" w:eastAsia="仿宋_GB2312"/>
                <w:shd w:val="nil" w:color="auto" w:fill="auto"/>
                <w:lang w:val="en-US"/>
              </w:rPr>
            </w:pPr>
          </w:p>
          <w:p>
            <w:pPr>
              <w:pStyle w:val="正文"/>
              <w:jc w:val="left"/>
              <w:rPr>
                <w:rFonts w:ascii="仿宋_GB2312" w:cs="仿宋_GB2312" w:hAnsi="仿宋_GB2312" w:eastAsia="仿宋_GB2312"/>
                <w:shd w:val="nil" w:color="auto" w:fill="auto"/>
                <w:lang w:val="en-US"/>
              </w:rPr>
            </w:pPr>
          </w:p>
          <w:p>
            <w:pPr>
              <w:pStyle w:val="正文"/>
              <w:jc w:val="left"/>
              <w:rPr>
                <w:rFonts w:ascii="仿宋_GB2312" w:cs="仿宋_GB2312" w:hAnsi="仿宋_GB2312" w:eastAsia="仿宋_GB2312"/>
                <w:shd w:val="nil" w:color="auto" w:fill="auto"/>
                <w:lang w:val="en-US"/>
              </w:rPr>
            </w:pPr>
          </w:p>
          <w:p>
            <w:pPr>
              <w:pStyle w:val="正文"/>
              <w:jc w:val="left"/>
              <w:rPr>
                <w:rFonts w:ascii="仿宋_GB2312" w:cs="仿宋_GB2312" w:hAnsi="仿宋_GB2312" w:eastAsia="仿宋_GB2312"/>
                <w:shd w:val="nil" w:color="auto" w:fill="auto"/>
                <w:lang w:val="en-US"/>
              </w:rPr>
            </w:pPr>
          </w:p>
          <w:p>
            <w:pPr>
              <w:pStyle w:val="正文"/>
              <w:jc w:val="left"/>
              <w:rPr>
                <w:rFonts w:ascii="仿宋_GB2312" w:cs="仿宋_GB2312" w:hAnsi="仿宋_GB2312" w:eastAsia="仿宋_GB2312"/>
                <w:shd w:val="nil" w:color="auto" w:fill="auto"/>
                <w:lang w:val="en-US"/>
              </w:rPr>
            </w:pP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所响应包号：第  包</w:t>
            </w:r>
          </w:p>
          <w:p>
            <w:pPr>
              <w:pStyle w:val="正文"/>
              <w:jc w:val="left"/>
              <w:rPr>
                <w:rFonts w:ascii="仿宋_GB2312" w:cs="仿宋_GB2312" w:hAnsi="仿宋_GB2312" w:eastAsia="仿宋_GB2312"/>
                <w:shd w:val="nil" w:color="auto" w:fill="auto"/>
                <w:lang w:val="en-US"/>
              </w:rPr>
            </w:pP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项目名称：</w:t>
            </w:r>
          </w:p>
          <w:p>
            <w:pPr>
              <w:pStyle w:val="正文"/>
              <w:jc w:val="left"/>
              <w:rPr>
                <w:rFonts w:ascii="仿宋_GB2312" w:cs="仿宋_GB2312" w:hAnsi="仿宋_GB2312" w:eastAsia="仿宋_GB2312"/>
                <w:shd w:val="nil" w:color="auto" w:fill="auto"/>
                <w:lang w:val="en-US"/>
              </w:rPr>
            </w:pP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项目编号：</w:t>
            </w:r>
          </w:p>
          <w:p>
            <w:pPr>
              <w:pStyle w:val="正文"/>
              <w:jc w:val="center"/>
              <w:rPr>
                <w:rFonts w:ascii="仿宋_GB2312" w:cs="仿宋_GB2312" w:hAnsi="仿宋_GB2312" w:eastAsia="仿宋_GB2312"/>
                <w:shd w:val="nil" w:color="auto" w:fill="auto"/>
                <w:lang w:val="en-US"/>
              </w:rPr>
            </w:pPr>
          </w:p>
          <w:p>
            <w:pPr>
              <w:pStyle w:val="正文"/>
              <w:jc w:val="center"/>
              <w:rPr>
                <w:rFonts w:ascii="仿宋_GB2312" w:cs="仿宋_GB2312" w:hAnsi="仿宋_GB2312" w:eastAsia="仿宋_GB2312"/>
                <w:shd w:val="nil" w:color="auto" w:fill="auto"/>
                <w:lang w:val="en-US"/>
              </w:rPr>
            </w:pPr>
          </w:p>
          <w:p>
            <w:pPr>
              <w:pStyle w:val="正文"/>
              <w:jc w:val="center"/>
              <w:rPr>
                <w:rFonts w:ascii="仿宋_GB2312" w:cs="仿宋_GB2312" w:hAnsi="仿宋_GB2312" w:eastAsia="仿宋_GB2312"/>
                <w:shd w:val="nil" w:color="auto" w:fill="auto"/>
                <w:lang w:val="en-US"/>
              </w:rPr>
            </w:pPr>
          </w:p>
          <w:p>
            <w:pPr>
              <w:pStyle w:val="正文"/>
              <w:bidi w:val="0"/>
              <w:ind w:left="0" w:right="0" w:firstLine="0"/>
              <w:jc w:val="left"/>
              <w:rPr>
                <w:rtl w:val="0"/>
              </w:rPr>
            </w:pPr>
            <w:r>
              <w:rPr>
                <w:rFonts w:ascii="仿宋_GB2312" w:cs="仿宋_GB2312" w:hAnsi="仿宋_GB2312" w:eastAsia="仿宋_GB2312"/>
                <w:shd w:val="nil" w:color="auto" w:fill="auto"/>
                <w:rtl w:val="0"/>
                <w:lang w:val="zh-TW" w:eastAsia="zh-TW"/>
              </w:rPr>
              <w:t>供应商名称（加盖单位公章）：</w:t>
            </w:r>
          </w:p>
        </w:tc>
      </w:tr>
    </w:tbl>
    <w:p>
      <w:pPr>
        <w:pStyle w:val="正文"/>
        <w:ind w:left="108" w:hanging="108"/>
        <w:jc w:val="center"/>
        <w:rPr>
          <w:rStyle w:val="Hyperlink.0"/>
          <w:rFonts w:ascii="仿宋_GB2312" w:cs="仿宋_GB2312" w:hAnsi="仿宋_GB2312" w:eastAsia="仿宋_GB2312"/>
          <w:lang w:val="zh-TW" w:eastAsia="zh-TW"/>
        </w:rPr>
      </w:pPr>
    </w:p>
    <w:p>
      <w:pPr>
        <w:pStyle w:val="正文"/>
        <w:jc w:val="center"/>
        <w:rPr>
          <w:rStyle w:val="None A"/>
          <w:rFonts w:ascii="仿宋_GB2312" w:cs="仿宋_GB2312" w:hAnsi="仿宋_GB2312" w:eastAsia="仿宋_GB2312"/>
          <w:lang w:val="zh-TW" w:eastAsia="zh-TW"/>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Hyperlink.0"/>
          <w:rFonts w:ascii="仿宋_GB2312" w:cs="仿宋_GB2312" w:hAnsi="仿宋_GB2312" w:eastAsia="仿宋_GB2312"/>
          <w:lang w:val="zh-TW" w:eastAsia="zh-TW"/>
        </w:rPr>
      </w:pPr>
      <w:r>
        <w:rPr>
          <w:rFonts w:ascii="仿宋_GB2312" w:cs="仿宋_GB2312" w:hAnsi="仿宋_GB2312" w:eastAsia="仿宋_GB2312"/>
          <w:sz w:val="24"/>
          <w:szCs w:val="24"/>
          <w:rtl w:val="0"/>
          <w:lang w:val="zh-TW" w:eastAsia="zh-TW"/>
        </w:rPr>
        <w:t>封口格式：</w:t>
      </w:r>
    </w:p>
    <w:tbl>
      <w:tblPr>
        <w:tblW w:w="8789"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89"/>
      </w:tblGrid>
      <w:tr>
        <w:tblPrEx>
          <w:shd w:val="clear" w:color="auto" w:fill="ced7e7"/>
        </w:tblPrEx>
        <w:trPr>
          <w:trHeight w:val="1101" w:hRule="atLeast"/>
        </w:trPr>
        <w:tc>
          <w:tcPr>
            <w:tcW w:type="dxa" w:w="8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于</w:t>
            </w:r>
            <w:r>
              <w:rPr>
                <w:rFonts w:ascii="仿宋_GB2312" w:cs="仿宋_GB2312" w:hAnsi="仿宋_GB2312" w:eastAsia="仿宋_GB2312"/>
                <w:shd w:val="nil" w:color="auto" w:fill="auto"/>
                <w:rtl w:val="0"/>
                <w:lang w:val="en-US"/>
              </w:rPr>
              <w:t xml:space="preserve">   </w:t>
            </w:r>
            <w:r>
              <w:rPr>
                <w:rFonts w:ascii="仿宋_GB2312" w:cs="仿宋_GB2312" w:hAnsi="仿宋_GB2312" w:eastAsia="仿宋_GB2312"/>
                <w:shd w:val="nil" w:color="auto" w:fill="auto"/>
                <w:rtl w:val="0"/>
                <w:lang w:val="zh-TW" w:eastAsia="zh-TW"/>
              </w:rPr>
              <w:t>年</w:t>
            </w:r>
            <w:r>
              <w:rPr>
                <w:rFonts w:ascii="仿宋_GB2312" w:cs="仿宋_GB2312" w:hAnsi="仿宋_GB2312" w:eastAsia="仿宋_GB2312"/>
                <w:shd w:val="nil" w:color="auto" w:fill="auto"/>
                <w:rtl w:val="0"/>
                <w:lang w:val="en-US"/>
              </w:rPr>
              <w:t xml:space="preserve">  </w:t>
            </w:r>
            <w:r>
              <w:rPr>
                <w:rFonts w:ascii="仿宋_GB2312" w:cs="仿宋_GB2312" w:hAnsi="仿宋_GB2312" w:eastAsia="仿宋_GB2312"/>
                <w:shd w:val="nil" w:color="auto" w:fill="auto"/>
                <w:rtl w:val="0"/>
                <w:lang w:val="zh-TW" w:eastAsia="zh-TW"/>
              </w:rPr>
              <w:t>月</w:t>
            </w:r>
            <w:r>
              <w:rPr>
                <w:rFonts w:ascii="仿宋_GB2312" w:cs="仿宋_GB2312" w:hAnsi="仿宋_GB2312" w:eastAsia="仿宋_GB2312"/>
                <w:shd w:val="nil" w:color="auto" w:fill="auto"/>
                <w:rtl w:val="0"/>
                <w:lang w:val="en-US"/>
              </w:rPr>
              <w:t xml:space="preserve">  </w:t>
            </w:r>
            <w:r>
              <w:rPr>
                <w:rFonts w:ascii="仿宋_GB2312" w:cs="仿宋_GB2312" w:hAnsi="仿宋_GB2312" w:eastAsia="仿宋_GB2312"/>
                <w:shd w:val="nil" w:color="auto" w:fill="auto"/>
                <w:rtl w:val="0"/>
                <w:lang w:val="zh-TW" w:eastAsia="zh-TW"/>
              </w:rPr>
              <w:t>日</w:t>
            </w:r>
            <w:r>
              <w:rPr>
                <w:rFonts w:ascii="仿宋_GB2312" w:cs="仿宋_GB2312" w:hAnsi="仿宋_GB2312" w:eastAsia="仿宋_GB2312"/>
                <w:shd w:val="nil" w:color="auto" w:fill="auto"/>
                <w:rtl w:val="0"/>
                <w:lang w:val="en-US"/>
              </w:rPr>
              <w:t xml:space="preserve">   </w:t>
            </w:r>
            <w:r>
              <w:rPr>
                <w:rFonts w:ascii="仿宋_GB2312" w:cs="仿宋_GB2312" w:hAnsi="仿宋_GB2312" w:eastAsia="仿宋_GB2312"/>
                <w:shd w:val="nil" w:color="auto" w:fill="auto"/>
                <w:rtl w:val="0"/>
                <w:lang w:val="zh-TW" w:eastAsia="zh-TW"/>
              </w:rPr>
              <w:t>时之前不准启封（公章）</w:t>
            </w:r>
            <w:r>
              <w:rPr>
                <w:rFonts w:ascii="仿宋_GB2312" w:cs="仿宋_GB2312" w:hAnsi="仿宋_GB2312" w:eastAsia="仿宋_GB2312"/>
                <w:shd w:val="nil" w:color="auto" w:fill="auto"/>
                <w:rtl w:val="0"/>
                <w:lang w:val="en-US"/>
              </w:rPr>
              <w:t>——</w:t>
            </w:r>
          </w:p>
        </w:tc>
      </w:tr>
    </w:tbl>
    <w:p>
      <w:pPr>
        <w:pStyle w:val="正文"/>
        <w:ind w:left="108" w:hanging="108"/>
        <w:jc w:val="center"/>
        <w:rPr>
          <w:rStyle w:val="Hyperlink.0"/>
          <w:rFonts w:ascii="仿宋_GB2312" w:cs="仿宋_GB2312" w:hAnsi="仿宋_GB2312" w:eastAsia="仿宋_GB2312"/>
          <w:lang w:val="zh-TW" w:eastAsia="zh-TW"/>
        </w:rPr>
      </w:pPr>
    </w:p>
    <w:p>
      <w:pPr>
        <w:pStyle w:val="正文"/>
        <w:jc w:val="center"/>
        <w:rPr>
          <w:rStyle w:val="None A"/>
          <w:rFonts w:ascii="仿宋_GB2312" w:cs="仿宋_GB2312" w:hAnsi="仿宋_GB2312" w:eastAsia="仿宋_GB2312"/>
          <w:lang w:val="zh-TW" w:eastAsia="zh-TW"/>
        </w:rPr>
      </w:pPr>
    </w:p>
    <w:p>
      <w:pPr>
        <w:pStyle w:val="正文"/>
        <w:widowControl w:val="1"/>
        <w:jc w:val="left"/>
        <w:outlineLvl w:val="1"/>
      </w:pPr>
      <w:r>
        <w:rPr>
          <w:rFonts w:ascii="仿宋_GB2312" w:cs="仿宋_GB2312" w:hAnsi="仿宋_GB2312" w:eastAsia="仿宋_GB2312"/>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2</w:t>
      </w:r>
    </w:p>
    <w:p>
      <w:pPr>
        <w:pStyle w:val="正文"/>
        <w:jc w:val="center"/>
        <w:rPr>
          <w:rFonts w:ascii="仿宋_GB2312" w:cs="仿宋_GB2312" w:hAnsi="仿宋_GB2312" w:eastAsia="仿宋_GB2312"/>
          <w:b w:val="1"/>
          <w:bCs w:val="1"/>
          <w:sz w:val="32"/>
          <w:szCs w:val="32"/>
        </w:rPr>
      </w:pPr>
      <w:r>
        <w:rPr>
          <w:rFonts w:ascii="仿宋_GB2312" w:cs="仿宋_GB2312" w:hAnsi="仿宋_GB2312" w:eastAsia="仿宋_GB2312"/>
          <w:sz w:val="32"/>
          <w:szCs w:val="32"/>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3878579</wp:posOffset>
                </wp:positionH>
                <wp:positionV relativeFrom="line">
                  <wp:posOffset>361314</wp:posOffset>
                </wp:positionV>
                <wp:extent cx="1253491" cy="563246"/>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253491" cy="563246"/>
                        </a:xfrm>
                        <a:prstGeom prst="rect">
                          <a:avLst/>
                        </a:prstGeom>
                        <a:solidFill>
                          <a:srgbClr val="FFFFFF"/>
                        </a:solidFill>
                        <a:ln w="9525" cap="flat">
                          <a:solidFill>
                            <a:srgbClr val="000000"/>
                          </a:solidFill>
                          <a:prstDash val="solid"/>
                          <a:round/>
                        </a:ln>
                        <a:effectLst/>
                      </wps:spPr>
                      <wps:txbx>
                        <w:txbxContent>
                          <w:p>
                            <w:pPr>
                              <w:pStyle w:val="正文"/>
                            </w:pPr>
                            <w:r>
                              <w:rPr>
                                <w:rFonts w:ascii="仿宋_GB2312" w:cs="仿宋_GB2312" w:hAnsi="仿宋_GB2312" w:eastAsia="仿宋_GB2312"/>
                                <w:sz w:val="32"/>
                                <w:szCs w:val="32"/>
                                <w:rtl w:val="0"/>
                                <w:lang w:val="zh-TW" w:eastAsia="zh-TW"/>
                              </w:rPr>
                              <w:t>正本</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副本</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05.4pt;margin-top:28.4pt;width:98.7pt;height:44.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正文"/>
                      </w:pPr>
                      <w:r>
                        <w:rPr>
                          <w:rFonts w:ascii="仿宋_GB2312" w:cs="仿宋_GB2312" w:hAnsi="仿宋_GB2312" w:eastAsia="仿宋_GB2312"/>
                          <w:sz w:val="32"/>
                          <w:szCs w:val="32"/>
                          <w:rtl w:val="0"/>
                          <w:lang w:val="zh-TW" w:eastAsia="zh-TW"/>
                        </w:rPr>
                        <w:t>正本</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副本</w:t>
                      </w:r>
                    </w:p>
                  </w:txbxContent>
                </v:textbox>
                <w10:wrap type="none" side="bothSides" anchorx="text"/>
              </v:shape>
            </w:pict>
          </mc:Fallback>
        </mc:AlternateContent>
      </w:r>
      <w:r>
        <w:rPr>
          <w:rFonts w:ascii="仿宋_GB2312" w:cs="仿宋_GB2312" w:hAnsi="仿宋_GB2312" w:eastAsia="仿宋_GB2312"/>
          <w:b w:val="1"/>
          <w:bCs w:val="1"/>
          <w:sz w:val="32"/>
          <w:szCs w:val="32"/>
          <w:rtl w:val="0"/>
          <w:lang w:val="zh-TW" w:eastAsia="zh-TW"/>
        </w:rPr>
        <w:t>响应文件的封皮</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jc w:val="center"/>
        <w:rPr>
          <w:rFonts w:ascii="仿宋_GB2312" w:cs="仿宋_GB2312" w:hAnsi="仿宋_GB2312" w:eastAsia="仿宋_GB2312"/>
          <w:b w:val="1"/>
          <w:bCs w:val="1"/>
          <w:sz w:val="52"/>
          <w:szCs w:val="52"/>
          <w:lang w:val="zh-TW" w:eastAsia="zh-TW"/>
        </w:rPr>
      </w:pPr>
      <w:r>
        <w:rPr>
          <w:rFonts w:ascii="仿宋_GB2312" w:cs="仿宋_GB2312" w:hAnsi="仿宋_GB2312" w:eastAsia="仿宋_GB2312"/>
          <w:b w:val="1"/>
          <w:bCs w:val="1"/>
          <w:sz w:val="52"/>
          <w:szCs w:val="52"/>
          <w:rtl w:val="0"/>
          <w:lang w:val="zh-TW" w:eastAsia="zh-TW"/>
        </w:rPr>
        <w:t>响  应  文  件</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Style w:val="None A"/>
          <w:rFonts w:ascii="仿宋_GB2312" w:cs="仿宋_GB2312" w:hAnsi="仿宋_GB2312" w:eastAsia="仿宋_GB2312"/>
          <w:sz w:val="28"/>
          <w:szCs w:val="28"/>
        </w:rPr>
      </w:pPr>
    </w:p>
    <w:p>
      <w:pPr>
        <w:pStyle w:val="正文"/>
        <w:rPr>
          <w:rFonts w:ascii="仿宋_GB2312" w:cs="仿宋_GB2312" w:hAnsi="仿宋_GB2312" w:eastAsia="仿宋_GB2312"/>
          <w:sz w:val="28"/>
          <w:szCs w:val="28"/>
          <w:lang w:val="zh-TW" w:eastAsia="zh-TW"/>
        </w:rPr>
      </w:pPr>
      <w:r>
        <w:rPr>
          <w:rFonts w:ascii="仿宋_GB2312" w:cs="仿宋_GB2312" w:hAnsi="仿宋_GB2312" w:eastAsia="仿宋_GB2312"/>
          <w:sz w:val="28"/>
          <w:szCs w:val="28"/>
          <w:rtl w:val="0"/>
          <w:lang w:val="zh-TW" w:eastAsia="zh-TW"/>
        </w:rPr>
        <w:t>所响应包号：第  包</w:t>
      </w:r>
    </w:p>
    <w:p>
      <w:pPr>
        <w:pStyle w:val="正文"/>
        <w:rPr>
          <w:rFonts w:ascii="仿宋_GB2312" w:cs="仿宋_GB2312" w:hAnsi="仿宋_GB2312" w:eastAsia="仿宋_GB2312"/>
          <w:sz w:val="28"/>
          <w:szCs w:val="28"/>
          <w:lang w:val="zh-TW" w:eastAsia="zh-TW"/>
        </w:rPr>
      </w:pPr>
      <w:r>
        <w:rPr>
          <w:rFonts w:ascii="仿宋_GB2312" w:cs="仿宋_GB2312" w:hAnsi="仿宋_GB2312" w:eastAsia="仿宋_GB2312"/>
          <w:sz w:val="28"/>
          <w:szCs w:val="28"/>
          <w:rtl w:val="0"/>
          <w:lang w:val="zh-TW" w:eastAsia="zh-TW"/>
        </w:rPr>
        <w:t>项目名称：</w:t>
      </w:r>
    </w:p>
    <w:p>
      <w:pPr>
        <w:pStyle w:val="正文"/>
        <w:rPr>
          <w:rFonts w:ascii="仿宋_GB2312" w:cs="仿宋_GB2312" w:hAnsi="仿宋_GB2312" w:eastAsia="仿宋_GB2312"/>
          <w:sz w:val="28"/>
          <w:szCs w:val="28"/>
          <w:lang w:val="zh-TW" w:eastAsia="zh-TW"/>
        </w:rPr>
      </w:pPr>
      <w:r>
        <w:rPr>
          <w:rFonts w:ascii="仿宋_GB2312" w:cs="仿宋_GB2312" w:hAnsi="仿宋_GB2312" w:eastAsia="仿宋_GB2312"/>
          <w:sz w:val="28"/>
          <w:szCs w:val="28"/>
          <w:rtl w:val="0"/>
          <w:lang w:val="zh-TW" w:eastAsia="zh-TW"/>
        </w:rPr>
        <w:t>项目编号：</w:t>
      </w:r>
    </w:p>
    <w:p>
      <w:pPr>
        <w:pStyle w:val="正文"/>
        <w:rPr>
          <w:rFonts w:ascii="仿宋_GB2312" w:cs="仿宋_GB2312" w:hAnsi="仿宋_GB2312" w:eastAsia="仿宋_GB2312"/>
          <w:sz w:val="28"/>
          <w:szCs w:val="28"/>
          <w:lang w:val="zh-TW" w:eastAsia="zh-TW"/>
        </w:rPr>
      </w:pPr>
      <w:r>
        <w:rPr>
          <w:rFonts w:ascii="仿宋_GB2312" w:cs="仿宋_GB2312" w:hAnsi="仿宋_GB2312" w:eastAsia="仿宋_GB2312"/>
          <w:sz w:val="28"/>
          <w:szCs w:val="28"/>
          <w:rtl w:val="0"/>
          <w:lang w:val="zh-TW" w:eastAsia="zh-TW"/>
        </w:rPr>
        <w:t>供应商名称 ：</w:t>
      </w:r>
    </w:p>
    <w:p>
      <w:pPr>
        <w:pStyle w:val="正文"/>
        <w:widowControl w:val="1"/>
        <w:jc w:val="left"/>
        <w:outlineLvl w:val="1"/>
      </w:pPr>
      <w:r>
        <w:rPr>
          <w:rFonts w:ascii="仿宋_GB2312" w:cs="仿宋_GB2312" w:hAnsi="仿宋_GB2312" w:eastAsia="仿宋_GB2312"/>
          <w:sz w:val="28"/>
          <w:szCs w:val="28"/>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3</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目  录</w:t>
      </w:r>
    </w:p>
    <w:p>
      <w:pPr>
        <w:pStyle w:val="正文"/>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一、资格证明材料</w:t>
      </w:r>
    </w:p>
    <w:p>
      <w:pPr>
        <w:pStyle w:val="正文"/>
        <w:rPr>
          <w:rFonts w:ascii="仿宋_GB2312" w:cs="仿宋_GB2312" w:hAnsi="仿宋_GB2312" w:eastAsia="仿宋_GB2312"/>
        </w:rPr>
      </w:pPr>
      <w:r>
        <w:rPr>
          <w:rFonts w:ascii="仿宋_GB2312" w:cs="仿宋_GB2312" w:hAnsi="仿宋_GB2312" w:eastAsia="仿宋_GB2312"/>
          <w:rtl w:val="0"/>
          <w:lang w:val="en-US"/>
        </w:rPr>
        <w:t>……</w:t>
      </w:r>
    </w:p>
    <w:p>
      <w:pPr>
        <w:pStyle w:val="正文"/>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二、符合性证明材料</w:t>
      </w:r>
    </w:p>
    <w:p>
      <w:pPr>
        <w:pStyle w:val="正文"/>
        <w:rPr>
          <w:rFonts w:ascii="仿宋_GB2312" w:cs="仿宋_GB2312" w:hAnsi="仿宋_GB2312" w:eastAsia="仿宋_GB2312"/>
        </w:rPr>
      </w:pPr>
      <w:r>
        <w:rPr>
          <w:rFonts w:ascii="仿宋_GB2312" w:cs="仿宋_GB2312" w:hAnsi="仿宋_GB2312" w:eastAsia="仿宋_GB2312"/>
          <w:rtl w:val="0"/>
          <w:lang w:val="en-US"/>
        </w:rPr>
        <w:t>……</w:t>
      </w:r>
    </w:p>
    <w:p>
      <w:pPr>
        <w:pStyle w:val="正文"/>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三、其它材料</w:t>
      </w:r>
    </w:p>
    <w:p>
      <w:pPr>
        <w:pStyle w:val="正文"/>
        <w:rPr>
          <w:rFonts w:ascii="仿宋_GB2312" w:cs="仿宋_GB2312" w:hAnsi="仿宋_GB2312" w:eastAsia="仿宋_GB2312"/>
        </w:rPr>
      </w:pPr>
      <w:r>
        <w:rPr>
          <w:rFonts w:ascii="仿宋_GB2312" w:cs="仿宋_GB2312" w:hAnsi="仿宋_GB2312" w:eastAsia="仿宋_GB2312"/>
          <w:rtl w:val="0"/>
          <w:lang w:val="en-US"/>
        </w:rPr>
        <w:t>……</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我单位的响应文件由资格证明材料、符合性证明材料和其它材料三部分组成，在此加盖单位公章并由法定代表人（或非法人组织负责人）或其授权委托人签字，保证响应文件中所有材料真实、有效。</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spacing w:line="480" w:lineRule="auto"/>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供应商名称</w:t>
      </w:r>
      <w:r>
        <w:rPr>
          <w:rFonts w:ascii="仿宋_GB2312" w:cs="仿宋_GB2312" w:hAnsi="仿宋_GB2312" w:eastAsia="仿宋_GB2312"/>
          <w:u w:val="single"/>
          <w:rtl w:val="0"/>
          <w:lang w:val="zh-TW" w:eastAsia="zh-TW"/>
        </w:rPr>
        <w:t>（加盖单位公章）</w:t>
      </w:r>
      <w:r>
        <w:rPr>
          <w:rStyle w:val="Hyperlink.0"/>
          <w:rFonts w:ascii="仿宋_GB2312" w:cs="仿宋_GB2312" w:hAnsi="仿宋_GB2312" w:eastAsia="仿宋_GB2312"/>
          <w:rtl w:val="0"/>
          <w:lang w:val="zh-TW" w:eastAsia="zh-TW"/>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法定代表人（或非法人组织负责人）或其授权委托人： </w:t>
      </w:r>
      <w:r>
        <w:rPr>
          <w:rFonts w:ascii="仿宋_GB2312" w:cs="仿宋_GB2312" w:hAnsi="仿宋_GB2312" w:eastAsia="仿宋_GB2312"/>
          <w:u w:val="single"/>
          <w:rtl w:val="0"/>
          <w:lang w:val="en-US"/>
        </w:rPr>
        <w:t xml:space="preserve">          (</w:t>
      </w:r>
      <w:r>
        <w:rPr>
          <w:rFonts w:ascii="仿宋_GB2312" w:cs="仿宋_GB2312" w:hAnsi="仿宋_GB2312" w:eastAsia="仿宋_GB2312"/>
          <w:u w:val="single"/>
          <w:rtl w:val="0"/>
          <w:lang w:val="zh-TW" w:eastAsia="zh-TW"/>
        </w:rPr>
        <w:t>签字或盖章</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u w:val="single"/>
          <w:rtl w:val="0"/>
          <w:lang w:val="en-US"/>
        </w:rPr>
        <w:t xml:space="preserve">             </w:t>
      </w:r>
    </w:p>
    <w:p>
      <w:pPr>
        <w:pStyle w:val="正文"/>
        <w:widowControl w:val="1"/>
        <w:jc w:val="left"/>
        <w:outlineLvl w:val="1"/>
      </w:pPr>
      <w:r>
        <w:rPr>
          <w:rFonts w:ascii="仿宋_GB2312" w:cs="仿宋_GB2312" w:hAnsi="仿宋_GB2312" w:eastAsia="仿宋_GB2312"/>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4</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法定代表人（或非法人组织负责人）身份证明书</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姓名：</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，性别：</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，出生日期：</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，现任职务：</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，系</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（供应商名称）的法定代表人（或非法人组织负责人）。</w:t>
      </w:r>
    </w:p>
    <w:p>
      <w:pPr>
        <w:pStyle w:val="正文"/>
        <w:ind w:firstLine="420"/>
        <w:rPr>
          <w:rStyle w:val="None A"/>
          <w:rFonts w:ascii="仿宋_GB2312" w:cs="仿宋_GB2312" w:hAnsi="仿宋_GB2312" w:eastAsia="仿宋_GB2312"/>
        </w:rPr>
      </w:pPr>
    </w:p>
    <w:p>
      <w:pPr>
        <w:pStyle w:val="正文"/>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特此证明。</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tbl>
      <w:tblPr>
        <w:tblW w:w="822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28"/>
      </w:tblGrid>
      <w:tr>
        <w:tblPrEx>
          <w:shd w:val="clear" w:color="auto" w:fill="ced7e7"/>
        </w:tblPrEx>
        <w:trPr>
          <w:trHeight w:val="3370" w:hRule="atLeast"/>
        </w:trPr>
        <w:tc>
          <w:tcPr>
            <w:tcW w:type="dxa" w:w="8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jc w:val="center"/>
            </w:pPr>
            <w:r>
              <w:rPr>
                <w:rFonts w:ascii="仿宋_GB2312" w:cs="仿宋_GB2312" w:hAnsi="仿宋_GB2312" w:eastAsia="仿宋_GB2312"/>
                <w:shd w:val="nil" w:color="auto" w:fill="auto"/>
                <w:rtl w:val="0"/>
                <w:lang w:val="zh-TW" w:eastAsia="zh-TW"/>
              </w:rPr>
              <w:t>（</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法定代表人（或非法人组织负责人）身份证正、反面复印件</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w:t>
            </w:r>
          </w:p>
        </w:tc>
      </w:tr>
    </w:tbl>
    <w:p>
      <w:pPr>
        <w:pStyle w:val="正文"/>
        <w:ind w:left="108" w:hanging="108"/>
        <w:jc w:val="center"/>
        <w:rPr>
          <w:rStyle w:val="None A"/>
          <w:rFonts w:ascii="仿宋_GB2312" w:cs="仿宋_GB2312" w:hAnsi="仿宋_GB2312" w:eastAsia="仿宋_GB2312"/>
        </w:rPr>
      </w:pPr>
    </w:p>
    <w:p>
      <w:pPr>
        <w:pStyle w:val="正文"/>
        <w:jc w:val="center"/>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日期： </w:t>
      </w:r>
      <w:r>
        <w:rPr>
          <w:rFonts w:ascii="仿宋_GB2312" w:cs="仿宋_GB2312" w:hAnsi="仿宋_GB2312" w:eastAsia="仿宋_GB2312"/>
          <w:u w:val="single"/>
          <w:rtl w:val="0"/>
          <w:lang w:val="en-US"/>
        </w:rPr>
        <w:t xml:space="preserve">             </w:t>
      </w:r>
    </w:p>
    <w:p>
      <w:pPr>
        <w:pStyle w:val="正文"/>
        <w:widowControl w:val="1"/>
        <w:jc w:val="left"/>
        <w:outlineLvl w:val="1"/>
      </w:pPr>
      <w:r>
        <w:rPr>
          <w:rFonts w:ascii="仿宋_GB2312" w:cs="仿宋_GB2312" w:hAnsi="仿宋_GB2312" w:eastAsia="仿宋_GB2312"/>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5</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法定代表人（或非法人组织负责人）授权委托书</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单位名称：</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法定代表人（或非法人组织负责人）姓名：</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身份证号码：</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住所地：</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授权委托人姓名：</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身份证号码：</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工作单位：</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住址：</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电话：</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现委托</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就</w:t>
      </w:r>
      <w:r>
        <w:rPr>
          <w:rFonts w:ascii="仿宋_GB2312" w:cs="仿宋_GB2312" w:hAnsi="仿宋_GB2312" w:eastAsia="仿宋_GB2312"/>
          <w:u w:val="single"/>
          <w:rtl w:val="0"/>
          <w:lang w:val="zh-TW" w:eastAsia="zh-TW"/>
        </w:rPr>
        <w:t>（项目编号、项目名称、包号）</w:t>
      </w:r>
      <w:r>
        <w:rPr>
          <w:rStyle w:val="Hyperlink.0"/>
          <w:rFonts w:ascii="仿宋_GB2312" w:cs="仿宋_GB2312" w:hAnsi="仿宋_GB2312" w:eastAsia="仿宋_GB2312"/>
          <w:rtl w:val="0"/>
          <w:lang w:val="zh-TW" w:eastAsia="zh-TW"/>
        </w:rPr>
        <w:t>政府采购活动，以我单位名义处理一切与之有关的事务。</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本授权书于</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年</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月</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日签字或盖章</w:t>
      </w:r>
      <w:r>
        <w:rPr>
          <w:rFonts w:ascii="仿宋_GB2312" w:cs="仿宋_GB2312" w:hAnsi="仿宋_GB2312" w:eastAsia="仿宋_GB2312"/>
          <w:b w:val="1"/>
          <w:bCs w:val="1"/>
          <w:rtl w:val="0"/>
          <w:lang w:val="zh-TW" w:eastAsia="zh-TW"/>
        </w:rPr>
        <w:t>生效，无转委托，</w:t>
      </w:r>
      <w:r>
        <w:rPr>
          <w:rStyle w:val="Hyperlink.0"/>
          <w:rFonts w:ascii="仿宋_GB2312" w:cs="仿宋_GB2312" w:hAnsi="仿宋_GB2312" w:eastAsia="仿宋_GB2312"/>
          <w:rtl w:val="0"/>
          <w:lang w:val="zh-TW" w:eastAsia="zh-TW"/>
        </w:rPr>
        <w:t>特此声明。</w:t>
      </w:r>
    </w:p>
    <w:tbl>
      <w:tblPr>
        <w:tblW w:w="822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28"/>
      </w:tblGrid>
      <w:tr>
        <w:tblPrEx>
          <w:shd w:val="clear" w:color="auto" w:fill="ced7e7"/>
        </w:tblPrEx>
        <w:trPr>
          <w:trHeight w:val="3370" w:hRule="atLeast"/>
        </w:trPr>
        <w:tc>
          <w:tcPr>
            <w:tcW w:type="dxa" w:w="8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jc w:val="center"/>
            </w:pPr>
            <w:r>
              <w:rPr>
                <w:rFonts w:ascii="仿宋_GB2312" w:cs="仿宋_GB2312" w:hAnsi="仿宋_GB2312" w:eastAsia="仿宋_GB2312"/>
                <w:shd w:val="nil" w:color="auto" w:fill="auto"/>
                <w:rtl w:val="0"/>
                <w:lang w:val="zh-TW" w:eastAsia="zh-TW"/>
              </w:rPr>
              <w:t>（</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授权委托人身份证正、反面复印件</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w:t>
            </w:r>
          </w:p>
        </w:tc>
      </w:tr>
    </w:tbl>
    <w:p>
      <w:pPr>
        <w:pStyle w:val="正文"/>
        <w:ind w:left="108" w:hanging="108"/>
        <w:jc w:val="center"/>
        <w:rPr>
          <w:rFonts w:ascii="仿宋_GB2312" w:cs="仿宋_GB2312" w:hAnsi="仿宋_GB2312" w:eastAsia="仿宋_GB2312"/>
        </w:rPr>
      </w:pPr>
    </w:p>
    <w:p>
      <w:pPr>
        <w:pStyle w:val="正文"/>
        <w:jc w:val="center"/>
        <w:rPr>
          <w:rStyle w:val="None A"/>
          <w:rFonts w:ascii="仿宋_GB2312" w:cs="仿宋_GB2312" w:hAnsi="仿宋_GB2312" w:eastAsia="仿宋_GB2312"/>
        </w:rPr>
      </w:pPr>
    </w:p>
    <w:p>
      <w:pPr>
        <w:pStyle w:val="正文"/>
        <w:spacing w:line="360" w:lineRule="auto"/>
        <w:rPr>
          <w:rStyle w:val="None A"/>
          <w:rFonts w:ascii="仿宋_GB2312" w:cs="仿宋_GB2312" w:hAnsi="仿宋_GB2312" w:eastAsia="仿宋_GB2312"/>
        </w:rPr>
      </w:pPr>
    </w:p>
    <w:p>
      <w:pPr>
        <w:pStyle w:val="正文"/>
        <w:spacing w:line="360" w:lineRule="auto"/>
        <w:rPr>
          <w:rStyle w:val="None A"/>
          <w:rFonts w:ascii="仿宋_GB2312" w:cs="仿宋_GB2312" w:hAnsi="仿宋_GB2312" w:eastAsia="仿宋_GB2312"/>
        </w:rPr>
      </w:pP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委托人（加盖单位公章）：</w:t>
      </w:r>
      <w:r>
        <w:rPr>
          <w:rFonts w:ascii="仿宋_GB2312" w:cs="仿宋_GB2312" w:hAnsi="仿宋_GB2312" w:eastAsia="仿宋_GB2312"/>
          <w:u w:val="single"/>
          <w:rtl w:val="0"/>
          <w:lang w:val="en-US"/>
        </w:rPr>
        <w:t xml:space="preserve">          </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法定代表人（或非法人组织负责人）（签字或盖章）：</w:t>
      </w:r>
      <w:r>
        <w:rPr>
          <w:rFonts w:ascii="仿宋_GB2312" w:cs="仿宋_GB2312" w:hAnsi="仿宋_GB2312" w:eastAsia="仿宋_GB2312"/>
          <w:u w:val="single"/>
          <w:rtl w:val="0"/>
          <w:lang w:val="en-US"/>
        </w:rPr>
        <w:t xml:space="preserve">               </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授权委托人：（签字或盖章）</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详细通讯地址：</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邮政编码 ：</w:t>
      </w:r>
      <w:r>
        <w:rPr>
          <w:rFonts w:ascii="仿宋_GB2312" w:cs="仿宋_GB2312" w:hAnsi="仿宋_GB2312" w:eastAsia="仿宋_GB2312"/>
          <w:u w:val="single"/>
          <w:rtl w:val="0"/>
          <w:lang w:val="en-US"/>
        </w:rPr>
        <w:t xml:space="preserve">              </w:t>
      </w:r>
    </w:p>
    <w:p>
      <w:pPr>
        <w:pStyle w:val="正文"/>
        <w:spacing w:line="360" w:lineRule="auto"/>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传        真：</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电    话：</w:t>
      </w:r>
      <w:r>
        <w:rPr>
          <w:rFonts w:ascii="仿宋_GB2312" w:cs="仿宋_GB2312" w:hAnsi="仿宋_GB2312" w:eastAsia="仿宋_GB2312"/>
          <w:u w:val="single"/>
          <w:rtl w:val="0"/>
          <w:lang w:val="en-US"/>
        </w:rPr>
        <w:t xml:space="preserve">              </w:t>
      </w:r>
    </w:p>
    <w:p>
      <w:pPr>
        <w:pStyle w:val="正文"/>
        <w:spacing w:line="360" w:lineRule="auto"/>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u w:val="single"/>
          <w:rtl w:val="0"/>
          <w:lang w:val="en-US"/>
        </w:rPr>
        <w:t xml:space="preserve">                </w:t>
      </w:r>
    </w:p>
    <w:p>
      <w:pPr>
        <w:pStyle w:val="标题 2"/>
        <w:spacing w:before="0" w:after="0" w:line="240" w:lineRule="auto"/>
        <w:jc w:val="left"/>
      </w:pPr>
      <w:r>
        <w:rPr>
          <w:rFonts w:ascii="仿宋_GB2312" w:cs="仿宋_GB2312" w:hAnsi="仿宋_GB2312" w:eastAsia="仿宋_GB2312"/>
          <w:u w:val="single"/>
        </w:rPr>
        <w:br w:type="page"/>
      </w:r>
    </w:p>
    <w:p>
      <w:pPr>
        <w:pStyle w:val="标题 2"/>
        <w:spacing w:before="0" w:after="0" w:line="240" w:lineRule="auto"/>
        <w:jc w:val="left"/>
        <w:rPr>
          <w:rFonts w:ascii="仿宋_GB2312" w:cs="仿宋_GB2312" w:hAnsi="仿宋_GB2312" w:eastAsia="仿宋_GB2312"/>
        </w:rPr>
      </w:pPr>
      <w:bookmarkStart w:name="_Toc11" w:id="14"/>
      <w:r>
        <w:rPr>
          <w:rFonts w:ascii="仿宋_GB2312" w:cs="仿宋_GB2312" w:hAnsi="仿宋_GB2312" w:eastAsia="仿宋_GB2312"/>
          <w:sz w:val="28"/>
          <w:szCs w:val="28"/>
          <w:rtl w:val="0"/>
          <w:lang w:val="zh-TW" w:eastAsia="zh-TW"/>
        </w:rPr>
        <w:t>格式</w:t>
      </w:r>
      <w:r>
        <w:rPr>
          <w:rFonts w:ascii="仿宋_GB2312" w:cs="仿宋_GB2312" w:hAnsi="仿宋_GB2312" w:eastAsia="仿宋_GB2312"/>
          <w:sz w:val="28"/>
          <w:szCs w:val="28"/>
          <w:rtl w:val="0"/>
          <w:lang w:val="en-US"/>
        </w:rPr>
        <w:t>6</w:t>
      </w:r>
      <w:bookmarkEnd w:id="14"/>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具有良好的商业信誉和健全的财务会计制度的承诺函</w:t>
      </w:r>
    </w:p>
    <w:p>
      <w:pPr>
        <w:pStyle w:val="正文"/>
        <w:spacing w:before="319" w:after="319" w:line="480" w:lineRule="exact"/>
        <w:ind w:right="630"/>
        <w:jc w:val="center"/>
        <w:rPr>
          <w:rFonts w:ascii="仿宋_GB2312" w:cs="仿宋_GB2312" w:hAnsi="仿宋_GB2312" w:eastAsia="仿宋_GB2312"/>
          <w:sz w:val="28"/>
          <w:szCs w:val="28"/>
          <w:lang w:val="zh-TW" w:eastAsia="zh-TW"/>
        </w:rPr>
      </w:pPr>
      <w:r>
        <w:rPr>
          <w:rFonts w:ascii="仿宋_GB2312" w:cs="仿宋_GB2312" w:hAnsi="仿宋_GB2312" w:eastAsia="仿宋_GB2312"/>
          <w:sz w:val="28"/>
          <w:szCs w:val="28"/>
          <w:rtl w:val="0"/>
          <w:lang w:val="zh-TW" w:eastAsia="zh-TW"/>
        </w:rPr>
        <w:t>（格式自拟）</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w:t>
      </w:r>
      <w:r>
        <w:rPr>
          <w:rFonts w:ascii="仿宋_GB2312" w:cs="仿宋_GB2312" w:hAnsi="仿宋_GB2312" w:eastAsia="仿宋_GB2312"/>
          <w:u w:val="single"/>
          <w:rtl w:val="0"/>
          <w:lang w:val="en-US"/>
        </w:rPr>
        <w:t xml:space="preserve">           </w:t>
      </w:r>
    </w:p>
    <w:p>
      <w:pPr>
        <w:pStyle w:val="正文"/>
        <w:spacing w:line="36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u w:val="single"/>
          <w:rtl w:val="0"/>
          <w:lang w:val="en-US"/>
        </w:rPr>
        <w:t xml:space="preserve">                </w:t>
      </w:r>
    </w:p>
    <w:p>
      <w:pPr>
        <w:pStyle w:val="正文"/>
        <w:spacing w:line="360" w:lineRule="auto"/>
        <w:ind w:right="105"/>
        <w:jc w:val="left"/>
        <w:rPr>
          <w:rFonts w:ascii="仿宋_GB2312" w:cs="仿宋_GB2312" w:hAnsi="仿宋_GB2312" w:eastAsia="仿宋_GB2312"/>
          <w:u w:val="single"/>
        </w:rPr>
      </w:pPr>
    </w:p>
    <w:p>
      <w:pPr>
        <w:pStyle w:val="正文"/>
        <w:widowControl w:val="1"/>
        <w:jc w:val="left"/>
        <w:outlineLvl w:val="1"/>
      </w:pPr>
      <w:r>
        <w:rPr>
          <w:rFonts w:ascii="仿宋_GB2312" w:cs="仿宋_GB2312" w:hAnsi="仿宋_GB2312" w:eastAsia="仿宋_GB2312"/>
          <w:u w:val="single"/>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7</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具备履行合同所必需的设备和专业技术能力声明函</w:t>
      </w:r>
    </w:p>
    <w:p>
      <w:pPr>
        <w:pStyle w:val="正文"/>
        <w:spacing w:before="319" w:after="319" w:line="480" w:lineRule="exact"/>
        <w:ind w:right="630"/>
        <w:jc w:val="center"/>
        <w:rPr>
          <w:rFonts w:ascii="仿宋_GB2312" w:cs="仿宋_GB2312" w:hAnsi="仿宋_GB2312" w:eastAsia="仿宋_GB2312"/>
          <w:sz w:val="28"/>
          <w:szCs w:val="28"/>
          <w:lang w:val="zh-TW" w:eastAsia="zh-TW"/>
        </w:rPr>
      </w:pPr>
      <w:r>
        <w:rPr>
          <w:rFonts w:ascii="仿宋_GB2312" w:cs="仿宋_GB2312" w:hAnsi="仿宋_GB2312" w:eastAsia="仿宋_GB2312"/>
          <w:sz w:val="28"/>
          <w:szCs w:val="28"/>
          <w:rtl w:val="0"/>
          <w:lang w:val="zh-TW" w:eastAsia="zh-TW"/>
        </w:rPr>
        <w:t>（格式自拟）</w:t>
      </w:r>
    </w:p>
    <w:p>
      <w:pPr>
        <w:pStyle w:val="正文"/>
        <w:spacing w:before="319" w:after="319" w:line="480" w:lineRule="exact"/>
        <w:ind w:right="630"/>
        <w:jc w:val="center"/>
        <w:rPr>
          <w:rStyle w:val="None A"/>
          <w:rFonts w:ascii="仿宋_GB2312" w:cs="仿宋_GB2312" w:hAnsi="仿宋_GB2312" w:eastAsia="仿宋_GB2312"/>
          <w:b w:val="1"/>
          <w:bCs w:val="1"/>
          <w:sz w:val="28"/>
          <w:szCs w:val="28"/>
        </w:rPr>
      </w:pPr>
    </w:p>
    <w:p>
      <w:pPr>
        <w:pStyle w:val="正文"/>
        <w:spacing w:before="319" w:after="319" w:line="480" w:lineRule="exact"/>
        <w:ind w:right="630"/>
        <w:jc w:val="center"/>
        <w:rPr>
          <w:rStyle w:val="None A"/>
          <w:rFonts w:ascii="仿宋_GB2312" w:cs="仿宋_GB2312" w:hAnsi="仿宋_GB2312" w:eastAsia="仿宋_GB2312"/>
          <w:b w:val="1"/>
          <w:bCs w:val="1"/>
          <w:sz w:val="28"/>
          <w:szCs w:val="28"/>
        </w:rPr>
      </w:pPr>
    </w:p>
    <w:p>
      <w:pPr>
        <w:pStyle w:val="正文"/>
        <w:spacing w:before="319" w:after="319" w:line="480" w:lineRule="exact"/>
        <w:ind w:right="630"/>
        <w:jc w:val="center"/>
        <w:rPr>
          <w:rStyle w:val="None A"/>
          <w:rFonts w:ascii="仿宋_GB2312" w:cs="仿宋_GB2312" w:hAnsi="仿宋_GB2312" w:eastAsia="仿宋_GB2312"/>
          <w:b w:val="1"/>
          <w:bCs w:val="1"/>
          <w:sz w:val="28"/>
          <w:szCs w:val="28"/>
        </w:rPr>
      </w:pPr>
    </w:p>
    <w:p>
      <w:pPr>
        <w:pStyle w:val="正文"/>
        <w:spacing w:before="319" w:after="319" w:line="480" w:lineRule="exact"/>
        <w:ind w:right="630"/>
        <w:jc w:val="center"/>
        <w:rPr>
          <w:rStyle w:val="None A"/>
          <w:rFonts w:ascii="仿宋_GB2312" w:cs="仿宋_GB2312" w:hAnsi="仿宋_GB2312" w:eastAsia="仿宋_GB2312"/>
          <w:b w:val="1"/>
          <w:bCs w:val="1"/>
          <w:sz w:val="28"/>
          <w:szCs w:val="28"/>
        </w:rPr>
      </w:pP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 xml:space="preserve">： </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日期： </w:t>
      </w:r>
      <w:r>
        <w:rPr>
          <w:rFonts w:ascii="仿宋_GB2312" w:cs="仿宋_GB2312" w:hAnsi="仿宋_GB2312" w:eastAsia="仿宋_GB2312"/>
          <w:u w:val="single"/>
          <w:rtl w:val="0"/>
          <w:lang w:val="en-US"/>
        </w:rPr>
        <w:t xml:space="preserve">             </w:t>
      </w:r>
    </w:p>
    <w:p>
      <w:pPr>
        <w:pStyle w:val="正文"/>
        <w:widowControl w:val="1"/>
        <w:jc w:val="left"/>
        <w:outlineLvl w:val="1"/>
      </w:pPr>
      <w:r>
        <w:rPr>
          <w:rFonts w:ascii="仿宋_GB2312" w:cs="仿宋_GB2312" w:hAnsi="仿宋_GB2312" w:eastAsia="仿宋_GB2312"/>
          <w:b w:val="1"/>
          <w:bCs w:val="1"/>
          <w:sz w:val="28"/>
          <w:szCs w:val="28"/>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8</w:t>
      </w:r>
    </w:p>
    <w:p>
      <w:pPr>
        <w:pStyle w:val="正文"/>
        <w:spacing w:before="319" w:after="319" w:line="360" w:lineRule="auto"/>
        <w:jc w:val="center"/>
        <w:rPr>
          <w:rFonts w:ascii="仿宋_GB2312" w:cs="仿宋_GB2312" w:hAnsi="仿宋_GB2312" w:eastAsia="仿宋_GB2312"/>
          <w:b w:val="1"/>
          <w:bCs w:val="1"/>
          <w:sz w:val="32"/>
          <w:szCs w:val="32"/>
        </w:rPr>
      </w:pPr>
      <w:r>
        <w:rPr>
          <w:rFonts w:ascii="仿宋_GB2312" w:cs="仿宋_GB2312" w:hAnsi="仿宋_GB2312" w:eastAsia="仿宋_GB2312"/>
          <w:b w:val="1"/>
          <w:bCs w:val="1"/>
          <w:sz w:val="32"/>
          <w:szCs w:val="32"/>
          <w:rtl w:val="0"/>
          <w:lang w:val="zh-TW" w:eastAsia="zh-TW"/>
        </w:rPr>
        <w:t xml:space="preserve"> 参加政府采购活动前</w:t>
      </w:r>
      <w:r>
        <w:rPr>
          <w:rFonts w:ascii="仿宋_GB2312" w:cs="仿宋_GB2312" w:hAnsi="仿宋_GB2312" w:eastAsia="仿宋_GB2312"/>
          <w:b w:val="1"/>
          <w:bCs w:val="1"/>
          <w:sz w:val="32"/>
          <w:szCs w:val="32"/>
          <w:rtl w:val="0"/>
          <w:lang w:val="en-US"/>
        </w:rPr>
        <w:t>3</w:t>
      </w:r>
      <w:r>
        <w:rPr>
          <w:rFonts w:ascii="仿宋_GB2312" w:cs="仿宋_GB2312" w:hAnsi="仿宋_GB2312" w:eastAsia="仿宋_GB2312"/>
          <w:b w:val="1"/>
          <w:bCs w:val="1"/>
          <w:sz w:val="32"/>
          <w:szCs w:val="32"/>
          <w:rtl w:val="0"/>
          <w:lang w:val="zh-TW" w:eastAsia="zh-TW"/>
        </w:rPr>
        <w:t>年内在经营活动中没有重大违法记录的书面声明</w:t>
      </w:r>
    </w:p>
    <w:p>
      <w:pPr>
        <w:pStyle w:val="正文"/>
        <w:spacing w:before="159" w:after="159" w:line="400" w:lineRule="exact"/>
        <w:ind w:right="630"/>
        <w:rPr>
          <w:rStyle w:val="None A"/>
          <w:rFonts w:ascii="仿宋_GB2312" w:cs="仿宋_GB2312" w:hAnsi="仿宋_GB2312" w:eastAsia="仿宋_GB2312"/>
          <w:sz w:val="24"/>
          <w:szCs w:val="24"/>
        </w:rPr>
      </w:pPr>
    </w:p>
    <w:p>
      <w:pPr>
        <w:pStyle w:val="正文"/>
        <w:spacing w:line="360" w:lineRule="auto"/>
        <w:ind w:right="630"/>
        <w:rPr>
          <w:rFonts w:ascii="仿宋_GB2312" w:cs="仿宋_GB2312" w:hAnsi="仿宋_GB2312" w:eastAsia="仿宋_GB2312"/>
          <w:b w:val="1"/>
          <w:bCs w:val="1"/>
          <w:lang w:val="zh-TW" w:eastAsia="zh-TW"/>
        </w:rPr>
      </w:pPr>
      <w:r>
        <w:rPr>
          <w:rFonts w:ascii="仿宋_GB2312" w:cs="仿宋_GB2312" w:hAnsi="仿宋_GB2312" w:eastAsia="仿宋_GB2312"/>
          <w:b w:val="1"/>
          <w:bCs w:val="1"/>
          <w:u w:val="single"/>
          <w:rtl w:val="0"/>
          <w:lang w:val="zh-TW" w:eastAsia="zh-TW"/>
        </w:rPr>
        <w:t xml:space="preserve">（采购人或采购代理机构名称） </w:t>
      </w:r>
      <w:r>
        <w:rPr>
          <w:rFonts w:ascii="仿宋_GB2312" w:cs="仿宋_GB2312" w:hAnsi="仿宋_GB2312" w:eastAsia="仿宋_GB2312"/>
          <w:b w:val="1"/>
          <w:bCs w:val="1"/>
          <w:rtl w:val="0"/>
          <w:lang w:val="zh-TW" w:eastAsia="zh-TW"/>
        </w:rPr>
        <w:t xml:space="preserve"> ：</w:t>
      </w:r>
    </w:p>
    <w:p>
      <w:pPr>
        <w:pStyle w:val="正文"/>
        <w:spacing w:line="500" w:lineRule="exact"/>
        <w:ind w:firstLine="493"/>
        <w:rPr>
          <w:rFonts w:ascii="仿宋_GB2312" w:cs="仿宋_GB2312" w:hAnsi="仿宋_GB2312" w:eastAsia="仿宋_GB2312"/>
        </w:rPr>
      </w:pPr>
      <w:r>
        <w:rPr>
          <w:rStyle w:val="Hyperlink.0"/>
          <w:rFonts w:ascii="仿宋_GB2312" w:cs="仿宋_GB2312" w:hAnsi="仿宋_GB2312" w:eastAsia="仿宋_GB2312"/>
          <w:rtl w:val="0"/>
          <w:lang w:val="zh-TW" w:eastAsia="zh-TW"/>
        </w:rPr>
        <w:t>在本项目提交响应文件截止时间前，我单位参加本次政府采购活动前</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年内在经营活动中没有因违法经营受到刑事处罚或者责令停产停业、吊销许可证或者执照、较大数额罚款等行政处罚的重大违法记录；通过</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信用中国</w:t>
      </w:r>
      <w:r>
        <w:rPr>
          <w:rFonts w:ascii="仿宋_GB2312" w:cs="仿宋_GB2312" w:hAnsi="仿宋_GB2312" w:eastAsia="仿宋_GB2312"/>
          <w:rtl w:val="0"/>
          <w:lang w:val="en-US"/>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网站：</w:t>
      </w:r>
      <w:r>
        <w:rPr>
          <w:rFonts w:ascii="仿宋_GB2312" w:cs="仿宋_GB2312" w:hAnsi="仿宋_GB2312" w:eastAsia="仿宋_GB2312"/>
          <w:rtl w:val="0"/>
          <w:lang w:val="en-US"/>
        </w:rPr>
        <w:t>www.creditchina.gov.cn/)</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中国政府采购网</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（网站</w:t>
      </w:r>
      <w:r>
        <w:rPr>
          <w:rFonts w:ascii="仿宋_GB2312" w:cs="仿宋_GB2312" w:hAnsi="仿宋_GB2312" w:eastAsia="仿宋_GB2312"/>
          <w:rtl w:val="0"/>
          <w:lang w:val="en-US"/>
        </w:rPr>
        <w:t>www.ccgp.gov.cn</w:t>
      </w:r>
      <w:r>
        <w:rPr>
          <w:rStyle w:val="Hyperlink.0"/>
          <w:rFonts w:ascii="仿宋_GB2312" w:cs="仿宋_GB2312" w:hAnsi="仿宋_GB2312" w:eastAsia="仿宋_GB2312"/>
          <w:rtl w:val="0"/>
          <w:lang w:val="zh-TW" w:eastAsia="zh-TW"/>
        </w:rPr>
        <w:t>）等渠道查询，我单位未被列入失信被执行人、重大税收违法案件当事人名单、政府采购严重违法失信行为记录名单。</w:t>
      </w:r>
    </w:p>
    <w:p>
      <w:pPr>
        <w:pStyle w:val="正文"/>
        <w:tabs>
          <w:tab w:val="left" w:pos="7800"/>
        </w:tabs>
        <w:spacing w:line="500" w:lineRule="exact"/>
        <w:ind w:firstLine="371"/>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如发现我单位提供的声明函不实时，我单位将按照《政府采购法》有关提供虚假材料的规定，接受处罚。</w:t>
      </w:r>
    </w:p>
    <w:p>
      <w:pPr>
        <w:pStyle w:val="正文"/>
        <w:spacing w:line="500" w:lineRule="exact"/>
        <w:ind w:right="1050"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特此声明。</w:t>
      </w:r>
    </w:p>
    <w:p>
      <w:pPr>
        <w:pStyle w:val="正文"/>
        <w:spacing w:line="500" w:lineRule="exact"/>
        <w:ind w:right="1050" w:firstLine="420"/>
        <w:rPr>
          <w:rStyle w:val="None A"/>
          <w:rFonts w:ascii="仿宋_GB2312" w:cs="仿宋_GB2312" w:hAnsi="仿宋_GB2312" w:eastAsia="仿宋_GB2312"/>
        </w:rPr>
      </w:pPr>
    </w:p>
    <w:p>
      <w:pPr>
        <w:pStyle w:val="正文"/>
        <w:spacing w:before="159" w:after="159" w:line="400" w:lineRule="exact"/>
        <w:ind w:right="1050" w:firstLine="420"/>
        <w:rPr>
          <w:rStyle w:val="None A"/>
          <w:rFonts w:ascii="仿宋_GB2312" w:cs="仿宋_GB2312" w:hAnsi="仿宋_GB2312" w:eastAsia="仿宋_GB2312"/>
        </w:rPr>
      </w:pPr>
    </w:p>
    <w:p>
      <w:pPr>
        <w:pStyle w:val="正文"/>
        <w:spacing w:before="159" w:after="159" w:line="400" w:lineRule="exact"/>
        <w:ind w:right="1050" w:firstLine="420"/>
        <w:rPr>
          <w:rStyle w:val="None A"/>
          <w:rFonts w:ascii="仿宋_GB2312" w:cs="仿宋_GB2312" w:hAnsi="仿宋_GB2312" w:eastAsia="仿宋_GB2312"/>
        </w:rPr>
      </w:pPr>
    </w:p>
    <w:p>
      <w:pPr>
        <w:pStyle w:val="正文"/>
        <w:spacing w:line="360" w:lineRule="exact"/>
        <w:ind w:left="1050" w:right="1050" w:firstLine="420"/>
        <w:rPr>
          <w:rStyle w:val="None A"/>
          <w:rFonts w:ascii="仿宋_GB2312" w:cs="仿宋_GB2312" w:hAnsi="仿宋_GB2312" w:eastAsia="仿宋_GB2312"/>
        </w:rPr>
      </w:pP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 xml:space="preserve">： </w:t>
      </w:r>
      <w:r>
        <w:rPr>
          <w:rFonts w:ascii="仿宋_GB2312" w:cs="仿宋_GB2312" w:hAnsi="仿宋_GB2312" w:eastAsia="仿宋_GB2312"/>
          <w:u w:val="single"/>
          <w:rtl w:val="0"/>
          <w:lang w:val="en-US"/>
        </w:rPr>
        <w:t xml:space="preserve">         </w:t>
      </w:r>
    </w:p>
    <w:p>
      <w:pPr>
        <w:pStyle w:val="正文"/>
        <w:spacing w:line="48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日期： </w:t>
      </w:r>
      <w:r>
        <w:rPr>
          <w:rFonts w:ascii="仿宋_GB2312" w:cs="仿宋_GB2312" w:hAnsi="仿宋_GB2312" w:eastAsia="仿宋_GB2312"/>
          <w:u w:val="single"/>
          <w:rtl w:val="0"/>
          <w:lang w:val="en-US"/>
        </w:rPr>
        <w:t xml:space="preserve">             </w:t>
      </w:r>
    </w:p>
    <w:p>
      <w:pPr>
        <w:pStyle w:val="正文"/>
        <w:widowControl w:val="1"/>
        <w:jc w:val="left"/>
        <w:outlineLvl w:val="1"/>
      </w:pPr>
      <w:r>
        <w:rPr>
          <w:rFonts w:ascii="仿宋_GB2312" w:cs="仿宋_GB2312" w:hAnsi="仿宋_GB2312" w:eastAsia="仿宋_GB2312"/>
        </w:rPr>
        <w:br w:type="page"/>
      </w:r>
    </w:p>
    <w:p>
      <w:pPr>
        <w:pStyle w:val="正文"/>
        <w:widowControl w:val="1"/>
        <w:jc w:val="left"/>
        <w:outlineLvl w:val="1"/>
        <w:rPr>
          <w:rFonts w:ascii="仿宋_GB2312" w:cs="仿宋_GB2312" w:hAnsi="仿宋_GB2312" w:eastAsia="仿宋_GB2312"/>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9</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联合体协议书</w:t>
      </w:r>
    </w:p>
    <w:p>
      <w:pPr>
        <w:pStyle w:val="正文"/>
        <w:spacing w:line="360" w:lineRule="auto"/>
        <w:rPr>
          <w:rFonts w:ascii="仿宋_GB2312" w:cs="仿宋_GB2312" w:hAnsi="仿宋_GB2312" w:eastAsia="仿宋_GB2312"/>
        </w:rPr>
      </w:pPr>
      <w:r>
        <w:rPr>
          <w:rFonts w:ascii="仿宋_GB2312" w:cs="仿宋_GB2312" w:hAnsi="仿宋_GB2312" w:eastAsia="仿宋_GB2312"/>
          <w:u w:val="single"/>
          <w:rtl w:val="0"/>
          <w:lang w:val="en-US"/>
        </w:rPr>
        <w:t>(</w:t>
      </w:r>
      <w:r>
        <w:rPr>
          <w:rFonts w:ascii="仿宋_GB2312" w:cs="仿宋_GB2312" w:hAnsi="仿宋_GB2312" w:eastAsia="仿宋_GB2312"/>
          <w:u w:val="single"/>
          <w:rtl w:val="0"/>
          <w:lang w:val="zh-TW" w:eastAsia="zh-TW"/>
        </w:rPr>
        <w:t>采购人或采购代理机构</w:t>
      </w:r>
      <w:r>
        <w:rPr>
          <w:rFonts w:ascii="仿宋_GB2312" w:cs="仿宋_GB2312" w:hAnsi="仿宋_GB2312" w:eastAsia="仿宋_GB2312"/>
          <w:u w:val="single"/>
          <w:rtl w:val="0"/>
          <w:lang w:val="en-US"/>
        </w:rPr>
        <w:t>)</w:t>
      </w:r>
      <w:r>
        <w:rPr>
          <w:rStyle w:val="Hyperlink.0"/>
          <w:rFonts w:ascii="仿宋_GB2312" w:cs="仿宋_GB2312" w:hAnsi="仿宋_GB2312" w:eastAsia="仿宋_GB2312"/>
          <w:rtl w:val="0"/>
          <w:lang w:val="zh-TW" w:eastAsia="zh-TW"/>
        </w:rPr>
        <w:t>：</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经研究，我方决定自愿组成联合体共同参加</w:t>
      </w:r>
      <w:r>
        <w:rPr>
          <w:rFonts w:ascii="仿宋_GB2312" w:cs="仿宋_GB2312" w:hAnsi="仿宋_GB2312" w:eastAsia="仿宋_GB2312"/>
          <w:u w:val="single"/>
          <w:rtl w:val="0"/>
          <w:lang w:val="en-US"/>
        </w:rPr>
        <w:t>(</w:t>
      </w:r>
      <w:r>
        <w:rPr>
          <w:rFonts w:ascii="仿宋_GB2312" w:cs="仿宋_GB2312" w:hAnsi="仿宋_GB2312" w:eastAsia="仿宋_GB2312"/>
          <w:u w:val="single"/>
          <w:rtl w:val="0"/>
          <w:lang w:val="zh-TW" w:eastAsia="zh-TW"/>
        </w:rPr>
        <w:t>项目名称、项目编号、包号</w:t>
      </w:r>
      <w:r>
        <w:rPr>
          <w:rFonts w:ascii="仿宋_GB2312" w:cs="仿宋_GB2312" w:hAnsi="仿宋_GB2312" w:eastAsia="仿宋_GB2312"/>
          <w:u w:val="single"/>
          <w:rtl w:val="0"/>
          <w:lang w:val="en-US"/>
        </w:rPr>
        <w:t>)</w:t>
      </w:r>
      <w:r>
        <w:rPr>
          <w:rStyle w:val="Hyperlink.0"/>
          <w:rFonts w:ascii="仿宋_GB2312" w:cs="仿宋_GB2312" w:hAnsi="仿宋_GB2312" w:eastAsia="仿宋_GB2312"/>
          <w:rtl w:val="0"/>
          <w:lang w:val="zh-TW" w:eastAsia="zh-TW"/>
        </w:rPr>
        <w:t>项目的响应。现就联合体参加政府采购活动事宜订立如下协议：</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一、联合体成员：</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u w:val="single"/>
          <w:rtl w:val="0"/>
          <w:lang w:val="en-US"/>
        </w:rPr>
        <w:t>           </w:t>
      </w:r>
      <w:r>
        <w:rPr>
          <w:rFonts w:ascii="仿宋_GB2312" w:cs="仿宋_GB2312" w:hAnsi="仿宋_GB2312" w:eastAsia="仿宋_GB2312"/>
          <w:rtl w:val="0"/>
          <w:lang w:val="en-US"/>
        </w:rPr>
        <w:t>       </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2.</w:t>
      </w:r>
      <w:r>
        <w:rPr>
          <w:rFonts w:ascii="仿宋_GB2312" w:cs="仿宋_GB2312" w:hAnsi="仿宋_GB2312" w:eastAsia="仿宋_GB2312"/>
          <w:u w:val="single"/>
          <w:rtl w:val="0"/>
          <w:lang w:val="en-US"/>
        </w:rPr>
        <w:t>           </w:t>
      </w:r>
      <w:r>
        <w:rPr>
          <w:rFonts w:ascii="仿宋_GB2312" w:cs="仿宋_GB2312" w:hAnsi="仿宋_GB2312" w:eastAsia="仿宋_GB2312"/>
          <w:rtl w:val="0"/>
          <w:lang w:val="en-US"/>
        </w:rPr>
        <w:t>       </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3.</w:t>
      </w:r>
      <w:r>
        <w:rPr>
          <w:rFonts w:ascii="仿宋_GB2312" w:cs="仿宋_GB2312" w:hAnsi="仿宋_GB2312" w:eastAsia="仿宋_GB2312"/>
          <w:u w:val="single"/>
          <w:rtl w:val="0"/>
          <w:lang w:val="en-US"/>
        </w:rPr>
        <w:t>           </w:t>
      </w:r>
      <w:r>
        <w:rPr>
          <w:rFonts w:ascii="仿宋_GB2312" w:cs="仿宋_GB2312" w:hAnsi="仿宋_GB2312" w:eastAsia="仿宋_GB2312"/>
          <w:rtl w:val="0"/>
          <w:lang w:val="en-US"/>
        </w:rPr>
        <w:t>       </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二、</w:t>
      </w:r>
      <w:r>
        <w:rPr>
          <w:rFonts w:ascii="仿宋_GB2312" w:cs="仿宋_GB2312" w:hAnsi="仿宋_GB2312" w:eastAsia="仿宋_GB2312"/>
          <w:u w:val="single"/>
          <w:rtl w:val="0"/>
          <w:lang w:val="en-US"/>
        </w:rPr>
        <w:t>(</w:t>
      </w:r>
      <w:r>
        <w:rPr>
          <w:rFonts w:ascii="仿宋_GB2312" w:cs="仿宋_GB2312" w:hAnsi="仿宋_GB2312" w:eastAsia="仿宋_GB2312"/>
          <w:u w:val="single"/>
          <w:rtl w:val="0"/>
          <w:lang w:val="zh-TW" w:eastAsia="zh-TW"/>
        </w:rPr>
        <w:t>某成员单位名称</w:t>
      </w:r>
      <w:r>
        <w:rPr>
          <w:rFonts w:ascii="仿宋_GB2312" w:cs="仿宋_GB2312" w:hAnsi="仿宋_GB2312" w:eastAsia="仿宋_GB2312"/>
          <w:u w:val="single"/>
          <w:rtl w:val="0"/>
          <w:lang w:val="en-US"/>
        </w:rPr>
        <w:t>)</w:t>
      </w:r>
      <w:r>
        <w:rPr>
          <w:rFonts w:ascii="仿宋_GB2312" w:cs="仿宋_GB2312" w:hAnsi="仿宋_GB2312" w:eastAsia="仿宋_GB2312"/>
          <w:u w:val="single"/>
          <w:rtl w:val="0"/>
          <w:lang w:val="zh-TW" w:eastAsia="zh-TW"/>
        </w:rPr>
        <w:t>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联合体名称</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牵头人。</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三、联合体牵头人合法代表联合体各成员负责本项目响应文件编制活动，代表联合体提交和接收相关的资料、信息及指示，并处理与响应或成交有关的一切事务；联合体成交后，联合体牵头人负责合同订立和合同实施阶段的主办、组织和协调工作。</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四、联合体将严格按照采购文件的各项要求，递交响应文件，参加磋商会议，履行成交义务和成交后的合同，并向采购人承担连带责任。</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五、联合体各成员单位内部的职责分工如下：</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。按照本条上述分工，联合体成员单位各自所承担的合同工作量比例如下：</w:t>
      </w:r>
      <w:r>
        <w:rPr>
          <w:rFonts w:ascii="仿宋_GB2312" w:cs="仿宋_GB2312" w:hAnsi="仿宋_GB2312" w:eastAsia="仿宋_GB2312"/>
          <w:u w:val="single"/>
          <w:rtl w:val="0"/>
          <w:lang w:val="en-US"/>
        </w:rPr>
        <w:t>                </w:t>
      </w:r>
      <w:r>
        <w:rPr>
          <w:rFonts w:ascii="仿宋_GB2312" w:cs="仿宋_GB2312" w:hAnsi="仿宋_GB2312" w:eastAsia="仿宋_GB2312"/>
          <w:rtl w:val="0"/>
          <w:lang w:val="en-US"/>
        </w:rPr>
        <w:t>  </w:t>
      </w:r>
      <w:r>
        <w:rPr>
          <w:rStyle w:val="Hyperlink.0"/>
          <w:rFonts w:ascii="仿宋_GB2312" w:cs="仿宋_GB2312" w:hAnsi="仿宋_GB2312" w:eastAsia="仿宋_GB2312"/>
          <w:rtl w:val="0"/>
          <w:lang w:val="zh-TW" w:eastAsia="zh-TW"/>
        </w:rPr>
        <w:t>。</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六、本协议书自签署之日起生效，合同履行完毕后自动失效。</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七、本协议书一式</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份，联合体成员和采购人各执</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份。</w:t>
      </w:r>
    </w:p>
    <w:p>
      <w:pPr>
        <w:pStyle w:val="正文"/>
        <w:spacing w:line="360" w:lineRule="auto"/>
        <w:rPr>
          <w:rFonts w:ascii="仿宋_GB2312" w:cs="仿宋_GB2312" w:hAnsi="仿宋_GB2312" w:eastAsia="仿宋_GB2312"/>
        </w:rPr>
      </w:pPr>
      <w:r>
        <w:rPr>
          <w:rFonts w:ascii="仿宋_GB2312" w:cs="仿宋_GB2312" w:hAnsi="仿宋_GB2312" w:eastAsia="仿宋_GB2312"/>
          <w:rtl w:val="0"/>
          <w:lang w:val="en-US"/>
        </w:rPr>
        <w:t> </w:t>
      </w:r>
    </w:p>
    <w:p>
      <w:pPr>
        <w:pStyle w:val="正文"/>
        <w:spacing w:line="360" w:lineRule="auto"/>
        <w:rPr>
          <w:rStyle w:val="None A"/>
          <w:rFonts w:ascii="仿宋_GB2312" w:cs="仿宋_GB2312" w:hAnsi="仿宋_GB2312" w:eastAsia="仿宋_GB2312"/>
        </w:rPr>
      </w:pP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牵头人名称（加盖单位公章）：</w:t>
      </w:r>
      <w:r>
        <w:rPr>
          <w:rFonts w:ascii="仿宋_GB2312" w:cs="仿宋_GB2312" w:hAnsi="仿宋_GB2312" w:eastAsia="仿宋_GB2312"/>
          <w:u w:val="single"/>
          <w:rtl w:val="0"/>
          <w:lang w:val="en-US"/>
        </w:rPr>
        <w:t xml:space="preserve">                  </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w:t>
      </w:r>
      <w:r>
        <w:rPr>
          <w:rFonts w:ascii="仿宋_GB2312" w:cs="仿宋_GB2312" w:hAnsi="仿宋_GB2312" w:eastAsia="仿宋_GB2312"/>
          <w:u w:val="single"/>
          <w:rtl w:val="0"/>
          <w:lang w:val="en-US"/>
        </w:rPr>
        <w:t xml:space="preserve">          </w:t>
      </w:r>
    </w:p>
    <w:p>
      <w:pPr>
        <w:pStyle w:val="正文"/>
        <w:spacing w:line="360" w:lineRule="auto"/>
        <w:rPr>
          <w:rStyle w:val="None A"/>
          <w:rFonts w:ascii="仿宋_GB2312" w:cs="仿宋_GB2312" w:hAnsi="仿宋_GB2312" w:eastAsia="仿宋_GB2312"/>
        </w:rPr>
      </w:pP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成员名称（加盖单位公章）：</w:t>
      </w:r>
      <w:r>
        <w:rPr>
          <w:rFonts w:ascii="仿宋_GB2312" w:cs="仿宋_GB2312" w:hAnsi="仿宋_GB2312" w:eastAsia="仿宋_GB2312"/>
          <w:u w:val="single"/>
          <w:rtl w:val="0"/>
          <w:lang w:val="en-US"/>
        </w:rPr>
        <w:t xml:space="preserve">                    </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w:t>
      </w:r>
      <w:r>
        <w:rPr>
          <w:rFonts w:ascii="仿宋_GB2312" w:cs="仿宋_GB2312" w:hAnsi="仿宋_GB2312" w:eastAsia="仿宋_GB2312"/>
          <w:u w:val="single"/>
          <w:rtl w:val="0"/>
          <w:lang w:val="en-US"/>
        </w:rPr>
        <w:t xml:space="preserve">          </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spacing w:line="360" w:lineRule="auto"/>
        <w:rPr>
          <w:rStyle w:val="None A"/>
          <w:rFonts w:ascii="仿宋_GB2312" w:cs="仿宋_GB2312" w:hAnsi="仿宋_GB2312" w:eastAsia="仿宋_GB2312"/>
          <w:b w:val="1"/>
          <w:bCs w:val="1"/>
          <w:sz w:val="28"/>
          <w:szCs w:val="28"/>
        </w:rPr>
      </w:pPr>
    </w:p>
    <w:p>
      <w:pPr>
        <w:pStyle w:val="标题 2"/>
        <w:spacing w:line="240" w:lineRule="auto"/>
        <w:jc w:val="left"/>
        <w:rPr>
          <w:rFonts w:ascii="仿宋_GB2312" w:cs="仿宋_GB2312" w:hAnsi="仿宋_GB2312" w:eastAsia="仿宋_GB2312"/>
          <w:sz w:val="28"/>
          <w:szCs w:val="28"/>
        </w:rPr>
      </w:pPr>
      <w:bookmarkStart w:name="_Toc12" w:id="15"/>
      <w:r>
        <w:rPr>
          <w:rFonts w:ascii="仿宋_GB2312" w:cs="仿宋_GB2312" w:hAnsi="仿宋_GB2312" w:eastAsia="仿宋_GB2312"/>
          <w:sz w:val="28"/>
          <w:szCs w:val="28"/>
          <w:rtl w:val="0"/>
          <w:lang w:val="zh-TW" w:eastAsia="zh-TW"/>
        </w:rPr>
        <w:t>格式</w:t>
      </w:r>
      <w:r>
        <w:rPr>
          <w:rFonts w:ascii="仿宋_GB2312" w:cs="仿宋_GB2312" w:hAnsi="仿宋_GB2312" w:eastAsia="仿宋_GB2312"/>
          <w:sz w:val="28"/>
          <w:szCs w:val="28"/>
          <w:rtl w:val="0"/>
          <w:lang w:val="en-US"/>
        </w:rPr>
        <w:t>10</w:t>
      </w:r>
      <w:bookmarkEnd w:id="15"/>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响应函</w:t>
      </w:r>
    </w:p>
    <w:p>
      <w:pPr>
        <w:pStyle w:val="正文"/>
        <w:spacing w:line="360" w:lineRule="auto"/>
        <w:ind w:right="630"/>
        <w:rPr>
          <w:rFonts w:ascii="仿宋_GB2312" w:cs="仿宋_GB2312" w:hAnsi="仿宋_GB2312" w:eastAsia="仿宋_GB2312"/>
          <w:u w:val="single"/>
          <w:lang w:val="zh-TW" w:eastAsia="zh-TW"/>
        </w:rPr>
      </w:pPr>
      <w:r>
        <w:rPr>
          <w:rFonts w:ascii="仿宋_GB2312" w:cs="仿宋_GB2312" w:hAnsi="仿宋_GB2312" w:eastAsia="仿宋_GB2312"/>
          <w:u w:val="single"/>
          <w:rtl w:val="0"/>
          <w:lang w:val="zh-TW" w:eastAsia="zh-TW"/>
        </w:rPr>
        <w:t>（采购人或采购代理机构）：</w:t>
      </w:r>
    </w:p>
    <w:p>
      <w:pPr>
        <w:pStyle w:val="正文"/>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    根据贵方</w:t>
      </w:r>
      <w:r>
        <w:rPr>
          <w:rFonts w:ascii="仿宋_GB2312" w:cs="仿宋_GB2312" w:hAnsi="仿宋_GB2312" w:eastAsia="仿宋_GB2312"/>
          <w:u w:val="single"/>
          <w:rtl w:val="0"/>
          <w:lang w:val="en-US"/>
        </w:rPr>
        <w:t xml:space="preserve">   (</w:t>
      </w:r>
      <w:r>
        <w:rPr>
          <w:rFonts w:ascii="仿宋_GB2312" w:cs="仿宋_GB2312" w:hAnsi="仿宋_GB2312" w:eastAsia="仿宋_GB2312"/>
          <w:u w:val="single"/>
          <w:rtl w:val="0"/>
          <w:lang w:val="zh-TW" w:eastAsia="zh-TW"/>
        </w:rPr>
        <w:t xml:space="preserve">项目名称  </w:t>
      </w:r>
      <w:r>
        <w:rPr>
          <w:rFonts w:ascii="仿宋_GB2312" w:cs="仿宋_GB2312" w:hAnsi="仿宋_GB2312" w:eastAsia="仿宋_GB2312"/>
          <w:u w:val="single"/>
          <w:rtl w:val="0"/>
          <w:lang w:val="en-US"/>
        </w:rPr>
        <w:t>)</w:t>
      </w:r>
      <w:r>
        <w:rPr>
          <w:rStyle w:val="Hyperlink.0"/>
          <w:rFonts w:ascii="仿宋_GB2312" w:cs="仿宋_GB2312" w:hAnsi="仿宋_GB2312" w:eastAsia="仿宋_GB2312"/>
          <w:rtl w:val="0"/>
          <w:lang w:val="zh-TW" w:eastAsia="zh-TW"/>
        </w:rPr>
        <w:t>项目的采购公告</w:t>
      </w:r>
      <w:r>
        <w:rPr>
          <w:rFonts w:ascii="仿宋_GB2312" w:cs="仿宋_GB2312" w:hAnsi="仿宋_GB2312" w:eastAsia="仿宋_GB2312"/>
          <w:u w:val="single"/>
          <w:rtl w:val="0"/>
          <w:lang w:val="en-US"/>
        </w:rPr>
        <w:t xml:space="preserve">  (</w:t>
      </w:r>
      <w:r>
        <w:rPr>
          <w:rFonts w:ascii="仿宋_GB2312" w:cs="仿宋_GB2312" w:hAnsi="仿宋_GB2312" w:eastAsia="仿宋_GB2312"/>
          <w:u w:val="single"/>
          <w:rtl w:val="0"/>
          <w:lang w:val="zh-TW" w:eastAsia="zh-TW"/>
        </w:rPr>
        <w:t xml:space="preserve">项目编号  </w:t>
      </w:r>
      <w:r>
        <w:rPr>
          <w:rFonts w:ascii="仿宋_GB2312" w:cs="仿宋_GB2312" w:hAnsi="仿宋_GB2312" w:eastAsia="仿宋_GB2312"/>
          <w:u w:val="single"/>
          <w:rtl w:val="0"/>
          <w:lang w:val="en-US"/>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签字代表</w:t>
      </w:r>
      <w:r>
        <w:rPr>
          <w:rFonts w:ascii="仿宋_GB2312" w:cs="仿宋_GB2312" w:hAnsi="仿宋_GB2312" w:eastAsia="仿宋_GB2312"/>
          <w:u w:val="single"/>
          <w:rtl w:val="0"/>
          <w:lang w:val="en-US"/>
        </w:rPr>
        <w:t xml:space="preserve">  (</w:t>
      </w:r>
      <w:r>
        <w:rPr>
          <w:rFonts w:ascii="仿宋_GB2312" w:cs="仿宋_GB2312" w:hAnsi="仿宋_GB2312" w:eastAsia="仿宋_GB2312"/>
          <w:u w:val="single"/>
          <w:rtl w:val="0"/>
          <w:lang w:val="zh-TW" w:eastAsia="zh-TW"/>
        </w:rPr>
        <w:t>姓名、职务</w:t>
      </w:r>
      <w:r>
        <w:rPr>
          <w:rFonts w:ascii="仿宋_GB2312" w:cs="仿宋_GB2312" w:hAnsi="仿宋_GB2312" w:eastAsia="仿宋_GB2312"/>
          <w:u w:val="single"/>
          <w:rtl w:val="0"/>
          <w:lang w:val="en-US"/>
        </w:rPr>
        <w:t>)</w:t>
      </w:r>
      <w:r>
        <w:rPr>
          <w:rStyle w:val="Hyperlink.0"/>
          <w:rFonts w:ascii="仿宋_GB2312" w:cs="仿宋_GB2312" w:hAnsi="仿宋_GB2312" w:eastAsia="仿宋_GB2312"/>
          <w:rtl w:val="0"/>
          <w:lang w:val="zh-TW" w:eastAsia="zh-TW"/>
        </w:rPr>
        <w:t>经正式授权并代表供应商</w:t>
      </w:r>
      <w:r>
        <w:rPr>
          <w:rFonts w:ascii="仿宋_GB2312" w:cs="仿宋_GB2312" w:hAnsi="仿宋_GB2312" w:eastAsia="仿宋_GB2312"/>
          <w:u w:val="single"/>
          <w:rtl w:val="0"/>
          <w:lang w:val="zh-TW" w:eastAsia="zh-TW"/>
        </w:rPr>
        <w:t>（名称、地址）</w:t>
      </w:r>
      <w:r>
        <w:rPr>
          <w:rStyle w:val="Hyperlink.0"/>
          <w:rFonts w:ascii="仿宋_GB2312" w:cs="仿宋_GB2312" w:hAnsi="仿宋_GB2312" w:eastAsia="仿宋_GB2312"/>
          <w:rtl w:val="0"/>
          <w:lang w:val="zh-TW" w:eastAsia="zh-TW"/>
        </w:rPr>
        <w:t>提交下述文件正本</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份、副本</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份及电子文档</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份，并以</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形式出具的金额为</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人民币元的磋商保证金。</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据此，签字代表宣布同意如下：</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）本项目响应总价详见报价一览表。</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）本响应有效期为自递交响应文件截止之日起</w:t>
      </w:r>
      <w:r>
        <w:rPr>
          <w:rFonts w:ascii="仿宋_GB2312" w:cs="仿宋_GB2312" w:hAnsi="仿宋_GB2312" w:eastAsia="仿宋_GB2312"/>
          <w:u w:val="single"/>
          <w:rtl w:val="0"/>
          <w:lang w:val="en-US"/>
        </w:rPr>
        <w:t>90</w:t>
      </w:r>
      <w:r>
        <w:rPr>
          <w:rStyle w:val="Hyperlink.0"/>
          <w:rFonts w:ascii="仿宋_GB2312" w:cs="仿宋_GB2312" w:hAnsi="仿宋_GB2312" w:eastAsia="仿宋_GB2312"/>
          <w:rtl w:val="0"/>
          <w:lang w:val="zh-TW" w:eastAsia="zh-TW"/>
        </w:rPr>
        <w:t>日历日。</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）已详细审查全部采购文件，包括所有补充通知（如果有的话）。</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）在规定的磋商时间后，遵守采购文件中有关保证金的规定。</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）我方不是为本项目提供整体设计、规范编制或者项目管理、监理、检测等服务的供应商，我方不是采购代理机构的附属机构。</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6</w:t>
      </w:r>
      <w:r>
        <w:rPr>
          <w:rStyle w:val="Hyperlink.0"/>
          <w:rFonts w:ascii="仿宋_GB2312" w:cs="仿宋_GB2312" w:hAnsi="仿宋_GB2312" w:eastAsia="仿宋_GB2312"/>
          <w:rtl w:val="0"/>
          <w:lang w:val="zh-TW" w:eastAsia="zh-TW"/>
        </w:rPr>
        <w:t>）在领取成交通知书的同时按采购文件规定的形式，向采购代理机构一次性支付采购代理服务费（适用于成交供应商支付采购代理服务费情形）。</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7</w:t>
      </w:r>
      <w:r>
        <w:rPr>
          <w:rStyle w:val="Hyperlink.0"/>
          <w:rFonts w:ascii="仿宋_GB2312" w:cs="仿宋_GB2312" w:hAnsi="仿宋_GB2312" w:eastAsia="仿宋_GB2312"/>
          <w:rtl w:val="0"/>
          <w:lang w:val="zh-TW" w:eastAsia="zh-TW"/>
        </w:rPr>
        <w:t>）按照贵方要求，提供与其响应有关的一切数据或资料，完全理解贵方不一定接受最低价的响应。</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8</w:t>
      </w:r>
      <w:r>
        <w:rPr>
          <w:rStyle w:val="Hyperlink.0"/>
          <w:rFonts w:ascii="仿宋_GB2312" w:cs="仿宋_GB2312" w:hAnsi="仿宋_GB2312" w:eastAsia="仿宋_GB2312"/>
          <w:rtl w:val="0"/>
          <w:lang w:val="zh-TW" w:eastAsia="zh-TW"/>
        </w:rPr>
        <w:t>）按照采购文件的规定履行合同责任和义务。</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9</w:t>
      </w:r>
      <w:r>
        <w:rPr>
          <w:rStyle w:val="Hyperlink.0"/>
          <w:rFonts w:ascii="仿宋_GB2312" w:cs="仿宋_GB2312" w:hAnsi="仿宋_GB2312" w:eastAsia="仿宋_GB2312"/>
          <w:rtl w:val="0"/>
          <w:lang w:val="zh-TW" w:eastAsia="zh-TW"/>
        </w:rPr>
        <w:t>）我方承诺响应文件中的证明材料真实、合法、有效。</w:t>
      </w:r>
    </w:p>
    <w:p>
      <w:pPr>
        <w:pStyle w:val="正文"/>
        <w:spacing w:line="360" w:lineRule="auto"/>
        <w:ind w:right="1050"/>
        <w:rPr>
          <w:rStyle w:val="None A"/>
          <w:rFonts w:ascii="仿宋_GB2312" w:cs="仿宋_GB2312" w:hAnsi="仿宋_GB2312" w:eastAsia="仿宋_GB2312"/>
        </w:rPr>
      </w:pPr>
    </w:p>
    <w:p>
      <w:pPr>
        <w:pStyle w:val="正文"/>
        <w:spacing w:line="360" w:lineRule="auto"/>
        <w:ind w:right="1050"/>
        <w:rPr>
          <w:rStyle w:val="None A"/>
          <w:rFonts w:ascii="仿宋_GB2312" w:cs="仿宋_GB2312" w:hAnsi="仿宋_GB2312" w:eastAsia="仿宋_GB2312"/>
        </w:rPr>
      </w:pPr>
    </w:p>
    <w:p>
      <w:pPr>
        <w:pStyle w:val="正文"/>
        <w:spacing w:line="360" w:lineRule="auto"/>
        <w:ind w:right="1050"/>
        <w:rPr>
          <w:rStyle w:val="None A"/>
          <w:rFonts w:ascii="仿宋_GB2312" w:cs="仿宋_GB2312" w:hAnsi="仿宋_GB2312" w:eastAsia="仿宋_GB2312"/>
        </w:rPr>
      </w:pPr>
    </w:p>
    <w:p>
      <w:pPr>
        <w:pStyle w:val="正文"/>
        <w:spacing w:line="360" w:lineRule="auto"/>
        <w:ind w:right="105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与本项目有关的一切往来通讯请寄</w:t>
      </w:r>
    </w:p>
    <w:p>
      <w:pPr>
        <w:pStyle w:val="正文"/>
        <w:tabs>
          <w:tab w:val="left" w:pos="7800"/>
        </w:tabs>
        <w:spacing w:line="360" w:lineRule="auto"/>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地    址：</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传    真：</w:t>
      </w:r>
      <w:r>
        <w:rPr>
          <w:rFonts w:ascii="仿宋_GB2312" w:cs="仿宋_GB2312" w:hAnsi="仿宋_GB2312" w:eastAsia="仿宋_GB2312"/>
          <w:u w:val="single"/>
          <w:rtl w:val="0"/>
          <w:lang w:val="en-US"/>
        </w:rPr>
        <w:t xml:space="preserve">                     </w:t>
      </w:r>
    </w:p>
    <w:p>
      <w:pPr>
        <w:pStyle w:val="正文"/>
        <w:tabs>
          <w:tab w:val="left" w:pos="7800"/>
        </w:tabs>
        <w:spacing w:line="360" w:lineRule="auto"/>
        <w:rPr>
          <w:rFonts w:ascii="仿宋_GB2312" w:cs="仿宋_GB2312" w:hAnsi="仿宋_GB2312" w:eastAsia="仿宋_GB2312"/>
        </w:rPr>
      </w:pPr>
      <w:r>
        <w:rPr>
          <w:rStyle w:val="Hyperlink.0"/>
          <w:rFonts w:ascii="仿宋_GB2312" w:cs="仿宋_GB2312" w:hAnsi="仿宋_GB2312" w:eastAsia="仿宋_GB2312"/>
          <w:rtl w:val="0"/>
          <w:lang w:val="zh-TW" w:eastAsia="zh-TW"/>
        </w:rPr>
        <w:t>电    话：</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电子邮件：</w:t>
      </w:r>
      <w:r>
        <w:rPr>
          <w:rFonts w:ascii="仿宋_GB2312" w:cs="仿宋_GB2312" w:hAnsi="仿宋_GB2312" w:eastAsia="仿宋_GB2312"/>
          <w:u w:val="single"/>
          <w:rtl w:val="0"/>
          <w:lang w:val="en-US"/>
        </w:rPr>
        <w:t xml:space="preserve">                     </w:t>
      </w:r>
    </w:p>
    <w:p>
      <w:pPr>
        <w:pStyle w:val="正文"/>
        <w:tabs>
          <w:tab w:val="left" w:pos="2600"/>
        </w:tabs>
        <w:spacing w:line="360" w:lineRule="auto"/>
        <w:ind w:right="260"/>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tabs>
          <w:tab w:val="left" w:pos="2600"/>
        </w:tabs>
        <w:spacing w:line="360" w:lineRule="auto"/>
        <w:ind w:right="260"/>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tabs>
          <w:tab w:val="left" w:pos="2600"/>
        </w:tabs>
        <w:spacing w:line="360" w:lineRule="auto"/>
        <w:ind w:right="260"/>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供应商开户银行（全称）：</w:t>
      </w:r>
      <w:r>
        <w:rPr>
          <w:rFonts w:ascii="仿宋_GB2312" w:cs="仿宋_GB2312" w:hAnsi="仿宋_GB2312" w:eastAsia="仿宋_GB2312"/>
          <w:u w:val="single"/>
          <w:rtl w:val="0"/>
          <w:lang w:val="en-US"/>
        </w:rPr>
        <w:t xml:space="preserve">         </w:t>
      </w:r>
    </w:p>
    <w:p>
      <w:pPr>
        <w:pStyle w:val="正文"/>
        <w:tabs>
          <w:tab w:val="left" w:pos="2600"/>
        </w:tabs>
        <w:spacing w:line="360" w:lineRule="auto"/>
        <w:ind w:right="260"/>
        <w:rPr>
          <w:rFonts w:ascii="仿宋_GB2312" w:cs="仿宋_GB2312" w:hAnsi="仿宋_GB2312" w:eastAsia="仿宋_GB2312"/>
        </w:rPr>
      </w:pPr>
      <w:r>
        <w:rPr>
          <w:rStyle w:val="Hyperlink.0"/>
          <w:rFonts w:ascii="仿宋_GB2312" w:cs="仿宋_GB2312" w:hAnsi="仿宋_GB2312" w:eastAsia="仿宋_GB2312"/>
          <w:rtl w:val="0"/>
          <w:lang w:val="zh-TW" w:eastAsia="zh-TW"/>
        </w:rPr>
        <w:t>供应商银行帐号：</w:t>
      </w:r>
      <w:r>
        <w:rPr>
          <w:rFonts w:ascii="仿宋_GB2312" w:cs="仿宋_GB2312" w:hAnsi="仿宋_GB2312" w:eastAsia="仿宋_GB2312"/>
          <w:u w:val="single"/>
          <w:rtl w:val="0"/>
          <w:lang w:val="en-US"/>
        </w:rPr>
        <w:t xml:space="preserve">                 </w:t>
      </w:r>
    </w:p>
    <w:p>
      <w:pPr>
        <w:pStyle w:val="正文"/>
        <w:spacing w:line="360" w:lineRule="auto"/>
        <w:ind w:right="1050"/>
        <w:rPr>
          <w:rFonts w:ascii="仿宋_GB2312" w:cs="仿宋_GB2312" w:hAnsi="仿宋_GB2312" w:eastAsia="仿宋_GB2312"/>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u w:val="single"/>
          <w:rtl w:val="0"/>
          <w:lang w:val="en-US"/>
        </w:rPr>
        <w:t xml:space="preserve">                       </w:t>
      </w:r>
    </w:p>
    <w:p>
      <w:pPr>
        <w:pStyle w:val="正文"/>
        <w:spacing w:line="360" w:lineRule="auto"/>
        <w:ind w:right="1050"/>
        <w:rPr>
          <w:rStyle w:val="None A"/>
          <w:rFonts w:ascii="仿宋_GB2312" w:cs="仿宋_GB2312" w:hAnsi="仿宋_GB2312" w:eastAsia="仿宋_GB2312"/>
        </w:rPr>
      </w:pPr>
    </w:p>
    <w:p>
      <w:pPr>
        <w:pStyle w:val="标题 2"/>
        <w:spacing w:line="240" w:lineRule="auto"/>
        <w:jc w:val="left"/>
      </w:pPr>
      <w:r>
        <w:rPr>
          <w:rFonts w:ascii="仿宋_GB2312" w:cs="仿宋_GB2312" w:hAnsi="仿宋_GB2312" w:eastAsia="仿宋_GB2312"/>
        </w:rPr>
        <w:br w:type="page"/>
      </w:r>
    </w:p>
    <w:p>
      <w:pPr>
        <w:pStyle w:val="标题 2"/>
        <w:spacing w:line="240" w:lineRule="auto"/>
        <w:jc w:val="left"/>
        <w:rPr>
          <w:rFonts w:ascii="仿宋_GB2312" w:cs="仿宋_GB2312" w:hAnsi="仿宋_GB2312" w:eastAsia="仿宋_GB2312"/>
          <w:sz w:val="28"/>
          <w:szCs w:val="28"/>
        </w:rPr>
      </w:pPr>
      <w:bookmarkStart w:name="_Toc13" w:id="16"/>
      <w:r>
        <w:rPr>
          <w:rFonts w:ascii="仿宋_GB2312" w:cs="仿宋_GB2312" w:hAnsi="仿宋_GB2312" w:eastAsia="仿宋_GB2312"/>
          <w:sz w:val="28"/>
          <w:szCs w:val="28"/>
          <w:rtl w:val="0"/>
          <w:lang w:val="zh-TW" w:eastAsia="zh-TW"/>
        </w:rPr>
        <w:t>格式</w:t>
      </w:r>
      <w:r>
        <w:rPr>
          <w:rFonts w:ascii="仿宋_GB2312" w:cs="仿宋_GB2312" w:hAnsi="仿宋_GB2312" w:eastAsia="仿宋_GB2312"/>
          <w:sz w:val="28"/>
          <w:szCs w:val="28"/>
          <w:rtl w:val="0"/>
          <w:lang w:val="en-US"/>
        </w:rPr>
        <w:t>11</w:t>
      </w:r>
      <w:bookmarkEnd w:id="16"/>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报价一览表</w:t>
      </w:r>
    </w:p>
    <w:p>
      <w:pPr>
        <w:pStyle w:val="正文"/>
        <w:spacing w:line="360" w:lineRule="auto"/>
        <w:ind w:right="105"/>
        <w:jc w:val="left"/>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包号：                                                      报价单位：</w:t>
      </w:r>
    </w:p>
    <w:tbl>
      <w:tblPr>
        <w:tblW w:w="8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5"/>
        <w:gridCol w:w="1718"/>
        <w:gridCol w:w="1515"/>
        <w:gridCol w:w="1588"/>
        <w:gridCol w:w="1449"/>
        <w:gridCol w:w="1100"/>
      </w:tblGrid>
      <w:tr>
        <w:tblPrEx>
          <w:shd w:val="clear" w:color="auto" w:fill="ced7e7"/>
        </w:tblPrEx>
        <w:trPr>
          <w:trHeight w:val="604"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服务名称</w:t>
            </w: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响应总价</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磋商保证金</w:t>
            </w:r>
          </w:p>
        </w:tc>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 xml:space="preserve"> 交付期限</w:t>
            </w:r>
          </w:p>
        </w:tc>
        <w:tc>
          <w:tcPr>
            <w:tcW w:type="dxa" w:w="1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履约地点</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备注</w:t>
            </w:r>
          </w:p>
        </w:tc>
      </w:tr>
      <w:tr>
        <w:tblPrEx>
          <w:shd w:val="clear" w:color="auto" w:fill="ced7e7"/>
        </w:tblPrEx>
        <w:trPr>
          <w:trHeight w:val="1295"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小写：</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大写：</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4" w:hRule="atLeast"/>
        </w:trPr>
        <w:tc>
          <w:tcPr>
            <w:tcW w:type="dxa" w:w="32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最后报价</w:t>
            </w:r>
          </w:p>
        </w:tc>
        <w:tc>
          <w:tcPr>
            <w:tcW w:type="dxa" w:w="56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现场填报</w:t>
            </w:r>
          </w:p>
        </w:tc>
      </w:tr>
    </w:tbl>
    <w:p>
      <w:pPr>
        <w:pStyle w:val="正文"/>
        <w:ind w:left="108" w:hanging="108"/>
        <w:jc w:val="center"/>
        <w:rPr>
          <w:rFonts w:ascii="仿宋_GB2312" w:cs="仿宋_GB2312" w:hAnsi="仿宋_GB2312" w:eastAsia="仿宋_GB2312"/>
          <w:b w:val="1"/>
          <w:bCs w:val="1"/>
          <w:lang w:val="zh-TW" w:eastAsia="zh-TW"/>
        </w:rPr>
      </w:pPr>
    </w:p>
    <w:p>
      <w:pPr>
        <w:pStyle w:val="正文"/>
        <w:jc w:val="center"/>
        <w:rPr>
          <w:rStyle w:val="None A"/>
          <w:rFonts w:ascii="仿宋_GB2312" w:cs="仿宋_GB2312" w:hAnsi="仿宋_GB2312" w:eastAsia="仿宋_GB2312"/>
          <w:b w:val="1"/>
          <w:bCs w:val="1"/>
          <w:lang w:val="zh-TW" w:eastAsia="zh-TW"/>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注：</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、此表中，响应总价应和服务价格明细表的总价相一致。</w:t>
      </w:r>
    </w:p>
    <w:p>
      <w:pPr>
        <w:pStyle w:val="正文"/>
        <w:spacing w:line="360" w:lineRule="auto"/>
        <w:ind w:right="105" w:firstLine="420"/>
        <w:jc w:val="left"/>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、供应商应按磋商小组要求，在规定时间内提交最后报价（现场填报）。</w:t>
      </w: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供应商</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加盖单位公章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360" w:lineRule="auto"/>
        <w:ind w:right="105"/>
        <w:jc w:val="left"/>
        <w:rPr>
          <w:rStyle w:val="None A"/>
          <w:rFonts w:ascii="仿宋_GB2312" w:cs="仿宋_GB2312" w:hAnsi="仿宋_GB2312" w:eastAsia="仿宋_GB2312"/>
        </w:rPr>
      </w:pPr>
    </w:p>
    <w:p>
      <w:pPr>
        <w:pStyle w:val="正文"/>
        <w:widowControl w:val="1"/>
        <w:jc w:val="left"/>
        <w:outlineLvl w:val="1"/>
      </w:pPr>
      <w:r>
        <w:rPr>
          <w:rFonts w:ascii="仿宋_GB2312" w:cs="仿宋_GB2312" w:hAnsi="仿宋_GB2312" w:eastAsia="仿宋_GB2312"/>
        </w:rPr>
        <w:br w:type="page"/>
      </w:r>
    </w:p>
    <w:p>
      <w:pPr>
        <w:pStyle w:val="正文"/>
        <w:widowControl w:val="1"/>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12</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服务价格明细表</w:t>
      </w:r>
    </w:p>
    <w:p>
      <w:pPr>
        <w:pStyle w:val="正文"/>
        <w:spacing w:line="360" w:lineRule="auto"/>
        <w:ind w:right="105"/>
        <w:jc w:val="left"/>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包号：                                                      报价单位：</w:t>
      </w:r>
    </w:p>
    <w:tbl>
      <w:tblPr>
        <w:tblW w:w="8012"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1"/>
        <w:gridCol w:w="3078"/>
        <w:gridCol w:w="1228"/>
        <w:gridCol w:w="1238"/>
        <w:gridCol w:w="1457"/>
      </w:tblGrid>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序号</w:t>
            </w: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服务名称</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单价</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总价</w:t>
            </w: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备注</w:t>
            </w: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6" w:hRule="atLeast"/>
        </w:trPr>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6" w:hRule="atLeast"/>
        </w:trPr>
        <w:tc>
          <w:tcPr>
            <w:tcW w:type="dxa" w:w="40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85"/>
            </w:tcMar>
            <w:vAlign w:val="center"/>
          </w:tcPr>
          <w:p>
            <w:pPr>
              <w:pStyle w:val="正文"/>
              <w:ind w:right="105"/>
              <w:jc w:val="center"/>
            </w:pPr>
            <w:r>
              <w:rPr>
                <w:rFonts w:ascii="仿宋_GB2312" w:cs="仿宋_GB2312" w:hAnsi="仿宋_GB2312" w:eastAsia="仿宋_GB2312"/>
                <w:shd w:val="nil" w:color="auto" w:fill="auto"/>
                <w:rtl w:val="0"/>
                <w:lang w:val="zh-TW" w:eastAsia="zh-TW"/>
              </w:rPr>
              <w:t>总价</w:t>
            </w:r>
          </w:p>
        </w:tc>
        <w:tc>
          <w:tcPr>
            <w:tcW w:type="dxa" w:w="1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ind w:left="108" w:hanging="108"/>
        <w:jc w:val="center"/>
        <w:rPr>
          <w:rFonts w:ascii="仿宋_GB2312" w:cs="仿宋_GB2312" w:hAnsi="仿宋_GB2312" w:eastAsia="仿宋_GB2312"/>
          <w:b w:val="1"/>
          <w:bCs w:val="1"/>
          <w:lang w:val="zh-TW" w:eastAsia="zh-TW"/>
        </w:rPr>
      </w:pPr>
    </w:p>
    <w:p>
      <w:pPr>
        <w:pStyle w:val="正文"/>
        <w:jc w:val="center"/>
        <w:rPr>
          <w:rStyle w:val="None A"/>
          <w:rFonts w:ascii="仿宋_GB2312" w:cs="仿宋_GB2312" w:hAnsi="仿宋_GB2312" w:eastAsia="仿宋_GB2312"/>
          <w:b w:val="1"/>
          <w:bCs w:val="1"/>
          <w:lang w:val="zh-TW" w:eastAsia="zh-TW"/>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注：</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此表中，总价应和报价一览表的响应总价相一致。</w:t>
      </w:r>
    </w:p>
    <w:p>
      <w:pPr>
        <w:pStyle w:val="正文"/>
        <w:spacing w:line="360" w:lineRule="auto"/>
        <w:ind w:right="105" w:firstLine="840"/>
        <w:jc w:val="left"/>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本表可根据实际情况进行拓展。</w:t>
      </w:r>
    </w:p>
    <w:p>
      <w:pPr>
        <w:pStyle w:val="正文"/>
        <w:spacing w:line="360" w:lineRule="auto"/>
        <w:ind w:right="105"/>
        <w:jc w:val="left"/>
        <w:rPr>
          <w:rStyle w:val="None A"/>
          <w:rFonts w:ascii="仿宋_GB2312" w:cs="仿宋_GB2312" w:hAnsi="仿宋_GB2312" w:eastAsia="仿宋_GB2312"/>
          <w:b w:val="1"/>
          <w:bCs w:val="1"/>
          <w:sz w:val="28"/>
          <w:szCs w:val="28"/>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供应商名称</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加盖单位公章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0"/>
        <w:rPr>
          <w:rFonts w:ascii="仿宋_GB2312" w:cs="仿宋_GB2312" w:hAnsi="仿宋_GB2312" w:eastAsia="仿宋_GB2312"/>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spacing w:line="360" w:lineRule="auto"/>
        <w:ind w:right="105"/>
        <w:jc w:val="left"/>
        <w:rPr>
          <w:rStyle w:val="None A"/>
          <w:rFonts w:ascii="仿宋_GB2312" w:cs="仿宋_GB2312" w:hAnsi="仿宋_GB2312" w:eastAsia="仿宋_GB2312"/>
          <w:b w:val="1"/>
          <w:bCs w:val="1"/>
          <w:sz w:val="28"/>
          <w:szCs w:val="28"/>
        </w:rPr>
      </w:pPr>
    </w:p>
    <w:p>
      <w:pPr>
        <w:pStyle w:val="标题 2"/>
        <w:spacing w:before="120" w:after="0" w:line="240" w:lineRule="auto"/>
        <w:jc w:val="left"/>
      </w:pPr>
      <w:r>
        <w:rPr>
          <w:rFonts w:ascii="仿宋_GB2312" w:cs="仿宋_GB2312" w:hAnsi="仿宋_GB2312" w:eastAsia="仿宋_GB2312"/>
          <w:b w:val="0"/>
          <w:bCs w:val="0"/>
          <w:sz w:val="28"/>
          <w:szCs w:val="28"/>
        </w:rPr>
        <w:br w:type="page"/>
      </w:r>
    </w:p>
    <w:p>
      <w:pPr>
        <w:pStyle w:val="标题 2"/>
        <w:spacing w:before="120" w:after="0" w:line="240" w:lineRule="auto"/>
        <w:jc w:val="left"/>
        <w:rPr>
          <w:rFonts w:ascii="仿宋_GB2312" w:cs="仿宋_GB2312" w:hAnsi="仿宋_GB2312" w:eastAsia="仿宋_GB2312"/>
          <w:sz w:val="28"/>
          <w:szCs w:val="28"/>
        </w:rPr>
      </w:pPr>
      <w:bookmarkStart w:name="_Toc14" w:id="17"/>
      <w:r>
        <w:rPr>
          <w:rFonts w:ascii="仿宋_GB2312" w:cs="仿宋_GB2312" w:hAnsi="仿宋_GB2312" w:eastAsia="仿宋_GB2312"/>
          <w:sz w:val="28"/>
          <w:szCs w:val="28"/>
          <w:rtl w:val="0"/>
          <w:lang w:val="zh-TW" w:eastAsia="zh-TW"/>
        </w:rPr>
        <w:t>格式</w:t>
      </w:r>
      <w:r>
        <w:rPr>
          <w:rFonts w:ascii="仿宋_GB2312" w:cs="仿宋_GB2312" w:hAnsi="仿宋_GB2312" w:eastAsia="仿宋_GB2312"/>
          <w:sz w:val="28"/>
          <w:szCs w:val="28"/>
          <w:rtl w:val="0"/>
          <w:lang w:val="en-US"/>
        </w:rPr>
        <w:t>13</w:t>
      </w:r>
      <w:bookmarkEnd w:id="17"/>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服务需求响应表</w:t>
      </w:r>
    </w:p>
    <w:tbl>
      <w:tblPr>
        <w:tblW w:w="900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0"/>
        <w:gridCol w:w="2529"/>
        <w:gridCol w:w="1335"/>
        <w:gridCol w:w="1305"/>
        <w:gridCol w:w="1201"/>
      </w:tblGrid>
      <w:tr>
        <w:tblPrEx>
          <w:shd w:val="clear" w:color="auto" w:fill="ced7e7"/>
        </w:tblPrEx>
        <w:trPr>
          <w:trHeight w:val="620" w:hRule="atLeast"/>
        </w:trPr>
        <w:tc>
          <w:tcPr>
            <w:tcW w:type="dxa" w:w="900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85"/>
            </w:tcMar>
            <w:vAlign w:val="center"/>
          </w:tcPr>
          <w:p>
            <w:pPr>
              <w:pStyle w:val="正文"/>
              <w:ind w:right="105"/>
              <w:jc w:val="left"/>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包号</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序号：</w:t>
            </w:r>
          </w:p>
          <w:p>
            <w:pPr>
              <w:pStyle w:val="正文"/>
              <w:bidi w:val="0"/>
              <w:ind w:left="0" w:right="0" w:firstLine="0"/>
              <w:jc w:val="both"/>
              <w:rPr>
                <w:rtl w:val="0"/>
              </w:rPr>
            </w:pPr>
            <w:r>
              <w:rPr>
                <w:rFonts w:ascii="仿宋_GB2312" w:cs="仿宋_GB2312" w:hAnsi="仿宋_GB2312" w:eastAsia="仿宋_GB2312"/>
                <w:shd w:val="nil" w:color="auto" w:fill="auto"/>
                <w:rtl w:val="0"/>
                <w:lang w:val="zh-TW" w:eastAsia="zh-TW"/>
              </w:rPr>
              <w:t>服务内容</w:t>
            </w:r>
            <w:r>
              <w:rPr>
                <w:rFonts w:ascii="仿宋_GB2312" w:cs="仿宋_GB2312" w:hAnsi="仿宋_GB2312" w:eastAsia="仿宋_GB2312"/>
                <w:shd w:val="nil" w:color="auto" w:fill="auto"/>
                <w:rtl w:val="0"/>
                <w:lang w:val="en-US"/>
              </w:rPr>
              <w:t>:</w:t>
            </w:r>
          </w:p>
        </w:tc>
      </w:tr>
      <w:tr>
        <w:tblPrEx>
          <w:shd w:val="clear" w:color="auto" w:fill="ced7e7"/>
        </w:tblPrEx>
        <w:trPr>
          <w:trHeight w:val="1620"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采购文件要求</w:t>
            </w:r>
          </w:p>
          <w:p>
            <w:pPr>
              <w:pStyle w:val="正文"/>
              <w:bidi w:val="0"/>
              <w:ind w:left="0" w:right="0" w:firstLine="0"/>
              <w:jc w:val="both"/>
              <w:rPr>
                <w:rtl w:val="0"/>
              </w:rPr>
            </w:pPr>
            <w:r>
              <w:rPr>
                <w:rFonts w:ascii="仿宋_GB2312" w:cs="仿宋_GB2312" w:hAnsi="仿宋_GB2312" w:eastAsia="仿宋_GB2312"/>
                <w:b w:val="1"/>
                <w:bCs w:val="1"/>
                <w:sz w:val="18"/>
                <w:szCs w:val="18"/>
                <w:shd w:val="nil" w:color="auto" w:fill="auto"/>
                <w:rtl w:val="0"/>
                <w:lang w:val="zh-TW" w:eastAsia="zh-TW"/>
              </w:rPr>
              <w:t>重要提示：实质性要求及重要指标用</w:t>
            </w:r>
            <w:r>
              <w:rPr>
                <w:rFonts w:ascii="仿宋_GB2312" w:cs="仿宋_GB2312" w:hAnsi="仿宋_GB2312" w:eastAsia="仿宋_GB2312"/>
                <w:b w:val="1"/>
                <w:bCs w:val="1"/>
                <w:sz w:val="18"/>
                <w:szCs w:val="18"/>
                <w:shd w:val="nil" w:color="auto" w:fill="auto"/>
                <w:rtl w:val="0"/>
                <w:lang w:val="en-US"/>
              </w:rPr>
              <w:t>★</w:t>
            </w:r>
            <w:r>
              <w:rPr>
                <w:rFonts w:ascii="仿宋_GB2312" w:cs="仿宋_GB2312" w:hAnsi="仿宋_GB2312" w:eastAsia="仿宋_GB2312"/>
                <w:b w:val="1"/>
                <w:bCs w:val="1"/>
                <w:sz w:val="18"/>
                <w:szCs w:val="18"/>
                <w:shd w:val="nil" w:color="auto" w:fill="auto"/>
                <w:rtl w:val="0"/>
                <w:lang w:val="zh-TW" w:eastAsia="zh-TW"/>
              </w:rPr>
              <w:t>标注（</w:t>
            </w:r>
            <w:r>
              <w:rPr>
                <w:rFonts w:ascii="仿宋_GB2312" w:cs="仿宋_GB2312" w:hAnsi="仿宋_GB2312" w:eastAsia="仿宋_GB2312"/>
                <w:b w:val="1"/>
                <w:bCs w:val="1"/>
                <w:sz w:val="18"/>
                <w:szCs w:val="18"/>
                <w:shd w:val="nil" w:color="auto" w:fill="auto"/>
                <w:rtl w:val="0"/>
                <w:lang w:val="en-US"/>
              </w:rPr>
              <w:t>“★”</w:t>
            </w:r>
            <w:r>
              <w:rPr>
                <w:rFonts w:ascii="仿宋_GB2312" w:cs="仿宋_GB2312" w:hAnsi="仿宋_GB2312" w:eastAsia="仿宋_GB2312"/>
                <w:b w:val="1"/>
                <w:bCs w:val="1"/>
                <w:sz w:val="18"/>
                <w:szCs w:val="18"/>
                <w:shd w:val="nil" w:color="auto" w:fill="auto"/>
                <w:rtl w:val="0"/>
                <w:lang w:val="zh-TW" w:eastAsia="zh-TW"/>
              </w:rPr>
              <w:t>必须标注在序号前），</w:t>
            </w:r>
            <w:r>
              <w:rPr>
                <w:rFonts w:ascii="仿宋_GB2312" w:cs="仿宋_GB2312" w:hAnsi="仿宋_GB2312" w:eastAsia="仿宋_GB2312"/>
                <w:b w:val="1"/>
                <w:bCs w:val="1"/>
                <w:sz w:val="18"/>
                <w:szCs w:val="18"/>
                <w:shd w:val="nil" w:color="auto" w:fill="auto"/>
                <w:rtl w:val="0"/>
                <w:lang w:val="en-US"/>
              </w:rPr>
              <w:t>★</w:t>
            </w:r>
            <w:r>
              <w:rPr>
                <w:rFonts w:ascii="仿宋_GB2312" w:cs="仿宋_GB2312" w:hAnsi="仿宋_GB2312" w:eastAsia="仿宋_GB2312"/>
                <w:b w:val="1"/>
                <w:bCs w:val="1"/>
                <w:sz w:val="18"/>
                <w:szCs w:val="18"/>
                <w:shd w:val="nil" w:color="auto" w:fill="auto"/>
                <w:rtl w:val="0"/>
                <w:lang w:val="zh-TW" w:eastAsia="zh-TW"/>
              </w:rPr>
              <w:t>标注项不得负偏离，如果负偏离，则响应文件无效。</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响应文件</w:t>
            </w:r>
          </w:p>
          <w:p>
            <w:pPr>
              <w:pStyle w:val="正文"/>
              <w:bidi w:val="0"/>
              <w:spacing w:line="240" w:lineRule="exact"/>
              <w:ind w:left="0" w:right="0" w:firstLine="0"/>
              <w:jc w:val="center"/>
              <w:rPr>
                <w:rtl w:val="0"/>
              </w:rPr>
            </w:pPr>
            <w:r>
              <w:rPr>
                <w:rFonts w:ascii="仿宋_GB2312" w:cs="仿宋_GB2312" w:hAnsi="仿宋_GB2312" w:eastAsia="仿宋_GB2312"/>
                <w:shd w:val="nil" w:color="auto" w:fill="auto"/>
                <w:rtl w:val="0"/>
                <w:lang w:val="zh-TW" w:eastAsia="zh-TW"/>
              </w:rPr>
              <w:t>响应内容</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240" w:lineRule="exact"/>
              <w:jc w:val="center"/>
            </w:pPr>
            <w:r>
              <w:rPr>
                <w:rFonts w:ascii="仿宋_GB2312" w:cs="仿宋_GB2312" w:hAnsi="仿宋_GB2312" w:eastAsia="仿宋_GB2312"/>
                <w:shd w:val="nil" w:color="auto" w:fill="auto"/>
                <w:rtl w:val="0"/>
                <w:lang w:val="zh-TW" w:eastAsia="zh-TW"/>
              </w:rPr>
              <w:t>偏离程度</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240" w:lineRule="exact"/>
              <w:jc w:val="center"/>
            </w:pPr>
            <w:r>
              <w:rPr>
                <w:rFonts w:ascii="仿宋_GB2312" w:cs="仿宋_GB2312" w:hAnsi="仿宋_GB2312" w:eastAsia="仿宋_GB2312"/>
                <w:shd w:val="nil" w:color="auto" w:fill="auto"/>
                <w:rtl w:val="0"/>
                <w:lang w:val="zh-TW" w:eastAsia="zh-TW"/>
              </w:rPr>
              <w:t>偏离说明</w:t>
            </w:r>
          </w:p>
        </w:tc>
        <w:tc>
          <w:tcPr>
            <w:tcW w:type="dxa" w:w="1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240" w:lineRule="exact"/>
              <w:jc w:val="center"/>
            </w:pPr>
            <w:r>
              <w:rPr>
                <w:rFonts w:ascii="仿宋_GB2312" w:cs="仿宋_GB2312" w:hAnsi="仿宋_GB2312" w:eastAsia="仿宋_GB2312"/>
                <w:shd w:val="nil" w:color="auto" w:fill="auto"/>
                <w:rtl w:val="0"/>
                <w:lang w:val="zh-TW" w:eastAsia="zh-TW"/>
              </w:rPr>
              <w:t>证明资料</w:t>
            </w:r>
          </w:p>
        </w:tc>
      </w:tr>
      <w:tr>
        <w:tblPrEx>
          <w:shd w:val="clear" w:color="auto" w:fill="ced7e7"/>
        </w:tblPrEx>
        <w:trPr>
          <w:trHeight w:val="1902"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按服务需求填写</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57" w:hRule="atLeast"/>
        </w:trPr>
        <w:tc>
          <w:tcPr>
            <w:tcW w:type="dxa" w:w="2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其它</w:t>
            </w:r>
          </w:p>
        </w:tc>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采购单位未提供需求而供应商认为需说明及补充的内容在此填列</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spacing w:before="319" w:after="319"/>
        <w:ind w:left="108" w:hanging="108"/>
        <w:jc w:val="center"/>
        <w:rPr>
          <w:rFonts w:ascii="仿宋_GB2312" w:cs="仿宋_GB2312" w:hAnsi="仿宋_GB2312" w:eastAsia="仿宋_GB2312"/>
          <w:b w:val="1"/>
          <w:bCs w:val="1"/>
          <w:sz w:val="32"/>
          <w:szCs w:val="32"/>
          <w:lang w:val="zh-TW" w:eastAsia="zh-TW"/>
        </w:rPr>
      </w:pPr>
    </w:p>
    <w:p>
      <w:pPr>
        <w:pStyle w:val="正文"/>
        <w:spacing w:before="319" w:after="319"/>
        <w:jc w:val="center"/>
        <w:rPr>
          <w:rStyle w:val="None A"/>
          <w:rFonts w:ascii="仿宋_GB2312" w:cs="仿宋_GB2312" w:hAnsi="仿宋_GB2312" w:eastAsia="仿宋_GB2312"/>
          <w:b w:val="1"/>
          <w:bCs w:val="1"/>
          <w:sz w:val="32"/>
          <w:szCs w:val="32"/>
          <w:lang w:val="zh-TW" w:eastAsia="zh-TW"/>
        </w:rPr>
      </w:pPr>
    </w:p>
    <w:p>
      <w:pPr>
        <w:pStyle w:val="正文"/>
        <w:spacing w:line="360" w:lineRule="auto"/>
        <w:ind w:right="105" w:firstLine="479"/>
        <w:jc w:val="left"/>
        <w:rPr>
          <w:rStyle w:val="Hyperlink.0"/>
          <w:rFonts w:ascii="仿宋_GB2312" w:cs="仿宋_GB2312" w:hAnsi="仿宋_GB2312" w:eastAsia="仿宋_GB2312"/>
          <w:lang w:val="zh-TW" w:eastAsia="zh-TW"/>
        </w:rPr>
      </w:pPr>
      <w:r>
        <w:rPr>
          <w:rFonts w:ascii="仿宋_GB2312" w:cs="仿宋_GB2312" w:hAnsi="仿宋_GB2312" w:eastAsia="仿宋_GB2312"/>
          <w:b w:val="1"/>
          <w:bCs w:val="1"/>
          <w:rtl w:val="0"/>
          <w:lang w:val="zh-TW" w:eastAsia="zh-TW"/>
        </w:rPr>
        <w:t>填表说明：</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响应文件响应内容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一栏由供应商填写。</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偏离程度</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一栏根据</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响应文件响应内容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 xml:space="preserve">与采购文件逐项对照的结果填写。偏离必须用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正偏离、负偏离或无偏离</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三个名称中的一种进行标注。</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偏离说明</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一栏由供应商对偏离的情况做详细说明。</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供应商</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加盖单位公章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360" w:lineRule="auto"/>
        <w:ind w:right="105"/>
        <w:jc w:val="left"/>
        <w:outlineLvl w:val="1"/>
      </w:pPr>
      <w:r>
        <w:rPr>
          <w:rFonts w:ascii="仿宋_GB2312" w:cs="仿宋_GB2312" w:hAnsi="仿宋_GB2312" w:eastAsia="仿宋_GB2312"/>
          <w:b w:val="1"/>
          <w:bCs w:val="1"/>
          <w:sz w:val="28"/>
          <w:szCs w:val="28"/>
        </w:rPr>
        <w:br w:type="page"/>
      </w:r>
    </w:p>
    <w:p>
      <w:pPr>
        <w:pStyle w:val="正文"/>
        <w:spacing w:line="360" w:lineRule="auto"/>
        <w:ind w:right="105"/>
        <w:jc w:val="left"/>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14</w:t>
      </w:r>
    </w:p>
    <w:p>
      <w:pPr>
        <w:pStyle w:val="正文"/>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商务条款偏离表</w:t>
      </w:r>
    </w:p>
    <w:p>
      <w:pPr>
        <w:pStyle w:val="正文"/>
        <w:spacing w:line="360" w:lineRule="auto"/>
        <w:ind w:right="105"/>
        <w:jc w:val="left"/>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xml:space="preserve">包号：        </w:t>
      </w:r>
    </w:p>
    <w:tbl>
      <w:tblPr>
        <w:tblW w:w="849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3"/>
        <w:gridCol w:w="3517"/>
        <w:gridCol w:w="2357"/>
        <w:gridCol w:w="1006"/>
        <w:gridCol w:w="1100"/>
      </w:tblGrid>
      <w:tr>
        <w:tblPrEx>
          <w:shd w:val="clear" w:color="auto" w:fill="ced7e7"/>
        </w:tblPrEx>
        <w:trPr>
          <w:trHeight w:val="118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序号</w:t>
            </w: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采购文件的商务条款</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w:t>
            </w:r>
            <w:r>
              <w:rPr>
                <w:rFonts w:ascii="仿宋_GB2312" w:cs="仿宋_GB2312" w:hAnsi="仿宋_GB2312" w:eastAsia="仿宋_GB2312"/>
                <w:b w:val="1"/>
                <w:bCs w:val="1"/>
                <w:sz w:val="18"/>
                <w:szCs w:val="18"/>
                <w:shd w:val="nil" w:color="auto" w:fill="auto"/>
                <w:rtl w:val="0"/>
                <w:lang w:val="zh-TW" w:eastAsia="zh-TW"/>
              </w:rPr>
              <w:t>实质性要求及重要指标用</w:t>
            </w:r>
            <w:r>
              <w:rPr>
                <w:rFonts w:ascii="仿宋_GB2312" w:cs="仿宋_GB2312" w:hAnsi="仿宋_GB2312" w:eastAsia="仿宋_GB2312"/>
                <w:b w:val="1"/>
                <w:bCs w:val="1"/>
                <w:sz w:val="18"/>
                <w:szCs w:val="18"/>
                <w:shd w:val="nil" w:color="auto" w:fill="auto"/>
                <w:rtl w:val="0"/>
                <w:lang w:val="en-US"/>
              </w:rPr>
              <w:t>★</w:t>
            </w:r>
            <w:r>
              <w:rPr>
                <w:rFonts w:ascii="仿宋_GB2312" w:cs="仿宋_GB2312" w:hAnsi="仿宋_GB2312" w:eastAsia="仿宋_GB2312"/>
                <w:b w:val="1"/>
                <w:bCs w:val="1"/>
                <w:sz w:val="18"/>
                <w:szCs w:val="18"/>
                <w:shd w:val="nil" w:color="auto" w:fill="auto"/>
                <w:rtl w:val="0"/>
                <w:lang w:val="zh-TW" w:eastAsia="zh-TW"/>
              </w:rPr>
              <w:t>标注，</w:t>
            </w:r>
            <w:r>
              <w:rPr>
                <w:rFonts w:ascii="仿宋_GB2312" w:cs="仿宋_GB2312" w:hAnsi="仿宋_GB2312" w:eastAsia="仿宋_GB2312"/>
                <w:b w:val="1"/>
                <w:bCs w:val="1"/>
                <w:sz w:val="18"/>
                <w:szCs w:val="18"/>
                <w:shd w:val="nil" w:color="auto" w:fill="auto"/>
                <w:rtl w:val="0"/>
                <w:lang w:val="en-US"/>
              </w:rPr>
              <w:t>★</w:t>
            </w:r>
            <w:r>
              <w:rPr>
                <w:rFonts w:ascii="仿宋_GB2312" w:cs="仿宋_GB2312" w:hAnsi="仿宋_GB2312" w:eastAsia="仿宋_GB2312"/>
                <w:b w:val="1"/>
                <w:bCs w:val="1"/>
                <w:sz w:val="18"/>
                <w:szCs w:val="18"/>
                <w:shd w:val="nil" w:color="auto" w:fill="auto"/>
                <w:rtl w:val="0"/>
                <w:lang w:val="zh-TW" w:eastAsia="zh-TW"/>
              </w:rPr>
              <w:t>标注项不得负偏离，如果负偏离，则响应文件无效。</w:t>
            </w:r>
            <w:r>
              <w:rPr>
                <w:rFonts w:ascii="仿宋_GB2312" w:cs="仿宋_GB2312" w:hAnsi="仿宋_GB2312" w:eastAsia="仿宋_GB2312"/>
                <w:shd w:val="nil" w:color="auto" w:fill="auto"/>
                <w:rtl w:val="0"/>
                <w:lang w:val="zh-TW" w:eastAsia="zh-TW"/>
              </w:rPr>
              <w:t>）</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响应文件响应内容</w:t>
            </w: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偏离程度</w:t>
            </w: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偏离说明</w:t>
            </w: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 xml:space="preserve"> 交付期限：合同签订后</w:t>
            </w:r>
            <w:r>
              <w:rPr>
                <w:rFonts w:ascii="仿宋_GB2312" w:cs="仿宋_GB2312" w:hAnsi="仿宋_GB2312" w:eastAsia="仿宋_GB2312"/>
                <w:shd w:val="nil" w:color="auto" w:fill="auto"/>
                <w:rtl w:val="0"/>
                <w:lang w:val="en-US"/>
              </w:rPr>
              <w:t>7</w:t>
            </w:r>
            <w:r>
              <w:rPr>
                <w:rFonts w:ascii="仿宋_GB2312" w:cs="仿宋_GB2312" w:hAnsi="仿宋_GB2312" w:eastAsia="仿宋_GB2312"/>
                <w:shd w:val="nil" w:color="auto" w:fill="auto"/>
                <w:rtl w:val="0"/>
                <w:lang w:val="zh-TW" w:eastAsia="zh-TW"/>
              </w:rPr>
              <w:t>天内完成全部工作</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履约地点：采购人指定地点</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付款方式及条件：项目全部完成并验收合格后付款。</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5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验收标准：合格</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验收程序：按国家标准要求</w:t>
            </w:r>
          </w:p>
          <w:p>
            <w:pPr>
              <w:pStyle w:val="正文"/>
              <w:bidi w:val="0"/>
              <w:ind w:left="0" w:right="0" w:firstLine="0"/>
              <w:jc w:val="both"/>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zh-TW" w:eastAsia="zh-TW"/>
              </w:rPr>
              <w:t>验收报告：按国家标准要求</w:t>
            </w:r>
          </w:p>
          <w:p>
            <w:pPr>
              <w:pStyle w:val="正文"/>
              <w:bidi w:val="0"/>
              <w:ind w:left="0" w:right="0" w:firstLine="0"/>
              <w:jc w:val="both"/>
              <w:rPr>
                <w:rtl w:val="0"/>
              </w:rPr>
            </w:pPr>
            <w:r>
              <w:rPr>
                <w:rFonts w:ascii="仿宋_GB2312" w:cs="仿宋_GB2312" w:hAnsi="仿宋_GB2312" w:eastAsia="仿宋_GB2312"/>
                <w:shd w:val="nil" w:color="auto" w:fill="auto"/>
                <w:rtl w:val="0"/>
                <w:lang w:val="zh-TW" w:eastAsia="zh-TW"/>
              </w:rPr>
              <w:t>组织验收主体：本项目的履约验收工作由采购人依法组织实施。</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服务期：项目整体为三年，其中网站优化服务为一年。</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 xml:space="preserve">保修期内上门免费服务，终身维修，提供配件：（  </w:t>
            </w:r>
            <w:r>
              <w:rPr>
                <w:rFonts w:ascii="仿宋_GB2312" w:cs="仿宋_GB2312" w:hAnsi="仿宋_GB2312" w:eastAsia="仿宋_GB2312"/>
                <w:shd w:val="nil" w:color="auto" w:fill="auto"/>
                <w:rtl w:val="0"/>
                <w:lang w:val="en-US"/>
              </w:rPr>
              <w:t>3</w:t>
            </w:r>
            <w:r>
              <w:rPr>
                <w:rFonts w:ascii="仿宋_GB2312" w:cs="仿宋_GB2312" w:hAnsi="仿宋_GB2312" w:eastAsia="仿宋_GB2312"/>
                <w:shd w:val="nil" w:color="auto" w:fill="auto"/>
                <w:rtl w:val="0"/>
                <w:lang w:val="zh-TW" w:eastAsia="zh-TW"/>
              </w:rPr>
              <w:t xml:space="preserve">  ）年</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热线支持：</w:t>
            </w:r>
          </w:p>
          <w:p>
            <w:pPr>
              <w:pStyle w:val="正文"/>
              <w:bidi w:val="0"/>
              <w:ind w:left="0" w:right="0" w:firstLine="0"/>
              <w:jc w:val="both"/>
              <w:rPr>
                <w:rtl w:val="0"/>
              </w:rPr>
            </w:pPr>
            <w:r>
              <w:rPr>
                <w:rFonts w:ascii="仿宋_GB2312" w:cs="仿宋_GB2312" w:hAnsi="仿宋_GB2312" w:eastAsia="仿宋_GB2312"/>
                <w:shd w:val="nil" w:color="auto" w:fill="auto"/>
                <w:rtl w:val="0"/>
                <w:lang w:val="zh-TW" w:eastAsia="zh-TW"/>
              </w:rPr>
              <w:t xml:space="preserve">现场支持：（  </w:t>
            </w:r>
            <w:r>
              <w:rPr>
                <w:rFonts w:ascii="仿宋_GB2312" w:cs="仿宋_GB2312" w:hAnsi="仿宋_GB2312" w:eastAsia="仿宋_GB2312"/>
                <w:shd w:val="nil" w:color="auto" w:fill="auto"/>
                <w:rtl w:val="0"/>
                <w:lang w:val="en-US"/>
              </w:rPr>
              <w:t>1</w:t>
            </w:r>
            <w:r>
              <w:rPr>
                <w:rFonts w:ascii="仿宋_GB2312" w:cs="仿宋_GB2312" w:hAnsi="仿宋_GB2312" w:eastAsia="仿宋_GB2312"/>
                <w:shd w:val="nil" w:color="auto" w:fill="auto"/>
                <w:rtl w:val="0"/>
                <w:lang w:val="zh-TW" w:eastAsia="zh-TW"/>
              </w:rPr>
              <w:t xml:space="preserve">  ）小时内响应；（  </w:t>
            </w:r>
            <w:r>
              <w:rPr>
                <w:rFonts w:ascii="仿宋_GB2312" w:cs="仿宋_GB2312" w:hAnsi="仿宋_GB2312" w:eastAsia="仿宋_GB2312"/>
                <w:shd w:val="nil" w:color="auto" w:fill="auto"/>
                <w:rtl w:val="0"/>
                <w:lang w:val="en-US"/>
              </w:rPr>
              <w:t>3</w:t>
            </w:r>
            <w:r>
              <w:rPr>
                <w:rFonts w:ascii="仿宋_GB2312" w:cs="仿宋_GB2312" w:hAnsi="仿宋_GB2312" w:eastAsia="仿宋_GB2312"/>
                <w:shd w:val="nil" w:color="auto" w:fill="auto"/>
                <w:rtl w:val="0"/>
                <w:lang w:val="zh-TW" w:eastAsia="zh-TW"/>
              </w:rPr>
              <w:t xml:space="preserve">   ）小时内到达</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售后服务网络：辽宁省内有维护网点</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维修技术人员及设备方面的保证措施及收费标准的要求：服务期内免费</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备品备件供应及优惠价格要求：服务期内免费</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培训人员现场培训（操作、维护等）：每年给相关人员免费三次上门培训，突发重大舆情事件需要相关人员驻场，无任何费用。</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系统扩展、升级服务要求：服务期内免费</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20" w:hRule="atLeast"/>
        </w:trPr>
        <w:tc>
          <w:tcPr>
            <w:tcW w:type="dxa" w:w="5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其它</w:t>
            </w:r>
          </w:p>
        </w:tc>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85"/>
            </w:tcMar>
            <w:vAlign w:val="center"/>
          </w:tcPr>
          <w:p>
            <w:pPr>
              <w:pStyle w:val="正文"/>
              <w:ind w:right="105"/>
              <w:jc w:val="center"/>
            </w:pPr>
            <w:r>
              <w:rPr>
                <w:rFonts w:ascii="仿宋_GB2312" w:cs="仿宋_GB2312" w:hAnsi="仿宋_GB2312" w:eastAsia="仿宋_GB2312"/>
                <w:shd w:val="nil" w:color="auto" w:fill="auto"/>
                <w:rtl w:val="0"/>
                <w:lang w:val="zh-TW" w:eastAsia="zh-TW"/>
              </w:rPr>
              <w:t>采购单位未提供需求而供应商认为需说明及补充的内容在此填列</w:t>
            </w:r>
          </w:p>
        </w:tc>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w:ind w:left="108" w:hanging="108"/>
        <w:jc w:val="center"/>
        <w:rPr>
          <w:rFonts w:ascii="仿宋_GB2312" w:cs="仿宋_GB2312" w:hAnsi="仿宋_GB2312" w:eastAsia="仿宋_GB2312"/>
          <w:b w:val="1"/>
          <w:bCs w:val="1"/>
          <w:lang w:val="zh-TW" w:eastAsia="zh-TW"/>
        </w:rPr>
      </w:pPr>
    </w:p>
    <w:p>
      <w:pPr>
        <w:pStyle w:val="正文"/>
        <w:jc w:val="center"/>
        <w:rPr>
          <w:rStyle w:val="None A"/>
          <w:rFonts w:ascii="仿宋_GB2312" w:cs="仿宋_GB2312" w:hAnsi="仿宋_GB2312" w:eastAsia="仿宋_GB2312"/>
          <w:b w:val="1"/>
          <w:bCs w:val="1"/>
          <w:lang w:val="zh-TW" w:eastAsia="zh-TW"/>
        </w:rPr>
      </w:pPr>
    </w:p>
    <w:p>
      <w:pPr>
        <w:pStyle w:val="正文"/>
        <w:spacing w:line="360" w:lineRule="auto"/>
        <w:ind w:right="105"/>
        <w:jc w:val="left"/>
        <w:rPr>
          <w:rStyle w:val="Hyperlink.0"/>
          <w:rFonts w:ascii="仿宋_GB2312" w:cs="仿宋_GB2312" w:hAnsi="仿宋_GB2312" w:eastAsia="仿宋_GB2312"/>
          <w:lang w:val="zh-TW" w:eastAsia="zh-TW"/>
        </w:rPr>
      </w:pPr>
      <w:r>
        <w:rPr>
          <w:rFonts w:ascii="仿宋_GB2312" w:cs="仿宋_GB2312" w:hAnsi="仿宋_GB2312" w:eastAsia="仿宋_GB2312"/>
          <w:b w:val="1"/>
          <w:bCs w:val="1"/>
          <w:rtl w:val="0"/>
          <w:lang w:val="zh-TW" w:eastAsia="zh-TW"/>
        </w:rPr>
        <w:t>填表说明：</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响应文件响应内容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一栏由供应商填写。</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偏离程度</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一栏根据</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响应文件响应内容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 xml:space="preserve">与采购文件逐项对照的结果填写。偏离必须用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正偏离、负偏离或无偏离</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三个名称中的一种进行标注。</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偏离说明</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一栏由供应商对偏离的情况做详细说明。</w:t>
      </w:r>
    </w:p>
    <w:p>
      <w:pPr>
        <w:pStyle w:val="正文"/>
        <w:spacing w:line="360" w:lineRule="auto"/>
        <w:ind w:right="105" w:firstLine="476"/>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供应商名称</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加盖单位公章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rPr>
          <w:rStyle w:val="None A"/>
          <w:rFonts w:ascii="仿宋_GB2312" w:cs="仿宋_GB2312" w:hAnsi="仿宋_GB2312" w:eastAsia="仿宋_GB2312"/>
          <w:b w:val="1"/>
          <w:bCs w:val="1"/>
          <w:sz w:val="28"/>
          <w:szCs w:val="28"/>
        </w:rPr>
      </w:pPr>
    </w:p>
    <w:p>
      <w:pPr>
        <w:pStyle w:val="正文"/>
        <w:spacing w:line="360" w:lineRule="auto"/>
        <w:ind w:right="105"/>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15</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供应商关联单位的说明</w:t>
      </w: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说明：供应商应当如实披露与本单位存在下列关联关系的单位名称：</w:t>
      </w: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）与供应商单位法定代表人（或非法人组织负责人）为同一人的其他单位；</w:t>
      </w: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）与供应商存在直接控股、管理关系的其他单位。</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注：若无此情形，写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无</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即可</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jc w:val="left"/>
        <w:rPr>
          <w:rFonts w:ascii="仿宋_GB2312" w:cs="仿宋_GB2312" w:hAnsi="仿宋_GB2312" w:eastAsia="仿宋_GB2312"/>
        </w:rPr>
      </w:pPr>
      <w:r>
        <w:rPr>
          <w:rFonts w:ascii="仿宋_GB2312" w:cs="仿宋_GB2312" w:hAnsi="仿宋_GB2312" w:eastAsia="仿宋_GB2312"/>
          <w:rtl w:val="0"/>
          <w:lang w:val="en-US"/>
        </w:rPr>
        <w:t xml:space="preserve"> </w:t>
      </w: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供应商名称</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加盖单位公章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法定代表人（或非法人组织负责人）或其授权委托人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签字或盖章</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p>
    <w:p>
      <w:pPr>
        <w:pStyle w:val="正文"/>
        <w:spacing w:line="360" w:lineRule="auto"/>
        <w:outlineLvl w:val="1"/>
      </w:pPr>
      <w:r>
        <w:rPr>
          <w:rFonts w:ascii="仿宋_GB2312" w:cs="仿宋_GB2312" w:hAnsi="仿宋_GB2312" w:eastAsia="仿宋_GB2312"/>
          <w:u w:val="single"/>
        </w:rPr>
        <w:br w:type="page"/>
      </w:r>
    </w:p>
    <w:p>
      <w:pPr>
        <w:pStyle w:val="正文"/>
        <w:spacing w:line="360" w:lineRule="auto"/>
        <w:outlineLvl w:val="1"/>
        <w:rPr>
          <w:rFonts w:ascii="仿宋_GB2312" w:cs="仿宋_GB2312" w:hAnsi="仿宋_GB2312" w:eastAsia="仿宋_GB2312"/>
          <w:b w:val="1"/>
          <w:bCs w:val="1"/>
          <w:sz w:val="28"/>
          <w:szCs w:val="28"/>
        </w:rPr>
      </w:pPr>
      <w:r>
        <w:rPr>
          <w:rFonts w:ascii="仿宋_GB2312" w:cs="仿宋_GB2312" w:hAnsi="仿宋_GB2312" w:eastAsia="仿宋_GB2312"/>
          <w:b w:val="1"/>
          <w:bCs w:val="1"/>
          <w:sz w:val="28"/>
          <w:szCs w:val="28"/>
          <w:rtl w:val="0"/>
          <w:lang w:val="zh-TW" w:eastAsia="zh-TW"/>
        </w:rPr>
        <w:t>格式</w:t>
      </w:r>
      <w:r>
        <w:rPr>
          <w:rFonts w:ascii="仿宋_GB2312" w:cs="仿宋_GB2312" w:hAnsi="仿宋_GB2312" w:eastAsia="仿宋_GB2312"/>
          <w:b w:val="1"/>
          <w:bCs w:val="1"/>
          <w:sz w:val="28"/>
          <w:szCs w:val="28"/>
          <w:rtl w:val="0"/>
          <w:lang w:val="en-US"/>
        </w:rPr>
        <w:t>16</w:t>
      </w:r>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中小企业声明函</w:t>
      </w:r>
    </w:p>
    <w:p>
      <w:pPr>
        <w:pStyle w:val="正文"/>
        <w:widowControl w:val="1"/>
        <w:spacing w:line="360" w:lineRule="auto"/>
        <w:jc w:val="left"/>
        <w:rPr>
          <w:rFonts w:ascii="仿宋_GB2312" w:cs="仿宋_GB2312" w:hAnsi="仿宋_GB2312" w:eastAsia="仿宋_GB2312"/>
          <w:kern w:val="0"/>
        </w:rPr>
      </w:pPr>
      <w:r>
        <w:rPr>
          <w:rFonts w:ascii="仿宋_GB2312" w:cs="仿宋_GB2312" w:hAnsi="仿宋_GB2312" w:eastAsia="仿宋_GB2312"/>
          <w:kern w:val="0"/>
          <w:rtl w:val="0"/>
          <w:lang w:val="zh-TW" w:eastAsia="zh-TW"/>
        </w:rPr>
        <w:t xml:space="preserve">    本公司郑重声明，根据《政府采购促进中小企业发展暂行办法》（财库</w:t>
      </w:r>
      <w:r>
        <w:rPr>
          <w:rFonts w:ascii="仿宋_GB2312" w:cs="仿宋_GB2312" w:hAnsi="仿宋_GB2312" w:eastAsia="仿宋_GB2312"/>
          <w:kern w:val="0"/>
          <w:rtl w:val="0"/>
          <w:lang w:val="en-US"/>
        </w:rPr>
        <w:t>[2011]181</w:t>
      </w:r>
      <w:r>
        <w:rPr>
          <w:rFonts w:ascii="仿宋_GB2312" w:cs="仿宋_GB2312" w:hAnsi="仿宋_GB2312" w:eastAsia="仿宋_GB2312"/>
          <w:kern w:val="0"/>
          <w:rtl w:val="0"/>
          <w:lang w:val="zh-TW" w:eastAsia="zh-TW"/>
        </w:rPr>
        <w:t>号）的规定，本公司为</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zh-TW" w:eastAsia="zh-TW"/>
        </w:rPr>
        <w:t>（请填写：中型、小型、微型）企业。即，本公司同时满足以下条件：</w:t>
      </w:r>
    </w:p>
    <w:p>
      <w:pPr>
        <w:pStyle w:val="正文"/>
        <w:widowControl w:val="1"/>
        <w:spacing w:line="360" w:lineRule="auto"/>
        <w:ind w:firstLine="420"/>
        <w:jc w:val="left"/>
        <w:rPr>
          <w:rFonts w:ascii="仿宋_GB2312" w:cs="仿宋_GB2312" w:hAnsi="仿宋_GB2312" w:eastAsia="仿宋_GB2312"/>
          <w:kern w:val="0"/>
        </w:rPr>
      </w:pPr>
      <w:r>
        <w:rPr>
          <w:rFonts w:ascii="仿宋_GB2312" w:cs="仿宋_GB2312" w:hAnsi="仿宋_GB2312" w:eastAsia="仿宋_GB2312"/>
          <w:kern w:val="0"/>
          <w:rtl w:val="0"/>
          <w:lang w:val="en-US"/>
        </w:rPr>
        <w:t>1</w:t>
      </w:r>
      <w:r>
        <w:rPr>
          <w:rFonts w:ascii="仿宋_GB2312" w:cs="仿宋_GB2312" w:hAnsi="仿宋_GB2312" w:eastAsia="仿宋_GB2312"/>
          <w:kern w:val="0"/>
          <w:rtl w:val="0"/>
          <w:lang w:val="zh-TW" w:eastAsia="zh-TW"/>
        </w:rPr>
        <w:t>．根据《工业和信息化部、国家统计局、国家发展和改革委员会、财政部关于印发中小企业划型标准规定的通知》（工信部联企业</w:t>
      </w:r>
      <w:r>
        <w:rPr>
          <w:rFonts w:ascii="仿宋_GB2312" w:cs="仿宋_GB2312" w:hAnsi="仿宋_GB2312" w:eastAsia="仿宋_GB2312"/>
          <w:kern w:val="0"/>
          <w:rtl w:val="0"/>
          <w:lang w:val="en-US"/>
        </w:rPr>
        <w:t>[2011]300</w:t>
      </w:r>
      <w:r>
        <w:rPr>
          <w:rFonts w:ascii="仿宋_GB2312" w:cs="仿宋_GB2312" w:hAnsi="仿宋_GB2312" w:eastAsia="仿宋_GB2312"/>
          <w:kern w:val="0"/>
          <w:rtl w:val="0"/>
          <w:lang w:val="zh-TW" w:eastAsia="zh-TW"/>
        </w:rPr>
        <w:t>号）规定的划分标准，本公司为</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en-US"/>
        </w:rPr>
        <w:t xml:space="preserve"> </w:t>
      </w:r>
    </w:p>
    <w:p>
      <w:pPr>
        <w:pStyle w:val="正文"/>
        <w:widowControl w:val="1"/>
        <w:spacing w:line="360" w:lineRule="auto"/>
        <w:jc w:val="left"/>
        <w:rPr>
          <w:rFonts w:ascii="仿宋_GB2312" w:cs="仿宋_GB2312" w:hAnsi="仿宋_GB2312" w:eastAsia="仿宋_GB2312"/>
          <w:kern w:val="0"/>
        </w:rPr>
      </w:pP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zh-TW" w:eastAsia="zh-TW"/>
        </w:rPr>
        <w:t>（请填写：中型、小型、微型）企业。</w:t>
      </w:r>
    </w:p>
    <w:p>
      <w:pPr>
        <w:pStyle w:val="正文"/>
        <w:widowControl w:val="1"/>
        <w:spacing w:line="360" w:lineRule="auto"/>
        <w:ind w:firstLine="420"/>
        <w:jc w:val="left"/>
        <w:rPr>
          <w:rFonts w:ascii="仿宋_GB2312" w:cs="仿宋_GB2312" w:hAnsi="仿宋_GB2312" w:eastAsia="仿宋_GB2312"/>
          <w:kern w:val="0"/>
        </w:rPr>
      </w:pPr>
      <w:r>
        <w:rPr>
          <w:rFonts w:ascii="仿宋_GB2312" w:cs="仿宋_GB2312" w:hAnsi="仿宋_GB2312" w:eastAsia="仿宋_GB2312"/>
          <w:kern w:val="0"/>
          <w:rtl w:val="0"/>
          <w:lang w:val="en-US"/>
        </w:rPr>
        <w:t>2</w:t>
      </w:r>
      <w:r>
        <w:rPr>
          <w:rFonts w:ascii="仿宋_GB2312" w:cs="仿宋_GB2312" w:hAnsi="仿宋_GB2312" w:eastAsia="仿宋_GB2312"/>
          <w:kern w:val="0"/>
          <w:rtl w:val="0"/>
          <w:lang w:val="zh-TW" w:eastAsia="zh-TW"/>
        </w:rPr>
        <w:t>．本公司参加</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zh-TW" w:eastAsia="zh-TW"/>
        </w:rPr>
        <w:t>单位的</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zh-TW" w:eastAsia="zh-TW"/>
        </w:rPr>
        <w:t xml:space="preserve">项目采购活动提供本企业制造的货物，由本企业承担工程、提供服务，或者提供其他 </w:t>
      </w:r>
      <w:r>
        <w:rPr>
          <w:rFonts w:ascii="仿宋_GB2312" w:cs="仿宋_GB2312" w:hAnsi="仿宋_GB2312" w:eastAsia="仿宋_GB2312"/>
          <w:kern w:val="0"/>
          <w:u w:val="single"/>
          <w:rtl w:val="0"/>
          <w:lang w:val="en-US"/>
        </w:rPr>
        <w:t xml:space="preserve">     </w:t>
      </w:r>
      <w:r>
        <w:rPr>
          <w:rFonts w:ascii="仿宋_GB2312" w:cs="仿宋_GB2312" w:hAnsi="仿宋_GB2312" w:eastAsia="仿宋_GB2312"/>
          <w:kern w:val="0"/>
          <w:rtl w:val="0"/>
          <w:lang w:val="zh-TW" w:eastAsia="zh-TW"/>
        </w:rPr>
        <w:t>（请填写：中型、小型、微型）企业制造的货物。本条所称货物不包括使用大型企业注册商标的货物。</w:t>
      </w:r>
    </w:p>
    <w:p>
      <w:pPr>
        <w:pStyle w:val="正文"/>
        <w:spacing w:line="360" w:lineRule="auto"/>
        <w:ind w:firstLine="420"/>
        <w:rPr>
          <w:rFonts w:ascii="仿宋_GB2312" w:cs="仿宋_GB2312" w:hAnsi="仿宋_GB2312" w:eastAsia="仿宋_GB2312"/>
          <w:kern w:val="0"/>
          <w:lang w:val="zh-TW" w:eastAsia="zh-TW"/>
        </w:rPr>
      </w:pPr>
      <w:r>
        <w:rPr>
          <w:rFonts w:ascii="仿宋_GB2312" w:cs="仿宋_GB2312" w:hAnsi="仿宋_GB2312" w:eastAsia="仿宋_GB2312"/>
          <w:kern w:val="0"/>
          <w:rtl w:val="0"/>
          <w:lang w:val="zh-TW" w:eastAsia="zh-TW"/>
        </w:rPr>
        <w:t>本公司对上述声明的真实性负责。如有虚假，将依法承担相应责任。</w:t>
      </w:r>
    </w:p>
    <w:p>
      <w:pPr>
        <w:pStyle w:val="正文"/>
        <w:spacing w:line="440" w:lineRule="exact"/>
        <w:ind w:firstLine="420"/>
        <w:rPr>
          <w:rFonts w:ascii="仿宋_GB2312" w:cs="仿宋_GB2312" w:hAnsi="仿宋_GB2312" w:eastAsia="仿宋_GB2312"/>
          <w:kern w:val="0"/>
        </w:rPr>
      </w:pPr>
    </w:p>
    <w:p>
      <w:pPr>
        <w:pStyle w:val="正文"/>
        <w:spacing w:line="440" w:lineRule="exact"/>
        <w:ind w:firstLine="420"/>
        <w:rPr>
          <w:rFonts w:ascii="仿宋_GB2312" w:cs="仿宋_GB2312" w:hAnsi="仿宋_GB2312" w:eastAsia="仿宋_GB2312"/>
          <w:kern w:val="0"/>
        </w:rPr>
      </w:pPr>
    </w:p>
    <w:p>
      <w:pPr>
        <w:pStyle w:val="正文"/>
        <w:spacing w:line="440" w:lineRule="exact"/>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注：供应商为非中小企业的，无需填写此声明函。</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480" w:lineRule="auto"/>
        <w:ind w:right="105"/>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u w:val="single"/>
          <w:rtl w:val="0"/>
          <w:lang w:val="en-US"/>
        </w:rPr>
        <w:t xml:space="preserve">                </w:t>
      </w:r>
    </w:p>
    <w:p>
      <w:pPr>
        <w:pStyle w:val="标题 2"/>
        <w:spacing w:before="0" w:after="0" w:line="240" w:lineRule="auto"/>
        <w:jc w:val="left"/>
      </w:pPr>
      <w:r>
        <w:rPr>
          <w:rFonts w:ascii="仿宋_GB2312" w:cs="仿宋_GB2312" w:hAnsi="仿宋_GB2312" w:eastAsia="仿宋_GB2312"/>
          <w:u w:val="single"/>
        </w:rPr>
        <w:br w:type="page"/>
      </w:r>
    </w:p>
    <w:p>
      <w:pPr>
        <w:pStyle w:val="标题 2"/>
        <w:spacing w:before="0" w:after="0" w:line="240" w:lineRule="auto"/>
        <w:jc w:val="left"/>
        <w:rPr>
          <w:rFonts w:ascii="仿宋_GB2312" w:cs="仿宋_GB2312" w:hAnsi="仿宋_GB2312" w:eastAsia="仿宋_GB2312"/>
        </w:rPr>
      </w:pPr>
      <w:bookmarkStart w:name="_Toc15" w:id="18"/>
      <w:r>
        <w:rPr>
          <w:rFonts w:ascii="仿宋_GB2312" w:cs="仿宋_GB2312" w:hAnsi="仿宋_GB2312" w:eastAsia="仿宋_GB2312"/>
          <w:rtl w:val="0"/>
          <w:lang w:val="zh-TW" w:eastAsia="zh-TW"/>
        </w:rPr>
        <w:t>格式</w:t>
      </w:r>
      <w:r>
        <w:rPr>
          <w:rFonts w:ascii="仿宋_GB2312" w:cs="仿宋_GB2312" w:hAnsi="仿宋_GB2312" w:eastAsia="仿宋_GB2312"/>
          <w:rtl w:val="0"/>
          <w:lang w:val="en-US"/>
        </w:rPr>
        <w:t>17</w:t>
      </w:r>
      <w:bookmarkEnd w:id="18"/>
    </w:p>
    <w:p>
      <w:pPr>
        <w:pStyle w:val="正文"/>
        <w:spacing w:before="319" w:line="360" w:lineRule="auto"/>
        <w:ind w:right="105"/>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制造商企业（单位）类型声明函</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本企业（单位）作为</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单位的</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项目的</w:t>
      </w:r>
      <w:r>
        <w:rPr>
          <w:rFonts w:ascii="仿宋_GB2312" w:cs="仿宋_GB2312" w:hAnsi="仿宋_GB2312" w:eastAsia="仿宋_GB2312"/>
          <w:b w:val="1"/>
          <w:bCs w:val="1"/>
          <w:rtl w:val="0"/>
          <w:lang w:val="zh-TW" w:eastAsia="zh-TW"/>
        </w:rPr>
        <w:t>伴随货物</w:t>
      </w:r>
      <w:r>
        <w:rPr>
          <w:rStyle w:val="Hyperlink.0"/>
          <w:rFonts w:ascii="仿宋_GB2312" w:cs="仿宋_GB2312" w:hAnsi="仿宋_GB2312" w:eastAsia="仿宋_GB2312"/>
          <w:rtl w:val="0"/>
          <w:lang w:val="zh-TW" w:eastAsia="zh-TW"/>
        </w:rPr>
        <w:t>制造商，参加政府采购活动。根据《政府采购促进中小企业发展暂行办法》（财库</w:t>
      </w:r>
      <w:r>
        <w:rPr>
          <w:rFonts w:ascii="仿宋_GB2312" w:cs="仿宋_GB2312" w:hAnsi="仿宋_GB2312" w:eastAsia="仿宋_GB2312"/>
          <w:rtl w:val="0"/>
          <w:lang w:val="en-US"/>
        </w:rPr>
        <w:t xml:space="preserve">[2011]181 </w:t>
      </w:r>
      <w:r>
        <w:rPr>
          <w:rStyle w:val="Hyperlink.0"/>
          <w:rFonts w:ascii="仿宋_GB2312" w:cs="仿宋_GB2312" w:hAnsi="仿宋_GB2312" w:eastAsia="仿宋_GB2312"/>
          <w:rtl w:val="0"/>
          <w:lang w:val="zh-TW" w:eastAsia="zh-TW"/>
        </w:rPr>
        <w:t>号），《工业和信息化部、国家统计局、国家发展和改革委员会、财政部关于印发中小企业划型标准规定的通知》（工信部联企业</w:t>
      </w:r>
      <w:r>
        <w:rPr>
          <w:rFonts w:ascii="仿宋_GB2312" w:cs="仿宋_GB2312" w:hAnsi="仿宋_GB2312" w:eastAsia="仿宋_GB2312"/>
          <w:rtl w:val="0"/>
          <w:lang w:val="en-US"/>
        </w:rPr>
        <w:t xml:space="preserve">[2011]300 </w:t>
      </w:r>
      <w:r>
        <w:rPr>
          <w:rStyle w:val="Hyperlink.0"/>
          <w:rFonts w:ascii="仿宋_GB2312" w:cs="仿宋_GB2312" w:hAnsi="仿宋_GB2312" w:eastAsia="仿宋_GB2312"/>
          <w:rtl w:val="0"/>
          <w:lang w:val="zh-TW" w:eastAsia="zh-TW"/>
        </w:rPr>
        <w:t>号）、《财政部、司法部关于政府采购支持监狱企业发展有关问题的通知》（财库〔</w:t>
      </w:r>
      <w:r>
        <w:rPr>
          <w:rFonts w:ascii="仿宋_GB2312" w:cs="仿宋_GB2312" w:hAnsi="仿宋_GB2312" w:eastAsia="仿宋_GB2312"/>
          <w:rtl w:val="0"/>
          <w:lang w:val="en-US"/>
        </w:rPr>
        <w:t>2014</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68 </w:t>
      </w:r>
      <w:r>
        <w:rPr>
          <w:rStyle w:val="Hyperlink.0"/>
          <w:rFonts w:ascii="仿宋_GB2312" w:cs="仿宋_GB2312" w:hAnsi="仿宋_GB2312" w:eastAsia="仿宋_GB2312"/>
          <w:rtl w:val="0"/>
          <w:lang w:val="zh-TW" w:eastAsia="zh-TW"/>
        </w:rPr>
        <w:t>号）以及《关于促进残疾人就业政府采购政策的通知》（财库〔</w:t>
      </w:r>
      <w:r>
        <w:rPr>
          <w:rFonts w:ascii="仿宋_GB2312" w:cs="仿宋_GB2312" w:hAnsi="仿宋_GB2312" w:eastAsia="仿宋_GB2312"/>
          <w:rtl w:val="0"/>
          <w:lang w:val="en-US"/>
        </w:rPr>
        <w:t>2017</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141 </w:t>
      </w:r>
      <w:r>
        <w:rPr>
          <w:rStyle w:val="Hyperlink.0"/>
          <w:rFonts w:ascii="仿宋_GB2312" w:cs="仿宋_GB2312" w:hAnsi="仿宋_GB2312" w:eastAsia="仿宋_GB2312"/>
          <w:rtl w:val="0"/>
          <w:lang w:val="zh-TW" w:eastAsia="zh-TW"/>
        </w:rPr>
        <w:t>号）的有关规定，作出如下声明：</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本企业（单位）为</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（请填写：中型、小型、微型）企业。</w:t>
      </w: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本企业（单位）</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（请填写：是、不是）监狱企业。后附省级以上监狱管理局、戒毒管理局（含新疆生产建设兵团）出具的属于监狱企业的证明文件。</w:t>
      </w: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本企业（单位）</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（请填写：是、不是）残疾人福利性单位。</w:t>
      </w: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本次政府采购活动提供的伴随货物（详见下表）是本企业（单位）制造的。</w:t>
      </w: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本企业（单位）对上述声明的真实性负责。如有虚假，将依法承担相应责任。</w:t>
      </w:r>
    </w:p>
    <w:p>
      <w:pPr>
        <w:pStyle w:val="正文"/>
        <w:spacing w:line="360" w:lineRule="auto"/>
        <w:ind w:right="105" w:firstLine="476"/>
        <w:jc w:val="left"/>
        <w:rPr>
          <w:rStyle w:val="None A"/>
          <w:rFonts w:ascii="仿宋_GB2312" w:cs="仿宋_GB2312" w:hAnsi="仿宋_GB2312" w:eastAsia="仿宋_GB2312"/>
        </w:rPr>
      </w:pPr>
    </w:p>
    <w:tbl>
      <w:tblPr>
        <w:tblW w:w="832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3"/>
        <w:gridCol w:w="1582"/>
        <w:gridCol w:w="1587"/>
        <w:gridCol w:w="1427"/>
        <w:gridCol w:w="1427"/>
        <w:gridCol w:w="1344"/>
      </w:tblGrid>
      <w:tr>
        <w:tblPrEx>
          <w:shd w:val="clear" w:color="auto" w:fill="ced7e7"/>
        </w:tblPrEx>
        <w:trPr>
          <w:trHeight w:val="620" w:hRule="atLeast"/>
        </w:trPr>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序号</w:t>
            </w:r>
          </w:p>
        </w:tc>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品  名</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zh-TW" w:eastAsia="zh-TW"/>
              </w:rPr>
              <w:t>数量</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规格</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型号</w:t>
            </w: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生产</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厂家</w:t>
            </w: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备注</w:t>
            </w:r>
          </w:p>
        </w:tc>
      </w:tr>
      <w:tr>
        <w:tblPrEx>
          <w:shd w:val="clear" w:color="auto" w:fill="ced7e7"/>
        </w:tblPrEx>
        <w:trPr>
          <w:trHeight w:val="346" w:hRule="atLeast"/>
        </w:trPr>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w:t>
            </w:r>
          </w:p>
        </w:tc>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46" w:hRule="atLeast"/>
        </w:trPr>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2</w:t>
            </w:r>
          </w:p>
        </w:tc>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46" w:hRule="atLeast"/>
        </w:trPr>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3</w:t>
            </w:r>
          </w:p>
        </w:tc>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46" w:hRule="atLeast"/>
        </w:trPr>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w:t>
            </w:r>
          </w:p>
        </w:tc>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65" w:hRule="atLeast"/>
        </w:trPr>
        <w:tc>
          <w:tcPr>
            <w:tcW w:type="dxa" w:w="83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ind w:firstLine="422"/>
              <w:jc w:val="left"/>
            </w:pPr>
            <w:r>
              <w:rPr>
                <w:rFonts w:ascii="仿宋_GB2312" w:cs="仿宋_GB2312" w:hAnsi="仿宋_GB2312" w:eastAsia="仿宋_GB2312"/>
                <w:b w:val="1"/>
                <w:bCs w:val="1"/>
                <w:shd w:val="nil" w:color="auto" w:fill="auto"/>
                <w:rtl w:val="0"/>
                <w:lang w:val="zh-TW" w:eastAsia="zh-TW"/>
              </w:rPr>
              <w:t>响应文件中所提供的以上产品为本企业生产的产品，如有虚假，我公司承担由此产生的一切后果</w:t>
            </w:r>
            <w:r>
              <w:rPr>
                <w:rFonts w:ascii="仿宋_GB2312" w:cs="仿宋_GB2312" w:hAnsi="仿宋_GB2312" w:eastAsia="仿宋_GB2312"/>
                <w:shd w:val="nil" w:color="auto" w:fill="auto"/>
                <w:rtl w:val="0"/>
                <w:lang w:val="zh-TW" w:eastAsia="zh-TW"/>
              </w:rPr>
              <w:t>。</w:t>
            </w:r>
          </w:p>
        </w:tc>
      </w:tr>
    </w:tbl>
    <w:p>
      <w:pPr>
        <w:pStyle w:val="正文"/>
        <w:ind w:left="108" w:hanging="108"/>
        <w:jc w:val="center"/>
        <w:rPr>
          <w:rStyle w:val="None A"/>
          <w:rFonts w:ascii="仿宋_GB2312" w:cs="仿宋_GB2312" w:hAnsi="仿宋_GB2312" w:eastAsia="仿宋_GB2312"/>
        </w:rPr>
      </w:pPr>
    </w:p>
    <w:p>
      <w:pPr>
        <w:pStyle w:val="正文"/>
        <w:jc w:val="center"/>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注：供应商所响应产品为其它企业生产时须提供此声明函，仅作为价格扣除条件。</w:t>
      </w:r>
    </w:p>
    <w:p>
      <w:pPr>
        <w:pStyle w:val="正文"/>
        <w:spacing w:line="360" w:lineRule="auto"/>
        <w:ind w:right="105"/>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制造商名称（加盖单位公章）：</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u w:val="single"/>
          <w:rtl w:val="0"/>
          <w:lang w:val="en-US"/>
        </w:rPr>
        <w:t xml:space="preserve">        </w:t>
      </w:r>
    </w:p>
    <w:p>
      <w:pPr>
        <w:pStyle w:val="标题 2"/>
      </w:pPr>
      <w:r>
        <w:rPr>
          <w:rFonts w:ascii="Arial Unicode MS" w:cs="Arial Unicode MS" w:hAnsi="Arial Unicode MS" w:eastAsia="Arial Unicode MS"/>
          <w:b w:val="0"/>
          <w:bCs w:val="0"/>
          <w:i w:val="0"/>
          <w:iCs w:val="0"/>
        </w:rPr>
        <w:br w:type="page"/>
      </w:r>
    </w:p>
    <w:p>
      <w:pPr>
        <w:pStyle w:val="标题 2"/>
        <w:rPr>
          <w:rFonts w:ascii="仿宋_GB2312" w:cs="仿宋_GB2312" w:hAnsi="仿宋_GB2312" w:eastAsia="仿宋_GB2312"/>
        </w:rPr>
      </w:pPr>
      <w:bookmarkStart w:name="_Toc16" w:id="19"/>
      <w:r>
        <w:rPr>
          <w:rFonts w:ascii="仿宋_GB2312" w:cs="仿宋_GB2312" w:hAnsi="仿宋_GB2312" w:eastAsia="仿宋_GB2312"/>
          <w:rtl w:val="0"/>
          <w:lang w:val="zh-TW" w:eastAsia="zh-TW"/>
        </w:rPr>
        <w:t>格式</w:t>
      </w:r>
      <w:r>
        <w:rPr>
          <w:rFonts w:ascii="仿宋_GB2312" w:cs="仿宋_GB2312" w:hAnsi="仿宋_GB2312" w:eastAsia="仿宋_GB2312"/>
          <w:rtl w:val="0"/>
          <w:lang w:val="en-US"/>
        </w:rPr>
        <w:t>18</w:t>
      </w:r>
      <w:bookmarkEnd w:id="19"/>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残疾人福利性单位声明函</w:t>
      </w: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本单位郑重声明，根据《财政部 民政部 中国残疾人联合会关于促进残疾人就业政府采购政策的通知》（财库〔</w:t>
      </w:r>
      <w:r>
        <w:rPr>
          <w:rFonts w:ascii="仿宋_GB2312" w:cs="仿宋_GB2312" w:hAnsi="仿宋_GB2312" w:eastAsia="仿宋_GB2312"/>
          <w:rtl w:val="0"/>
          <w:lang w:val="en-US"/>
        </w:rPr>
        <w:t>2017</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141 </w:t>
      </w:r>
      <w:r>
        <w:rPr>
          <w:rStyle w:val="Hyperlink.0"/>
          <w:rFonts w:ascii="仿宋_GB2312" w:cs="仿宋_GB2312" w:hAnsi="仿宋_GB2312" w:eastAsia="仿宋_GB2312"/>
          <w:rtl w:val="0"/>
          <w:lang w:val="zh-TW" w:eastAsia="zh-TW"/>
        </w:rPr>
        <w:t>号）的规定，本单位为符合条件的残疾人福利性单位，且本单位参加</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单位的</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项目采购活动，提供本单位制造的货物（由本单位承担工程</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提供服务），或者提供其他残疾人福利性单位制造的货物（不包括使用非残疾人福利性单位注册商标的货物）。</w:t>
      </w: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本单位对上述声明的真实性负责。如有虚假，将依法承担相应责任。</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注：供应商为非残疾人福利性单位的，无需填写此声明函。</w:t>
      </w:r>
    </w:p>
    <w:p>
      <w:pPr>
        <w:pStyle w:val="正文"/>
        <w:spacing w:line="360" w:lineRule="auto"/>
        <w:ind w:right="105" w:firstLine="476"/>
        <w:jc w:val="left"/>
        <w:rPr>
          <w:rFonts w:ascii="仿宋_GB2312" w:cs="仿宋_GB2312" w:hAnsi="仿宋_GB2312" w:eastAsia="仿宋_GB2312"/>
        </w:rPr>
      </w:pPr>
      <w:r>
        <w:rPr>
          <w:rFonts w:ascii="仿宋_GB2312" w:cs="仿宋_GB2312" w:hAnsi="仿宋_GB2312" w:eastAsia="仿宋_GB2312"/>
          <w:rtl w:val="0"/>
          <w:lang w:val="en-US"/>
        </w:rPr>
        <w:t xml:space="preserve">  </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标题 2"/>
        <w:spacing w:before="0" w:after="0" w:line="240" w:lineRule="auto"/>
        <w:jc w:val="left"/>
      </w:pPr>
      <w:r>
        <w:rPr>
          <w:rFonts w:ascii="仿宋_GB2312" w:cs="仿宋_GB2312" w:hAnsi="仿宋_GB2312" w:eastAsia="仿宋_GB2312"/>
        </w:rPr>
        <w:br w:type="page"/>
      </w:r>
    </w:p>
    <w:p>
      <w:pPr>
        <w:pStyle w:val="标题 2"/>
        <w:spacing w:before="0" w:after="0" w:line="240" w:lineRule="auto"/>
        <w:jc w:val="left"/>
        <w:rPr>
          <w:rFonts w:ascii="仿宋_GB2312" w:cs="仿宋_GB2312" w:hAnsi="仿宋_GB2312" w:eastAsia="仿宋_GB2312"/>
          <w:sz w:val="28"/>
          <w:szCs w:val="28"/>
        </w:rPr>
      </w:pPr>
      <w:bookmarkStart w:name="_Toc17" w:id="20"/>
      <w:r>
        <w:rPr>
          <w:rFonts w:ascii="仿宋_GB2312" w:cs="仿宋_GB2312" w:hAnsi="仿宋_GB2312" w:eastAsia="仿宋_GB2312"/>
          <w:sz w:val="28"/>
          <w:szCs w:val="28"/>
          <w:rtl w:val="0"/>
          <w:lang w:val="zh-TW" w:eastAsia="zh-TW"/>
        </w:rPr>
        <w:t>格式</w:t>
      </w:r>
      <w:r>
        <w:rPr>
          <w:rFonts w:ascii="仿宋_GB2312" w:cs="仿宋_GB2312" w:hAnsi="仿宋_GB2312" w:eastAsia="仿宋_GB2312"/>
          <w:sz w:val="28"/>
          <w:szCs w:val="28"/>
          <w:rtl w:val="0"/>
          <w:lang w:val="en-US"/>
        </w:rPr>
        <w:t>19</w:t>
      </w:r>
      <w:bookmarkEnd w:id="20"/>
    </w:p>
    <w:p>
      <w:pPr>
        <w:pStyle w:val="正文"/>
        <w:spacing w:before="319" w:after="319" w:line="360" w:lineRule="auto"/>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聘用建档立卡贫困人员物业公司声明函</w:t>
      </w:r>
    </w:p>
    <w:p>
      <w:pPr>
        <w:pStyle w:val="正文"/>
        <w:spacing w:line="360" w:lineRule="auto"/>
        <w:ind w:right="105" w:firstLine="476"/>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本单位郑重声明，根据财政部 国务院扶贫办《关于运用政府采购政策支持脱贫攻坚的通知》（财库〔</w:t>
      </w:r>
      <w:r>
        <w:rPr>
          <w:rFonts w:ascii="仿宋_GB2312" w:cs="仿宋_GB2312" w:hAnsi="仿宋_GB2312" w:eastAsia="仿宋_GB2312"/>
          <w:rtl w:val="0"/>
          <w:lang w:val="en-US"/>
        </w:rPr>
        <w:t>2019</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 xml:space="preserve">27 </w:t>
      </w:r>
      <w:r>
        <w:rPr>
          <w:rStyle w:val="Hyperlink.0"/>
          <w:rFonts w:ascii="仿宋_GB2312" w:cs="仿宋_GB2312" w:hAnsi="仿宋_GB2312" w:eastAsia="仿宋_GB2312"/>
          <w:rtl w:val="0"/>
          <w:lang w:val="zh-TW" w:eastAsia="zh-TW"/>
        </w:rPr>
        <w:t>号）的规定，本单位为符合条件的单位，且本单位参加</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单位的</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项目采购活动，由本单位提供物业服务，其中聘用建档立卡贫困人员达到公司员工（含服务外包用工）</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w:t>
      </w: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本单位对上述声明的真实性负责。如有虚假，将依法承担相应责任。</w:t>
      </w:r>
    </w:p>
    <w:p>
      <w:pPr>
        <w:pStyle w:val="正文"/>
        <w:spacing w:line="360" w:lineRule="auto"/>
        <w:ind w:right="105" w:firstLine="476"/>
        <w:jc w:val="left"/>
        <w:rPr>
          <w:rFonts w:ascii="仿宋_GB2312" w:cs="仿宋_GB2312" w:hAnsi="仿宋_GB2312" w:eastAsia="仿宋_GB2312"/>
          <w:b w:val="1"/>
          <w:bCs w:val="1"/>
          <w:sz w:val="32"/>
          <w:szCs w:val="32"/>
          <w:lang w:val="zh-TW" w:eastAsia="zh-TW"/>
        </w:rPr>
      </w:pPr>
      <w:r>
        <w:rPr>
          <w:rStyle w:val="Hyperlink.0"/>
          <w:rFonts w:ascii="仿宋_GB2312" w:cs="仿宋_GB2312" w:hAnsi="仿宋_GB2312" w:eastAsia="仿宋_GB2312"/>
          <w:rtl w:val="0"/>
          <w:lang w:val="zh-TW" w:eastAsia="zh-TW"/>
        </w:rPr>
        <w:t>附：物业公司注册所在县扶贫部门出具的聘用建档立卡贫困人员具体数量的证明</w:t>
      </w:r>
    </w:p>
    <w:p>
      <w:pPr>
        <w:pStyle w:val="正文"/>
        <w:spacing w:line="360" w:lineRule="auto"/>
        <w:ind w:right="105" w:firstLine="476"/>
        <w:jc w:val="left"/>
        <w:rPr>
          <w:rStyle w:val="None A"/>
          <w:rFonts w:ascii="仿宋_GB2312" w:cs="仿宋_GB2312" w:hAnsi="仿宋_GB2312" w:eastAsia="仿宋_GB2312"/>
        </w:rPr>
      </w:pPr>
    </w:p>
    <w:p>
      <w:pPr>
        <w:pStyle w:val="正文"/>
        <w:spacing w:line="360" w:lineRule="auto"/>
        <w:ind w:right="105" w:firstLine="476"/>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注：供应商为非聘用建档立卡贫困人员物业公司的，无需填写此声明函。</w:t>
      </w: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360" w:lineRule="auto"/>
        <w:ind w:right="105"/>
        <w:jc w:val="left"/>
        <w:rPr>
          <w:rStyle w:val="None A"/>
          <w:rFonts w:ascii="仿宋_GB2312" w:cs="仿宋_GB2312" w:hAnsi="仿宋_GB2312" w:eastAsia="仿宋_GB2312"/>
        </w:rPr>
      </w:pPr>
    </w:p>
    <w:p>
      <w:pPr>
        <w:pStyle w:val="正文"/>
        <w:spacing w:line="480" w:lineRule="auto"/>
        <w:ind w:right="105"/>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供应商名称（加盖单位公章）：</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p>
    <w:p>
      <w:pPr>
        <w:pStyle w:val="正文"/>
        <w:spacing w:line="480" w:lineRule="auto"/>
        <w:ind w:right="105"/>
        <w:jc w:val="left"/>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日 期：</w:t>
      </w:r>
      <w:r>
        <w:rPr>
          <w:rFonts w:ascii="仿宋_GB2312" w:cs="仿宋_GB2312" w:hAnsi="仿宋_GB2312" w:eastAsia="仿宋_GB2312"/>
          <w:u w:val="single"/>
          <w:rtl w:val="0"/>
          <w:lang w:val="en-US"/>
        </w:rPr>
        <w:t xml:space="preserve">               </w:t>
      </w:r>
    </w:p>
    <w:p>
      <w:pPr>
        <w:pStyle w:val="正文"/>
        <w:spacing w:line="360" w:lineRule="auto"/>
        <w:ind w:right="105"/>
        <w:jc w:val="left"/>
        <w:rPr>
          <w:rStyle w:val="None A"/>
          <w:rFonts w:ascii="仿宋_GB2312" w:cs="仿宋_GB2312" w:hAnsi="仿宋_GB2312" w:eastAsia="仿宋_GB2312"/>
        </w:rPr>
      </w:pPr>
    </w:p>
    <w:p>
      <w:pPr>
        <w:pStyle w:val="标题 1"/>
        <w:spacing w:before="319" w:after="319" w:line="360" w:lineRule="auto"/>
        <w:jc w:val="center"/>
      </w:pPr>
      <w:r>
        <w:rPr>
          <w:rFonts w:ascii="仿宋_GB2312" w:cs="仿宋_GB2312" w:hAnsi="仿宋_GB2312" w:eastAsia="仿宋_GB2312"/>
        </w:rPr>
        <w:br w:type="page"/>
      </w:r>
    </w:p>
    <w:p>
      <w:pPr>
        <w:pStyle w:val="标题 1"/>
        <w:spacing w:before="319" w:after="319" w:line="360" w:lineRule="auto"/>
        <w:jc w:val="center"/>
        <w:rPr>
          <w:rFonts w:ascii="仿宋_GB2312" w:cs="仿宋_GB2312" w:hAnsi="仿宋_GB2312" w:eastAsia="仿宋_GB2312"/>
          <w:lang w:val="zh-TW" w:eastAsia="zh-TW"/>
        </w:rPr>
      </w:pPr>
      <w:bookmarkStart w:name="_Toc18" w:id="21"/>
      <w:r>
        <w:rPr>
          <w:rFonts w:ascii="仿宋_GB2312" w:cs="仿宋_GB2312" w:hAnsi="仿宋_GB2312" w:eastAsia="仿宋_GB2312"/>
          <w:rtl w:val="0"/>
          <w:lang w:val="zh-TW" w:eastAsia="zh-TW"/>
        </w:rPr>
        <w:t>第三章  服务需求</w:t>
      </w:r>
      <w:bookmarkEnd w:id="21"/>
    </w:p>
    <w:p>
      <w:pPr>
        <w:pStyle w:val="正文"/>
        <w:spacing w:line="360" w:lineRule="auto"/>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采购人应对服务提出详细的内容、标准及相关要求。</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本部分一般应包含但不限于如下主要内容：</w:t>
      </w:r>
    </w:p>
    <w:p>
      <w:pPr>
        <w:pStyle w:val="正文"/>
        <w:numPr>
          <w:ilvl w:val="0"/>
          <w:numId w:val="7"/>
        </w:numPr>
        <w:bidi w:val="0"/>
        <w:spacing w:line="360" w:lineRule="auto"/>
        <w:ind w:right="0"/>
        <w:jc w:val="both"/>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 xml:space="preserve"> 交付期限及履约地点；</w:t>
      </w:r>
      <w:r>
        <w:rPr>
          <w:rFonts w:ascii="仿宋_GB2312" w:cs="仿宋_GB2312" w:hAnsi="仿宋_GB2312" w:eastAsia="仿宋_GB2312"/>
          <w:shd w:val="nil" w:color="auto" w:fill="auto"/>
          <w:rtl w:val="0"/>
          <w:lang w:val="zh-TW" w:eastAsia="zh-TW"/>
        </w:rPr>
        <w:t>合同签订后</w:t>
      </w:r>
      <w:r>
        <w:rPr>
          <w:rFonts w:ascii="仿宋_GB2312" w:cs="仿宋_GB2312" w:hAnsi="仿宋_GB2312" w:eastAsia="仿宋_GB2312"/>
          <w:shd w:val="nil" w:color="auto" w:fill="auto"/>
          <w:rtl w:val="0"/>
          <w:lang w:val="en-US"/>
        </w:rPr>
        <w:t>7</w:t>
      </w:r>
      <w:r>
        <w:rPr>
          <w:rFonts w:ascii="仿宋_GB2312" w:cs="仿宋_GB2312" w:hAnsi="仿宋_GB2312" w:eastAsia="仿宋_GB2312"/>
          <w:shd w:val="nil" w:color="auto" w:fill="auto"/>
          <w:rtl w:val="0"/>
          <w:lang w:val="zh-TW" w:eastAsia="zh-TW"/>
        </w:rPr>
        <w:t>天内完成全部工作，采购人指定的交货地点；</w:t>
      </w:r>
    </w:p>
    <w:p>
      <w:pPr>
        <w:pStyle w:val="正文"/>
        <w:numPr>
          <w:ilvl w:val="0"/>
          <w:numId w:val="7"/>
        </w:numPr>
        <w:bidi w:val="0"/>
        <w:spacing w:line="360" w:lineRule="auto"/>
        <w:ind w:right="0"/>
        <w:jc w:val="both"/>
        <w:rPr>
          <w:rFonts w:ascii="仿宋_GB2312" w:cs="仿宋_GB2312" w:hAnsi="仿宋_GB2312" w:eastAsia="仿宋_GB2312"/>
          <w:rtl w:val="0"/>
          <w:lang w:val="zh-TW" w:eastAsia="zh-TW"/>
        </w:rPr>
      </w:pPr>
      <w:r>
        <w:rPr>
          <w:rFonts w:ascii="仿宋_GB2312" w:cs="仿宋_GB2312" w:hAnsi="仿宋_GB2312" w:eastAsia="仿宋_GB2312"/>
          <w:shd w:val="nil" w:color="auto" w:fill="auto"/>
          <w:rtl w:val="0"/>
          <w:lang w:val="zh-TW" w:eastAsia="zh-TW"/>
        </w:rPr>
        <w:t>付款方式：项目全部完成并验收合格后付款；</w:t>
      </w:r>
    </w:p>
    <w:p>
      <w:pPr>
        <w:pStyle w:val="正文"/>
        <w:numPr>
          <w:ilvl w:val="0"/>
          <w:numId w:val="7"/>
        </w:numPr>
        <w:bidi w:val="0"/>
        <w:spacing w:line="360" w:lineRule="auto"/>
        <w:ind w:right="0"/>
        <w:jc w:val="both"/>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服务内容，包括数量、需实现的功能或者目标，以及为落实政府采购政策需满足的要求；</w:t>
      </w:r>
    </w:p>
    <w:p>
      <w:pPr>
        <w:pStyle w:val="正文"/>
        <w:numPr>
          <w:ilvl w:val="0"/>
          <w:numId w:val="7"/>
        </w:numPr>
        <w:bidi w:val="0"/>
        <w:spacing w:line="360" w:lineRule="auto"/>
        <w:ind w:right="0"/>
        <w:jc w:val="both"/>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需满足的质量、安全、技术规格等要求；</w:t>
      </w:r>
    </w:p>
    <w:p>
      <w:pPr>
        <w:pStyle w:val="正文"/>
        <w:numPr>
          <w:ilvl w:val="0"/>
          <w:numId w:val="7"/>
        </w:numPr>
        <w:bidi w:val="0"/>
        <w:spacing w:line="360" w:lineRule="auto"/>
        <w:ind w:right="0"/>
        <w:jc w:val="both"/>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需执行的国家相关标准、行业标准、地方标准或者其他标准、规范；</w:t>
      </w:r>
    </w:p>
    <w:p>
      <w:pPr>
        <w:pStyle w:val="正文"/>
        <w:numPr>
          <w:ilvl w:val="0"/>
          <w:numId w:val="7"/>
        </w:numPr>
        <w:bidi w:val="0"/>
        <w:spacing w:line="360" w:lineRule="auto"/>
        <w:ind w:right="0"/>
        <w:jc w:val="left"/>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其他技术、服务要求；</w:t>
      </w:r>
    </w:p>
    <w:p>
      <w:pPr>
        <w:pStyle w:val="正文"/>
        <w:numPr>
          <w:ilvl w:val="0"/>
          <w:numId w:val="7"/>
        </w:numPr>
        <w:bidi w:val="0"/>
        <w:spacing w:line="360" w:lineRule="auto"/>
        <w:ind w:right="0"/>
        <w:jc w:val="left"/>
        <w:rPr>
          <w:rFonts w:ascii="仿宋_GB2312" w:cs="仿宋_GB2312" w:hAnsi="仿宋_GB2312" w:eastAsia="仿宋_GB2312"/>
          <w:rtl w:val="0"/>
          <w:lang w:val="zh-TW" w:eastAsia="zh-TW"/>
        </w:rPr>
      </w:pPr>
      <w:r>
        <w:rPr>
          <w:rFonts w:ascii="仿宋_GB2312" w:cs="仿宋_GB2312" w:hAnsi="仿宋_GB2312" w:eastAsia="仿宋_GB2312"/>
          <w:rtl w:val="0"/>
          <w:lang w:val="zh-TW" w:eastAsia="zh-TW"/>
        </w:rPr>
        <w:t>验收标准及方法；</w:t>
      </w:r>
    </w:p>
    <w:p>
      <w:pPr>
        <w:pStyle w:val="正文"/>
        <w:numPr>
          <w:ilvl w:val="0"/>
          <w:numId w:val="7"/>
        </w:numPr>
        <w:bidi w:val="0"/>
        <w:spacing w:line="360" w:lineRule="auto"/>
        <w:ind w:right="0"/>
        <w:jc w:val="left"/>
        <w:rPr>
          <w:rFonts w:ascii="仿宋_GB2312" w:cs="仿宋_GB2312" w:hAnsi="仿宋_GB2312" w:eastAsia="仿宋_GB2312"/>
          <w:rtl w:val="0"/>
          <w:lang w:val="zh-TW" w:eastAsia="zh-TW"/>
        </w:rPr>
      </w:pPr>
      <w:r>
        <w:rPr>
          <w:rFonts w:ascii="仿宋_GB2312" w:cs="仿宋_GB2312" w:hAnsi="仿宋_GB2312" w:eastAsia="仿宋_GB2312"/>
          <w:kern w:val="0"/>
          <w:rtl w:val="0"/>
          <w:lang w:val="zh-TW" w:eastAsia="zh-TW"/>
        </w:rPr>
        <w:t>质量保证和售后服务要求，需满足的服务标准、期限、效率等。</w:t>
      </w:r>
    </w:p>
    <w:p>
      <w:pPr>
        <w:pStyle w:val="标题 21"/>
        <w:spacing w:line="402" w:lineRule="exact"/>
        <w:ind w:left="0" w:right="3780" w:firstLine="0"/>
        <w:rPr>
          <w:rFonts w:ascii="宋体" w:cs="宋体" w:hAnsi="宋体" w:eastAsia="宋体"/>
          <w:b w:val="0"/>
          <w:bCs w:val="0"/>
          <w:sz w:val="24"/>
          <w:szCs w:val="24"/>
          <w:lang w:val="zh-TW" w:eastAsia="zh-TW"/>
        </w:rPr>
      </w:pPr>
      <w:bookmarkStart w:name="_Toc19" w:id="22"/>
      <w:r>
        <w:rPr>
          <w:rFonts w:ascii="宋体" w:cs="宋体" w:hAnsi="宋体" w:eastAsia="宋体"/>
          <w:sz w:val="24"/>
          <w:szCs w:val="24"/>
          <w:rtl w:val="0"/>
          <w:lang w:val="zh-TW" w:eastAsia="zh-TW"/>
        </w:rPr>
        <w:t>附：项目配置清单</w:t>
      </w:r>
      <w:bookmarkEnd w:id="22"/>
    </w:p>
    <w:tbl>
      <w:tblPr>
        <w:tblW w:w="1006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5"/>
        <w:gridCol w:w="615"/>
        <w:gridCol w:w="1650"/>
        <w:gridCol w:w="7005"/>
      </w:tblGrid>
      <w:tr>
        <w:tblPrEx>
          <w:shd w:val="clear" w:color="auto" w:fill="ced7e7"/>
        </w:tblPrEx>
        <w:trPr>
          <w:trHeight w:val="520" w:hRule="atLeast"/>
        </w:trPr>
        <w:tc>
          <w:tcPr>
            <w:tcW w:type="dxa" w:w="10065"/>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b w:val="1"/>
                <w:bCs w:val="1"/>
                <w:kern w:val="0"/>
                <w:sz w:val="32"/>
                <w:szCs w:val="32"/>
                <w:shd w:val="nil" w:color="auto" w:fill="auto"/>
                <w:rtl w:val="0"/>
                <w:lang w:val="zh-TW" w:eastAsia="zh-TW"/>
              </w:rPr>
              <w:t>铁岭市公安局网安舆情服务产品项目</w:t>
            </w:r>
          </w:p>
        </w:tc>
      </w:tr>
      <w:tr>
        <w:tblPrEx>
          <w:shd w:val="clear" w:color="auto" w:fill="ced7e7"/>
        </w:tblPrEx>
        <w:trPr>
          <w:trHeight w:val="114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正文"/>
              <w:widowControl w:val="1"/>
              <w:jc w:val="center"/>
            </w:pPr>
            <w:r>
              <w:rPr>
                <w:rFonts w:ascii="宋体" w:cs="宋体" w:hAnsi="宋体" w:eastAsia="宋体"/>
                <w:b w:val="1"/>
                <w:bCs w:val="1"/>
                <w:kern w:val="0"/>
                <w:sz w:val="20"/>
                <w:szCs w:val="20"/>
                <w:shd w:val="nil" w:color="auto" w:fill="auto"/>
                <w:rtl w:val="0"/>
                <w:lang w:val="zh-TW" w:eastAsia="zh-TW"/>
              </w:rPr>
              <w:t>品牌</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正文"/>
              <w:widowControl w:val="1"/>
              <w:jc w:val="center"/>
            </w:pPr>
            <w:r>
              <w:rPr>
                <w:rFonts w:ascii="宋体" w:cs="宋体" w:hAnsi="宋体" w:eastAsia="宋体"/>
                <w:b w:val="1"/>
                <w:bCs w:val="1"/>
                <w:kern w:val="0"/>
                <w:sz w:val="20"/>
                <w:szCs w:val="20"/>
                <w:shd w:val="nil" w:color="auto" w:fill="auto"/>
                <w:rtl w:val="0"/>
                <w:lang w:val="zh-TW" w:eastAsia="zh-TW"/>
              </w:rPr>
              <w:t>产品名称</w:t>
            </w: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正文"/>
              <w:widowControl w:val="1"/>
              <w:jc w:val="center"/>
            </w:pPr>
            <w:r>
              <w:rPr>
                <w:rFonts w:ascii="宋体" w:cs="宋体" w:hAnsi="宋体" w:eastAsia="宋体"/>
                <w:b w:val="1"/>
                <w:bCs w:val="1"/>
                <w:kern w:val="0"/>
                <w:sz w:val="20"/>
                <w:szCs w:val="20"/>
                <w:shd w:val="nil" w:color="auto" w:fill="auto"/>
                <w:rtl w:val="0"/>
                <w:lang w:val="zh-TW" w:eastAsia="zh-TW"/>
              </w:rPr>
              <w:t>包含服务项目</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正文"/>
              <w:widowControl w:val="1"/>
              <w:jc w:val="center"/>
            </w:pPr>
            <w:r>
              <w:rPr>
                <w:rFonts w:ascii="宋体" w:cs="宋体" w:hAnsi="宋体" w:eastAsia="宋体"/>
                <w:b w:val="1"/>
                <w:bCs w:val="1"/>
                <w:kern w:val="0"/>
                <w:sz w:val="20"/>
                <w:szCs w:val="20"/>
                <w:shd w:val="nil" w:color="auto" w:fill="auto"/>
                <w:rtl w:val="0"/>
                <w:lang w:val="zh-TW" w:eastAsia="zh-TW"/>
              </w:rPr>
              <w:t>参数</w:t>
            </w:r>
          </w:p>
        </w:tc>
      </w:tr>
      <w:tr>
        <w:tblPrEx>
          <w:shd w:val="clear" w:color="auto" w:fill="ced7e7"/>
        </w:tblPrEx>
        <w:trPr>
          <w:trHeight w:val="1140" w:hRule="atLeast"/>
        </w:trPr>
        <w:tc>
          <w:tcPr>
            <w:tcW w:type="dxa" w:w="7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网络监测技术服务</w:t>
            </w:r>
          </w:p>
        </w:tc>
        <w:tc>
          <w:tcPr>
            <w:tcW w:type="dxa" w:w="6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舆情秘书</w:t>
            </w:r>
            <w:r>
              <w:rPr>
                <w:rFonts w:ascii="宋体" w:cs="宋体" w:hAnsi="宋体" w:eastAsia="宋体"/>
                <w:kern w:val="0"/>
                <w:sz w:val="20"/>
                <w:szCs w:val="20"/>
                <w:shd w:val="nil" w:color="auto" w:fill="auto"/>
                <w:rtl w:val="0"/>
                <w:lang w:val="en-US"/>
              </w:rPr>
              <w:t>V3.0</w:t>
            </w: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1. </w:t>
            </w:r>
            <w:r>
              <w:rPr>
                <w:rFonts w:ascii="宋体" w:cs="宋体" w:hAnsi="宋体" w:eastAsia="宋体"/>
                <w:kern w:val="0"/>
                <w:sz w:val="20"/>
                <w:szCs w:val="20"/>
                <w:shd w:val="nil" w:color="auto" w:fill="auto"/>
                <w:rtl w:val="0"/>
                <w:lang w:val="zh-TW" w:eastAsia="zh-TW"/>
              </w:rPr>
              <w:t>网站检测内容精准化设置，预警及推送。</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采集的数据源总数不少于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2000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万个，要求系统能够支持对新闻类网站、微信公众号、微博、论坛、博客、贴吧、境外网站、移动新闻客户端、平媒电子版、视频在内的主要网络媒体信息的抓取。</w:t>
            </w:r>
          </w:p>
        </w:tc>
      </w:tr>
      <w:tr>
        <w:tblPrEx>
          <w:shd w:val="clear" w:color="auto" w:fill="ced7e7"/>
        </w:tblPrEx>
        <w:trPr>
          <w:trHeight w:val="11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2. </w:t>
            </w:r>
            <w:r>
              <w:rPr>
                <w:rFonts w:ascii="宋体" w:cs="宋体" w:hAnsi="宋体" w:eastAsia="宋体"/>
                <w:kern w:val="0"/>
                <w:sz w:val="20"/>
                <w:szCs w:val="20"/>
                <w:shd w:val="nil" w:color="auto" w:fill="auto"/>
                <w:rtl w:val="0"/>
                <w:lang w:val="zh-TW" w:eastAsia="zh-TW"/>
              </w:rPr>
              <w:t>日常数据分析报告及专题事件分析报告</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2.</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信息定向采集：根据工作业务需要，对新闻网站、论坛、百度贴吧及微博账号进行定向监测。</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3. </w:t>
            </w:r>
            <w:r>
              <w:rPr>
                <w:rFonts w:ascii="宋体" w:cs="宋体" w:hAnsi="宋体" w:eastAsia="宋体"/>
                <w:kern w:val="0"/>
                <w:sz w:val="20"/>
                <w:szCs w:val="20"/>
                <w:shd w:val="nil" w:color="auto" w:fill="auto"/>
                <w:rtl w:val="0"/>
                <w:lang w:val="zh-TW" w:eastAsia="zh-TW"/>
              </w:rPr>
              <w:t>定向</w:t>
            </w:r>
            <w:r>
              <w:rPr>
                <w:rFonts w:ascii="宋体" w:cs="宋体" w:hAnsi="宋体" w:eastAsia="宋体"/>
                <w:kern w:val="0"/>
                <w:sz w:val="20"/>
                <w:szCs w:val="20"/>
                <w:shd w:val="nil" w:color="auto" w:fill="auto"/>
                <w:rtl w:val="0"/>
                <w:lang w:val="en-US"/>
              </w:rPr>
              <w:t>s</w:t>
            </w:r>
            <w:r>
              <w:rPr>
                <w:rFonts w:ascii="宋体" w:cs="宋体" w:hAnsi="宋体" w:eastAsia="宋体"/>
                <w:kern w:val="0"/>
                <w:sz w:val="20"/>
                <w:szCs w:val="20"/>
                <w:shd w:val="nil" w:color="auto" w:fill="auto"/>
                <w:rtl w:val="0"/>
                <w:lang w:val="zh-TW" w:eastAsia="zh-TW"/>
              </w:rPr>
              <w:t>数据智能采集</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3.</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电视监测</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对全国的电视频道进行监测，支持的电视频道不少于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300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家。</w:t>
            </w:r>
          </w:p>
        </w:tc>
      </w:tr>
      <w:tr>
        <w:tblPrEx>
          <w:shd w:val="clear" w:color="auto" w:fill="ced7e7"/>
        </w:tblPrEx>
        <w:trPr>
          <w:trHeight w:val="142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4.</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境外网站监测：支持境外数据查看和分析；无需翻墙直接查看境外媒体数据，包括推特，脸书；境外中文网；台湾媒体；欧洲新闻媒体；亚洲新闻媒体；美洲新闻媒体网站；敌对势力网站等。至少支持直接浏览境外网站及关键词提取有效信息</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2</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种方式。</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5.</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全网搜索：至少支持大数据中心站内搜索、全网数据搜索和微博数据搜索；且支持按照媒体类型、倾向性、匹配范围、时间、地域等条件进行筛选。</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6.</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信息查看：支持按照不同监测方案查看信息，每条信息提供标题、摘要、媒体类型、发帖人、发布时间、原文链接、相同信息条数、标红关键词等信息。</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7.</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信息查询筛选：支持按照全文、标题、来源、作者等条件进行信息查询，支持按照信源分级、信源地域、媒体类型、倾向性、重复性等条件进行筛选。</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8.</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支持负面信息自动预警功能，利用人工智能技术对信息进行正负面判断，负面信息达到预警级别的进行预警，预警信息能自动弹窗提示或客户端提醒。</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9.</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微信预警：系统支持微信绑定，将预警信息以信息列表的形式推送到用户微信上。</w:t>
            </w:r>
          </w:p>
        </w:tc>
      </w:tr>
      <w:tr>
        <w:tblPrEx>
          <w:shd w:val="clear" w:color="auto" w:fill="ced7e7"/>
        </w:tblPrEx>
        <w:trPr>
          <w:trHeight w:val="142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舆情事件分析功能，对于特定重要事件，分析该事件在互联网上的分布情况、信息溯源、发展趋势以及网民观点等要素。同时提供全量信息列表和媒体列表，为舆情事件的处置提供依据；系统自动生成舆情分析报告，且支持下载到本地。事件分析全年不限制分析次数。</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支持重点信息保存功能，重要信息可以加入到关注，方便永久保存查看；</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12.</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支持舆情日报，系统自动汇总账户内当日的重要舆情信息，生成舆情日报，可以以</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word</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文档下载到本地。</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13.</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支持全国舆情分析报告功能，每月定期出版全国舆情分析报告</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包含本月舆情排行榜、典型舆情案例、政策表决台。</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14</w:t>
            </w:r>
            <w:r>
              <w:rPr>
                <w:rFonts w:ascii="宋体" w:cs="宋体" w:hAnsi="宋体" w:eastAsia="宋体"/>
                <w:kern w:val="0"/>
                <w:sz w:val="20"/>
                <w:szCs w:val="20"/>
                <w:shd w:val="nil" w:color="auto" w:fill="auto"/>
                <w:rtl w:val="0"/>
                <w:lang w:val="zh-TW" w:eastAsia="zh-TW"/>
              </w:rPr>
              <w:t>、智能识别图片，支持对新浪微博</w:t>
            </w:r>
            <w:r>
              <w:rPr>
                <w:rFonts w:ascii="宋体" w:cs="宋体" w:hAnsi="宋体" w:eastAsia="宋体"/>
                <w:kern w:val="0"/>
                <w:sz w:val="20"/>
                <w:szCs w:val="20"/>
                <w:shd w:val="nil" w:color="auto" w:fill="auto"/>
                <w:rtl w:val="0"/>
                <w:lang w:val="en-US"/>
              </w:rPr>
              <w:t>,</w:t>
            </w:r>
            <w:r>
              <w:rPr>
                <w:rFonts w:ascii="宋体" w:cs="宋体" w:hAnsi="宋体" w:eastAsia="宋体"/>
                <w:kern w:val="0"/>
                <w:sz w:val="20"/>
                <w:szCs w:val="20"/>
                <w:shd w:val="nil" w:color="auto" w:fill="auto"/>
                <w:rtl w:val="0"/>
                <w:lang w:val="zh-TW" w:eastAsia="zh-TW"/>
              </w:rPr>
              <w:t>论坛贴吧</w:t>
            </w:r>
            <w:r>
              <w:rPr>
                <w:rFonts w:ascii="宋体" w:cs="宋体" w:hAnsi="宋体" w:eastAsia="宋体"/>
                <w:kern w:val="0"/>
                <w:sz w:val="20"/>
                <w:szCs w:val="20"/>
                <w:shd w:val="nil" w:color="auto" w:fill="auto"/>
                <w:rtl w:val="0"/>
                <w:lang w:val="en-US"/>
              </w:rPr>
              <w:t>,</w:t>
            </w:r>
            <w:r>
              <w:rPr>
                <w:rFonts w:ascii="宋体" w:cs="宋体" w:hAnsi="宋体" w:eastAsia="宋体"/>
                <w:kern w:val="0"/>
                <w:sz w:val="20"/>
                <w:szCs w:val="20"/>
                <w:shd w:val="nil" w:color="auto" w:fill="auto"/>
                <w:rtl w:val="0"/>
                <w:lang w:val="zh-TW" w:eastAsia="zh-TW"/>
              </w:rPr>
              <w:t>微信公众号的图片信息进行分析处理，并精准识别图中的文字信息</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15.</w:t>
            </w: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长微博监测：支持对长微博的采集。</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17.</w:t>
            </w: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小视频监测：支持对火山、西瓜、秒拍、快手、抖音、美拍、哔哩哔哩等小视频平台的原发视频及评论信息进行监控、预警和数据统计。</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（二）、网页版系统后台：</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支持用户自定义创建、删除监测方案，监测方案个数不少于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20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2.</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支持用户自定义设置和修改关键词，关键词包含地域词、主题词、事件词、屏蔽词等关键词，关键词个数不少于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个词组。</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3.</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预警推送设置：支持按照工作需要设置预警方案，并支持设置多重预警关键词。预警方案个数不少于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个，预警关键词个数不少于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4.</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导航栏设置：支持用户按照工作需要自定义调整导航栏的内容。</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5.</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系统支持多人同时登录，登录权限不少于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（三）、移动客户端</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移动客户端支持市场主流的安卓手机和苹果手机，具有良好的兼容性。</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2.</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信息查看：手机客户端数据与网页版系统同步，手机客户端支持按照设置的方案进行信息查看。</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3.</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信息播报：手机客户端支持信息语音播报，系统能够自动播报舆情信息。</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4.</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信息预警：敏感信息进行预警推送，弹窗提醒。</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5.</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全网搜索：至少支持大数据中心站内搜索、全网数据搜索和微博数据搜索；且支持按照媒体类型、倾向性、匹配范围、时间、地域等条件进行筛选。</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6.</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舆情事件分析：手机客户端支持快速创建舆情事件分析，提供舆情事件信息列表，自动生成报告。</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7.</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支持用户自定义创建、删除监测方案，监测方案个数不少于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20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8.</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支持用户自定义设置和修改关键词，关键词包含地域词、主题词、事件词、屏蔽词等关键词，关键词个数不少于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个词组。</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9.</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预警推送设置：支持按照工作需要设置预警方案，并支持设置多重预警关键词。预警方案个数不少于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个，预警关键词个数不少于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w:t>
            </w:r>
          </w:p>
        </w:tc>
      </w:tr>
      <w:tr>
        <w:tblPrEx>
          <w:shd w:val="clear" w:color="auto" w:fill="ced7e7"/>
        </w:tblPrEx>
        <w:trPr>
          <w:trHeight w:val="30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手机客户端支持多人同时登录，登录权限不少于</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个。</w:t>
            </w:r>
          </w:p>
        </w:tc>
      </w:tr>
      <w:tr>
        <w:tblPrEx>
          <w:shd w:val="clear" w:color="auto" w:fill="ced7e7"/>
        </w:tblPrEx>
        <w:trPr>
          <w:trHeight w:val="2260" w:hRule="atLeast"/>
        </w:trPr>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舆情研判报告服务</w:t>
            </w:r>
          </w:p>
        </w:tc>
        <w:tc>
          <w:tcPr>
            <w:tcW w:type="dxa" w:w="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舆情研判报告服务</w:t>
            </w: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突发舆情及敏感节点撰写舆情整体事件分析报告</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突发事件汇总整体互联网传播数据针对整体数据进行分析及研判，并给予处置性建议，单一事件不少于两篇分析报告。特别重大事件需要相关人员到现场实时配合客户处理化解。</w:t>
            </w:r>
          </w:p>
        </w:tc>
      </w:tr>
      <w:tr>
        <w:tblPrEx>
          <w:shd w:val="clear" w:color="auto" w:fill="ced7e7"/>
        </w:tblPrEx>
        <w:trPr>
          <w:trHeight w:val="340" w:hRule="atLeast"/>
        </w:trPr>
        <w:tc>
          <w:tcPr>
            <w:tcW w:type="dxa" w:w="7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互联网信息查询</w:t>
            </w:r>
          </w:p>
        </w:tc>
        <w:tc>
          <w:tcPr>
            <w:tcW w:type="dxa" w:w="6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慧眼信息查询</w:t>
            </w:r>
          </w:p>
        </w:tc>
        <w:tc>
          <w:tcPr>
            <w:tcW w:type="dxa" w:w="16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互联网信息查询服务</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支持百度用户注册手机号查询；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支持贴吧主页查用户名</w:t>
            </w:r>
            <w:r>
              <w:rPr>
                <w:rFonts w:ascii="宋体" w:cs="宋体" w:hAnsi="宋体" w:eastAsia="宋体"/>
                <w:kern w:val="0"/>
                <w:sz w:val="20"/>
                <w:szCs w:val="20"/>
                <w:shd w:val="nil" w:color="auto" w:fill="auto"/>
                <w:rtl w:val="0"/>
                <w:lang w:val="en-US"/>
              </w:rPr>
              <w:t>id</w:t>
            </w:r>
            <w:r>
              <w:rPr>
                <w:rFonts w:ascii="宋体" w:cs="宋体" w:hAnsi="宋体" w:eastAsia="宋体"/>
                <w:kern w:val="0"/>
                <w:sz w:val="20"/>
                <w:szCs w:val="20"/>
                <w:shd w:val="nil" w:color="auto" w:fill="auto"/>
                <w:rtl w:val="0"/>
                <w:lang w:val="zh-TW" w:eastAsia="zh-TW"/>
              </w:rPr>
              <w:t>；</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支持百度百家号对应用户名查询；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支持百度</w:t>
            </w:r>
            <w:r>
              <w:rPr>
                <w:rFonts w:ascii="宋体" w:cs="宋体" w:hAnsi="宋体" w:eastAsia="宋体"/>
                <w:kern w:val="0"/>
                <w:sz w:val="20"/>
                <w:szCs w:val="20"/>
                <w:shd w:val="nil" w:color="auto" w:fill="auto"/>
                <w:rtl w:val="0"/>
                <w:lang w:val="en-US"/>
              </w:rPr>
              <w:t>ID</w:t>
            </w:r>
            <w:r>
              <w:rPr>
                <w:rFonts w:ascii="宋体" w:cs="宋体" w:hAnsi="宋体" w:eastAsia="宋体"/>
                <w:kern w:val="0"/>
                <w:sz w:val="20"/>
                <w:szCs w:val="20"/>
                <w:shd w:val="nil" w:color="auto" w:fill="auto"/>
                <w:rtl w:val="0"/>
                <w:lang w:val="zh-TW" w:eastAsia="zh-TW"/>
              </w:rPr>
              <w:t>查询用户名；</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支持百度好看视频查询百度用户名；</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支持百度知道查询用户名；</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支持生活圈</w:t>
            </w:r>
            <w:r>
              <w:rPr>
                <w:rFonts w:ascii="宋体" w:cs="宋体" w:hAnsi="宋体" w:eastAsia="宋体"/>
                <w:kern w:val="0"/>
                <w:sz w:val="20"/>
                <w:szCs w:val="20"/>
                <w:shd w:val="nil" w:color="auto" w:fill="auto"/>
                <w:rtl w:val="0"/>
                <w:lang w:val="en-US"/>
              </w:rPr>
              <w:t>APP</w:t>
            </w:r>
            <w:r>
              <w:rPr>
                <w:rFonts w:ascii="宋体" w:cs="宋体" w:hAnsi="宋体" w:eastAsia="宋体"/>
                <w:kern w:val="0"/>
                <w:sz w:val="20"/>
                <w:szCs w:val="20"/>
                <w:shd w:val="nil" w:color="auto" w:fill="auto"/>
                <w:rtl w:val="0"/>
                <w:lang w:val="zh-TW" w:eastAsia="zh-TW"/>
              </w:rPr>
              <w:t>手机查询；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支持新浪微博部分历史</w:t>
            </w:r>
            <w:r>
              <w:rPr>
                <w:rFonts w:ascii="宋体" w:cs="宋体" w:hAnsi="宋体" w:eastAsia="宋体"/>
                <w:kern w:val="0"/>
                <w:sz w:val="20"/>
                <w:szCs w:val="20"/>
                <w:shd w:val="nil" w:color="auto" w:fill="auto"/>
                <w:rtl w:val="0"/>
                <w:lang w:val="en-US"/>
              </w:rPr>
              <w:t>IP</w:t>
            </w:r>
            <w:r>
              <w:rPr>
                <w:rFonts w:ascii="宋体" w:cs="宋体" w:hAnsi="宋体" w:eastAsia="宋体"/>
                <w:kern w:val="0"/>
                <w:sz w:val="20"/>
                <w:szCs w:val="20"/>
                <w:shd w:val="nil" w:color="auto" w:fill="auto"/>
                <w:rtl w:val="0"/>
                <w:lang w:val="zh-TW" w:eastAsia="zh-TW"/>
              </w:rPr>
              <w:t>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支持新浪微博用户注册手机号查询；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支持新浪博客用户注册手机号查询；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支持通过手机号查询微博账号；</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支持今日头条关联信息查询；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支持西瓜视频关联信息查询；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支持悟空问答关联信息查询；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支持腾讯视频</w:t>
            </w:r>
            <w:r>
              <w:rPr>
                <w:rFonts w:ascii="宋体" w:cs="宋体" w:hAnsi="宋体" w:eastAsia="宋体"/>
                <w:kern w:val="0"/>
                <w:sz w:val="20"/>
                <w:szCs w:val="20"/>
                <w:shd w:val="nil" w:color="auto" w:fill="auto"/>
                <w:rtl w:val="0"/>
                <w:lang w:val="en-US"/>
              </w:rPr>
              <w:t>QQ</w:t>
            </w:r>
            <w:r>
              <w:rPr>
                <w:rFonts w:ascii="宋体" w:cs="宋体" w:hAnsi="宋体" w:eastAsia="宋体"/>
                <w:kern w:val="0"/>
                <w:sz w:val="20"/>
                <w:szCs w:val="20"/>
                <w:shd w:val="nil" w:color="auto" w:fill="auto"/>
                <w:rtl w:val="0"/>
                <w:lang w:val="zh-TW" w:eastAsia="zh-TW"/>
              </w:rPr>
              <w:t>号码查询；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支持企鹅号</w:t>
            </w:r>
            <w:r>
              <w:rPr>
                <w:rFonts w:ascii="宋体" w:cs="宋体" w:hAnsi="宋体" w:eastAsia="宋体"/>
                <w:kern w:val="0"/>
                <w:sz w:val="20"/>
                <w:szCs w:val="20"/>
                <w:shd w:val="nil" w:color="auto" w:fill="auto"/>
                <w:rtl w:val="0"/>
                <w:lang w:val="en-US"/>
              </w:rPr>
              <w:t>QQ</w:t>
            </w:r>
            <w:r>
              <w:rPr>
                <w:rFonts w:ascii="宋体" w:cs="宋体" w:hAnsi="宋体" w:eastAsia="宋体"/>
                <w:kern w:val="0"/>
                <w:sz w:val="20"/>
                <w:szCs w:val="20"/>
                <w:shd w:val="nil" w:color="auto" w:fill="auto"/>
                <w:rtl w:val="0"/>
                <w:lang w:val="zh-TW" w:eastAsia="zh-TW"/>
              </w:rPr>
              <w:t>号码查询；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支持天涯发帖</w:t>
            </w:r>
            <w:r>
              <w:rPr>
                <w:rFonts w:ascii="宋体" w:cs="宋体" w:hAnsi="宋体" w:eastAsia="宋体"/>
                <w:kern w:val="0"/>
                <w:sz w:val="20"/>
                <w:szCs w:val="20"/>
                <w:shd w:val="nil" w:color="auto" w:fill="auto"/>
                <w:rtl w:val="0"/>
                <w:lang w:val="en-US"/>
              </w:rPr>
              <w:t>IP</w:t>
            </w:r>
            <w:r>
              <w:rPr>
                <w:rFonts w:ascii="宋体" w:cs="宋体" w:hAnsi="宋体" w:eastAsia="宋体"/>
                <w:kern w:val="0"/>
                <w:sz w:val="20"/>
                <w:szCs w:val="20"/>
                <w:shd w:val="nil" w:color="auto" w:fill="auto"/>
                <w:rtl w:val="0"/>
                <w:lang w:val="zh-TW" w:eastAsia="zh-TW"/>
              </w:rPr>
              <w:t>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支持天涯手机查询；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Voxer</w:t>
            </w:r>
            <w:r>
              <w:rPr>
                <w:rFonts w:ascii="宋体" w:cs="宋体" w:hAnsi="宋体" w:eastAsia="宋体"/>
                <w:kern w:val="0"/>
                <w:sz w:val="20"/>
                <w:szCs w:val="20"/>
                <w:shd w:val="nil" w:color="auto" w:fill="auto"/>
                <w:rtl w:val="0"/>
                <w:lang w:val="zh-TW" w:eastAsia="zh-TW"/>
              </w:rPr>
              <w:t>用户注册手机、邮箱查询；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w:t>
            </w:r>
            <w:r>
              <w:rPr>
                <w:rFonts w:ascii="宋体" w:cs="宋体" w:hAnsi="宋体" w:eastAsia="宋体"/>
                <w:kern w:val="0"/>
                <w:sz w:val="20"/>
                <w:szCs w:val="20"/>
                <w:shd w:val="nil" w:color="auto" w:fill="auto"/>
                <w:rtl w:val="0"/>
                <w:lang w:val="en-US"/>
              </w:rPr>
              <w:t>19</w:t>
            </w:r>
            <w:r>
              <w:rPr>
                <w:rFonts w:ascii="宋体" w:cs="宋体" w:hAnsi="宋体" w:eastAsia="宋体"/>
                <w:kern w:val="0"/>
                <w:sz w:val="20"/>
                <w:szCs w:val="20"/>
                <w:shd w:val="nil" w:color="auto" w:fill="auto"/>
                <w:rtl w:val="0"/>
                <w:lang w:val="zh-TW" w:eastAsia="zh-TW"/>
              </w:rPr>
              <w:t>楼手机查询；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w:t>
            </w:r>
            <w:r>
              <w:rPr>
                <w:rFonts w:ascii="宋体" w:cs="宋体" w:hAnsi="宋体" w:eastAsia="宋体"/>
                <w:kern w:val="0"/>
                <w:sz w:val="20"/>
                <w:szCs w:val="20"/>
                <w:shd w:val="nil" w:color="auto" w:fill="auto"/>
                <w:rtl w:val="0"/>
                <w:lang w:val="en-US"/>
              </w:rPr>
              <w:t>IP</w:t>
            </w:r>
            <w:r>
              <w:rPr>
                <w:rFonts w:ascii="宋体" w:cs="宋体" w:hAnsi="宋体" w:eastAsia="宋体"/>
                <w:kern w:val="0"/>
                <w:sz w:val="20"/>
                <w:szCs w:val="20"/>
                <w:shd w:val="nil" w:color="auto" w:fill="auto"/>
                <w:rtl w:val="0"/>
                <w:lang w:val="zh-TW" w:eastAsia="zh-TW"/>
              </w:rPr>
              <w:t>地理位置定位；</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支持网络痕迹查询；</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支持网络头像比对；</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支持微博图片溯源；</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支持综合探针等。</w:t>
            </w:r>
          </w:p>
        </w:tc>
      </w:tr>
      <w:tr>
        <w:tblPrEx>
          <w:shd w:val="clear" w:color="auto" w:fill="ced7e7"/>
        </w:tblPrEx>
        <w:trPr>
          <w:trHeight w:val="580" w:hRule="atLeast"/>
        </w:trPr>
        <w:tc>
          <w:tcPr>
            <w:tcW w:type="dxa" w:w="7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路由器</w:t>
            </w:r>
            <w:r>
              <w:rPr>
                <w:rFonts w:ascii="宋体" w:cs="宋体" w:hAnsi="宋体" w:eastAsia="宋体"/>
                <w:kern w:val="0"/>
                <w:sz w:val="20"/>
                <w:szCs w:val="20"/>
                <w:shd w:val="nil" w:color="auto" w:fill="auto"/>
                <w:rtl w:val="0"/>
                <w:lang w:val="en-US"/>
              </w:rPr>
              <w:t>VPN</w:t>
            </w:r>
          </w:p>
        </w:tc>
        <w:tc>
          <w:tcPr>
            <w:tcW w:type="dxa" w:w="6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路由器</w:t>
            </w:r>
          </w:p>
        </w:tc>
        <w:tc>
          <w:tcPr>
            <w:tcW w:type="dxa" w:w="16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提供全年保障不少于五个端口的外网查询阅览</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1.</w:t>
            </w:r>
            <w:r>
              <w:rPr>
                <w:rFonts w:ascii="宋体" w:cs="宋体" w:hAnsi="宋体" w:eastAsia="宋体"/>
                <w:kern w:val="0"/>
                <w:sz w:val="20"/>
                <w:szCs w:val="20"/>
                <w:shd w:val="nil" w:color="auto" w:fill="auto"/>
                <w:rtl w:val="0"/>
                <w:lang w:val="zh-TW" w:eastAsia="zh-TW"/>
              </w:rPr>
              <w:t>部署快：控制系统界面简洁，本地端配置上手容易、简单直观，利用专用设备加密安全上网</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2.</w:t>
            </w:r>
            <w:r>
              <w:rPr>
                <w:rFonts w:ascii="宋体" w:cs="宋体" w:hAnsi="宋体" w:eastAsia="宋体"/>
                <w:kern w:val="0"/>
                <w:sz w:val="20"/>
                <w:szCs w:val="20"/>
                <w:shd w:val="nil" w:color="auto" w:fill="auto"/>
                <w:rtl w:val="0"/>
                <w:lang w:val="zh-TW" w:eastAsia="zh-TW"/>
              </w:rPr>
              <w:t>易管理：免维护，远程自动升级，国内电信、移动、联通均可高速访问；</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3.</w:t>
            </w:r>
            <w:r>
              <w:rPr>
                <w:rFonts w:ascii="宋体" w:cs="宋体" w:hAnsi="宋体" w:eastAsia="宋体"/>
                <w:kern w:val="0"/>
                <w:sz w:val="20"/>
                <w:szCs w:val="20"/>
                <w:shd w:val="nil" w:color="auto" w:fill="auto"/>
                <w:rtl w:val="0"/>
                <w:lang w:val="zh-TW" w:eastAsia="zh-TW"/>
              </w:rPr>
              <w:t>安全性：线路物理安全保护，登录权限保护，节点安全防护机制，网络防入侵侦测，接入协议适用性广泛，支持允许多种场景使用；</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4.</w:t>
            </w:r>
            <w:r>
              <w:rPr>
                <w:rFonts w:ascii="宋体" w:cs="宋体" w:hAnsi="宋体" w:eastAsia="宋体"/>
                <w:kern w:val="0"/>
                <w:sz w:val="20"/>
                <w:szCs w:val="20"/>
                <w:shd w:val="nil" w:color="auto" w:fill="auto"/>
                <w:rtl w:val="0"/>
                <w:lang w:val="zh-TW" w:eastAsia="zh-TW"/>
              </w:rPr>
              <w:t>保密性：全程加密传输，确保您接入后的数据均在安全加密的情况下进行，为您提供最安全的互联网接入服务；</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5</w:t>
            </w:r>
            <w:r>
              <w:rPr>
                <w:rFonts w:ascii="宋体" w:cs="宋体" w:hAnsi="宋体" w:eastAsia="宋体"/>
                <w:kern w:val="0"/>
                <w:sz w:val="20"/>
                <w:szCs w:val="20"/>
                <w:shd w:val="nil" w:color="auto" w:fill="auto"/>
                <w:rtl w:val="0"/>
                <w:lang w:val="zh-TW" w:eastAsia="zh-TW"/>
              </w:rPr>
              <w:t>保障性：全天候运营服务体系，针对线路、硬件等各种问题线上咨询与技术支持，随时提供周到服务；</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6.</w:t>
            </w:r>
            <w:r>
              <w:rPr>
                <w:rFonts w:ascii="宋体" w:cs="宋体" w:hAnsi="宋体" w:eastAsia="宋体"/>
                <w:kern w:val="0"/>
                <w:sz w:val="20"/>
                <w:szCs w:val="20"/>
                <w:shd w:val="nil" w:color="auto" w:fill="auto"/>
                <w:rtl w:val="0"/>
                <w:lang w:val="zh-TW" w:eastAsia="zh-TW"/>
              </w:rPr>
              <w:t>支持广：支持无线接入、手机接入、</w:t>
            </w:r>
            <w:r>
              <w:rPr>
                <w:rFonts w:ascii="宋体" w:cs="宋体" w:hAnsi="宋体" w:eastAsia="宋体"/>
                <w:kern w:val="0"/>
                <w:sz w:val="20"/>
                <w:szCs w:val="20"/>
                <w:shd w:val="nil" w:color="auto" w:fill="auto"/>
                <w:rtl w:val="0"/>
                <w:lang w:val="en-US"/>
              </w:rPr>
              <w:t>windows/linux/mac</w:t>
            </w:r>
            <w:r>
              <w:rPr>
                <w:rFonts w:ascii="宋体" w:cs="宋体" w:hAnsi="宋体" w:eastAsia="宋体"/>
                <w:kern w:val="0"/>
                <w:sz w:val="20"/>
                <w:szCs w:val="20"/>
                <w:shd w:val="nil" w:color="auto" w:fill="auto"/>
                <w:rtl w:val="0"/>
                <w:lang w:val="zh-TW" w:eastAsia="zh-TW"/>
              </w:rPr>
              <w:t>系统接入，支持二级及以上跳转，节点</w:t>
            </w:r>
            <w:r>
              <w:rPr>
                <w:rFonts w:ascii="宋体" w:cs="宋体" w:hAnsi="宋体" w:eastAsia="宋体"/>
                <w:kern w:val="0"/>
                <w:sz w:val="20"/>
                <w:szCs w:val="20"/>
                <w:shd w:val="nil" w:color="auto" w:fill="auto"/>
                <w:rtl w:val="0"/>
                <w:lang w:val="en-US"/>
              </w:rPr>
              <w:t>IP</w:t>
            </w:r>
            <w:r>
              <w:rPr>
                <w:rFonts w:ascii="宋体" w:cs="宋体" w:hAnsi="宋体" w:eastAsia="宋体"/>
                <w:kern w:val="0"/>
                <w:sz w:val="20"/>
                <w:szCs w:val="20"/>
                <w:shd w:val="nil" w:color="auto" w:fill="auto"/>
                <w:rtl w:val="0"/>
                <w:lang w:val="zh-TW" w:eastAsia="zh-TW"/>
              </w:rPr>
              <w:t>数</w:t>
            </w:r>
            <w:r>
              <w:rPr>
                <w:rFonts w:ascii="宋体" w:cs="宋体" w:hAnsi="宋体" w:eastAsia="宋体"/>
                <w:kern w:val="0"/>
                <w:sz w:val="20"/>
                <w:szCs w:val="20"/>
                <w:shd w:val="nil" w:color="auto" w:fill="auto"/>
                <w:rtl w:val="0"/>
                <w:lang w:val="en-US"/>
              </w:rPr>
              <w:t>8IP</w:t>
            </w:r>
            <w:r>
              <w:rPr>
                <w:rFonts w:ascii="宋体" w:cs="宋体" w:hAnsi="宋体" w:eastAsia="宋体"/>
                <w:kern w:val="0"/>
                <w:sz w:val="20"/>
                <w:szCs w:val="20"/>
                <w:shd w:val="nil" w:color="auto" w:fill="auto"/>
                <w:rtl w:val="0"/>
                <w:lang w:val="zh-TW" w:eastAsia="zh-TW"/>
              </w:rPr>
              <w:t>，持反追踪；</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7.</w:t>
            </w:r>
            <w:r>
              <w:rPr>
                <w:rFonts w:ascii="宋体" w:cs="宋体" w:hAnsi="宋体" w:eastAsia="宋体"/>
                <w:kern w:val="0"/>
                <w:sz w:val="20"/>
                <w:szCs w:val="20"/>
                <w:shd w:val="nil" w:color="auto" w:fill="auto"/>
                <w:rtl w:val="0"/>
                <w:lang w:val="zh-TW" w:eastAsia="zh-TW"/>
              </w:rPr>
              <w:t>线路：默认香港线路可以设置多个出口</w:t>
            </w:r>
            <w:r>
              <w:rPr>
                <w:rFonts w:ascii="宋体" w:cs="宋体" w:hAnsi="宋体" w:eastAsia="宋体"/>
                <w:kern w:val="0"/>
                <w:sz w:val="20"/>
                <w:szCs w:val="20"/>
                <w:shd w:val="nil" w:color="auto" w:fill="auto"/>
                <w:rtl w:val="0"/>
                <w:lang w:val="en-US"/>
              </w:rPr>
              <w:t>IP,(</w:t>
            </w:r>
            <w:r>
              <w:rPr>
                <w:rFonts w:ascii="宋体" w:cs="宋体" w:hAnsi="宋体" w:eastAsia="宋体"/>
                <w:kern w:val="0"/>
                <w:sz w:val="20"/>
                <w:szCs w:val="20"/>
                <w:shd w:val="nil" w:color="auto" w:fill="auto"/>
                <w:rtl w:val="0"/>
                <w:lang w:val="zh-TW" w:eastAsia="zh-TW"/>
              </w:rPr>
              <w:t>支持定制化多线路多</w:t>
            </w:r>
            <w:r>
              <w:rPr>
                <w:rFonts w:ascii="宋体" w:cs="宋体" w:hAnsi="宋体" w:eastAsia="宋体"/>
                <w:kern w:val="0"/>
                <w:sz w:val="20"/>
                <w:szCs w:val="20"/>
                <w:shd w:val="nil" w:color="auto" w:fill="auto"/>
                <w:rtl w:val="0"/>
                <w:lang w:val="en-US"/>
              </w:rPr>
              <w:t>IP)</w:t>
            </w:r>
            <w:r>
              <w:rPr>
                <w:rFonts w:ascii="宋体" w:cs="宋体" w:hAnsi="宋体" w:eastAsia="宋体"/>
                <w:kern w:val="0"/>
                <w:sz w:val="20"/>
                <w:szCs w:val="20"/>
                <w:shd w:val="nil" w:color="auto" w:fill="auto"/>
                <w:rtl w:val="0"/>
                <w:lang w:val="zh-TW" w:eastAsia="zh-TW"/>
              </w:rPr>
              <w:t>；</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8.</w:t>
            </w:r>
            <w:r>
              <w:rPr>
                <w:rFonts w:ascii="宋体" w:cs="宋体" w:hAnsi="宋体" w:eastAsia="宋体"/>
                <w:kern w:val="0"/>
                <w:sz w:val="20"/>
                <w:szCs w:val="20"/>
                <w:shd w:val="nil" w:color="auto" w:fill="auto"/>
                <w:rtl w:val="0"/>
                <w:lang w:val="zh-TW" w:eastAsia="zh-TW"/>
              </w:rPr>
              <w:t>具体参数：</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zh-TW" w:eastAsia="zh-TW"/>
              </w:rPr>
              <w:t>支持</w:t>
            </w:r>
            <w:r>
              <w:rPr>
                <w:rFonts w:ascii="宋体" w:cs="宋体" w:hAnsi="宋体" w:eastAsia="宋体"/>
                <w:kern w:val="0"/>
                <w:sz w:val="20"/>
                <w:szCs w:val="20"/>
                <w:shd w:val="nil" w:color="auto" w:fill="auto"/>
                <w:rtl w:val="0"/>
                <w:lang w:val="en-US"/>
              </w:rPr>
              <w:t>1-10</w:t>
            </w:r>
            <w:r>
              <w:rPr>
                <w:rFonts w:ascii="宋体" w:cs="宋体" w:hAnsi="宋体" w:eastAsia="宋体"/>
                <w:kern w:val="0"/>
                <w:sz w:val="20"/>
                <w:szCs w:val="20"/>
                <w:shd w:val="nil" w:color="auto" w:fill="auto"/>
                <w:rtl w:val="0"/>
                <w:lang w:val="zh-TW" w:eastAsia="zh-TW"/>
              </w:rPr>
              <w:t>人</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zh-TW" w:eastAsia="zh-TW"/>
              </w:rPr>
              <w:t>有线终端、无线终端接入；支持下联多个网络设备接入</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zh-TW" w:eastAsia="zh-TW"/>
              </w:rPr>
              <w:t>芯片组：芯片组：</w:t>
            </w:r>
            <w:r>
              <w:rPr>
                <w:rFonts w:ascii="宋体" w:cs="宋体" w:hAnsi="宋体" w:eastAsia="宋体"/>
                <w:kern w:val="0"/>
                <w:sz w:val="20"/>
                <w:szCs w:val="20"/>
                <w:shd w:val="nil" w:color="auto" w:fill="auto"/>
                <w:rtl w:val="0"/>
                <w:lang w:val="en-US"/>
              </w:rPr>
              <w:t>MT7621A/880MHz</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256MB</w:t>
            </w:r>
            <w:r>
              <w:rPr>
                <w:rFonts w:ascii="宋体" w:cs="宋体" w:hAnsi="宋体" w:eastAsia="宋体"/>
                <w:kern w:val="0"/>
                <w:sz w:val="20"/>
                <w:szCs w:val="20"/>
                <w:shd w:val="nil" w:color="auto" w:fill="auto"/>
                <w:rtl w:val="0"/>
                <w:lang w:val="zh-TW" w:eastAsia="zh-TW"/>
              </w:rPr>
              <w:t>超大内存 ；</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en-US"/>
              </w:rPr>
              <w:t>WAN</w:t>
            </w:r>
            <w:r>
              <w:rPr>
                <w:rFonts w:ascii="宋体" w:cs="宋体" w:hAnsi="宋体" w:eastAsia="宋体"/>
                <w:kern w:val="0"/>
                <w:sz w:val="20"/>
                <w:szCs w:val="20"/>
                <w:shd w:val="nil" w:color="auto" w:fill="auto"/>
                <w:rtl w:val="0"/>
                <w:lang w:val="zh-TW" w:eastAsia="zh-TW"/>
              </w:rPr>
              <w:t>口：</w:t>
            </w:r>
            <w:r>
              <w:rPr>
                <w:rFonts w:ascii="宋体" w:cs="宋体" w:hAnsi="宋体" w:eastAsia="宋体"/>
                <w:kern w:val="0"/>
                <w:sz w:val="20"/>
                <w:szCs w:val="20"/>
                <w:shd w:val="nil" w:color="auto" w:fill="auto"/>
                <w:rtl w:val="0"/>
                <w:lang w:val="en-US"/>
              </w:rPr>
              <w:t>100/1000Mbps</w:t>
            </w:r>
            <w:r>
              <w:rPr>
                <w:rFonts w:ascii="宋体" w:cs="宋体" w:hAnsi="宋体" w:eastAsia="宋体"/>
                <w:kern w:val="0"/>
                <w:sz w:val="20"/>
                <w:szCs w:val="20"/>
                <w:shd w:val="nil" w:color="auto" w:fill="auto"/>
                <w:rtl w:val="0"/>
                <w:lang w:val="zh-TW" w:eastAsia="zh-TW"/>
              </w:rPr>
              <w:t>，支 持静态、</w:t>
            </w:r>
            <w:r>
              <w:rPr>
                <w:rFonts w:ascii="宋体" w:cs="宋体" w:hAnsi="宋体" w:eastAsia="宋体"/>
                <w:kern w:val="0"/>
                <w:sz w:val="20"/>
                <w:szCs w:val="20"/>
                <w:shd w:val="nil" w:color="auto" w:fill="auto"/>
                <w:rtl w:val="0"/>
                <w:lang w:val="en-US"/>
              </w:rPr>
              <w:t>DHCP</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 xml:space="preserve">PPPoE </w:t>
            </w:r>
            <w:r>
              <w:rPr>
                <w:rFonts w:ascii="宋体" w:cs="宋体" w:hAnsi="宋体" w:eastAsia="宋体"/>
                <w:kern w:val="0"/>
                <w:sz w:val="20"/>
                <w:szCs w:val="20"/>
                <w:shd w:val="nil" w:color="auto" w:fill="auto"/>
                <w:rtl w:val="0"/>
                <w:lang w:val="zh-TW" w:eastAsia="zh-TW"/>
              </w:rPr>
              <w:t>；</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en-US"/>
              </w:rPr>
              <w:t>LAN</w:t>
            </w:r>
            <w:r>
              <w:rPr>
                <w:rFonts w:ascii="宋体" w:cs="宋体" w:hAnsi="宋体" w:eastAsia="宋体"/>
                <w:kern w:val="0"/>
                <w:sz w:val="20"/>
                <w:szCs w:val="20"/>
                <w:shd w:val="nil" w:color="auto" w:fill="auto"/>
                <w:rtl w:val="0"/>
                <w:lang w:val="zh-TW" w:eastAsia="zh-TW"/>
              </w:rPr>
              <w:t>口：</w:t>
            </w:r>
            <w:r>
              <w:rPr>
                <w:rFonts w:ascii="宋体" w:cs="宋体" w:hAnsi="宋体" w:eastAsia="宋体"/>
                <w:kern w:val="0"/>
                <w:sz w:val="20"/>
                <w:szCs w:val="20"/>
                <w:shd w:val="nil" w:color="auto" w:fill="auto"/>
                <w:rtl w:val="0"/>
                <w:lang w:val="en-US"/>
              </w:rPr>
              <w:t>100/1000 Mbps</w:t>
            </w:r>
            <w:r>
              <w:rPr>
                <w:rFonts w:ascii="宋体" w:cs="宋体" w:hAnsi="宋体" w:eastAsia="宋体"/>
                <w:kern w:val="0"/>
                <w:sz w:val="20"/>
                <w:szCs w:val="20"/>
                <w:shd w:val="nil" w:color="auto" w:fill="auto"/>
                <w:rtl w:val="0"/>
                <w:lang w:val="zh-TW" w:eastAsia="zh-TW"/>
              </w:rPr>
              <w:t>自适应；</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en-US"/>
              </w:rPr>
              <w:t>WIFI</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2.4/5G</w:t>
            </w:r>
            <w:r>
              <w:rPr>
                <w:rFonts w:ascii="宋体" w:cs="宋体" w:hAnsi="宋体" w:eastAsia="宋体"/>
                <w:kern w:val="0"/>
                <w:sz w:val="20"/>
                <w:szCs w:val="20"/>
                <w:shd w:val="nil" w:color="auto" w:fill="auto"/>
                <w:rtl w:val="0"/>
                <w:lang w:val="zh-TW" w:eastAsia="zh-TW"/>
              </w:rPr>
              <w:t>双频，</w:t>
            </w:r>
            <w:r>
              <w:rPr>
                <w:rFonts w:ascii="宋体" w:cs="宋体" w:hAnsi="宋体" w:eastAsia="宋体"/>
                <w:kern w:val="0"/>
                <w:sz w:val="20"/>
                <w:szCs w:val="20"/>
                <w:shd w:val="nil" w:color="auto" w:fill="auto"/>
                <w:rtl w:val="0"/>
                <w:lang w:val="en-US"/>
              </w:rPr>
              <w:t>450M</w:t>
            </w:r>
            <w:r>
              <w:rPr>
                <w:rFonts w:ascii="宋体" w:cs="宋体" w:hAnsi="宋体" w:eastAsia="宋体"/>
                <w:kern w:val="0"/>
                <w:sz w:val="20"/>
                <w:szCs w:val="20"/>
                <w:shd w:val="nil" w:color="auto" w:fill="auto"/>
                <w:rtl w:val="0"/>
                <w:lang w:val="zh-TW" w:eastAsia="zh-TW"/>
              </w:rPr>
              <w:t>无线速率；</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en-US"/>
              </w:rPr>
              <w:t>5dbi</w:t>
            </w:r>
            <w:r>
              <w:rPr>
                <w:rFonts w:ascii="宋体" w:cs="宋体" w:hAnsi="宋体" w:eastAsia="宋体"/>
                <w:kern w:val="0"/>
                <w:sz w:val="20"/>
                <w:szCs w:val="20"/>
                <w:shd w:val="nil" w:color="auto" w:fill="auto"/>
                <w:rtl w:val="0"/>
                <w:lang w:val="zh-TW" w:eastAsia="zh-TW"/>
              </w:rPr>
              <w:t>高增益全向天线（不可拆卸）</w:t>
            </w:r>
            <w:r>
              <w:rPr>
                <w:rFonts w:ascii="宋体" w:cs="宋体" w:hAnsi="宋体" w:eastAsia="宋体"/>
                <w:kern w:val="0"/>
                <w:sz w:val="20"/>
                <w:szCs w:val="20"/>
                <w:shd w:val="nil" w:color="auto" w:fill="auto"/>
                <w:rtl w:val="0"/>
                <w:lang w:val="en-US"/>
              </w:rPr>
              <w:t>*2</w:t>
            </w:r>
            <w:r>
              <w:rPr>
                <w:rFonts w:ascii="宋体" w:cs="宋体" w:hAnsi="宋体" w:eastAsia="宋体"/>
                <w:kern w:val="0"/>
                <w:sz w:val="20"/>
                <w:szCs w:val="20"/>
                <w:shd w:val="nil" w:color="auto" w:fill="auto"/>
                <w:rtl w:val="0"/>
                <w:lang w:val="zh-TW" w:eastAsia="zh-TW"/>
              </w:rPr>
              <w:t>；</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en-US"/>
              </w:rPr>
              <w:t>USB</w:t>
            </w:r>
            <w:r>
              <w:rPr>
                <w:rFonts w:ascii="宋体" w:cs="宋体" w:hAnsi="宋体" w:eastAsia="宋体"/>
                <w:kern w:val="0"/>
                <w:sz w:val="20"/>
                <w:szCs w:val="20"/>
                <w:shd w:val="nil" w:color="auto" w:fill="auto"/>
                <w:rtl w:val="0"/>
                <w:lang w:val="zh-TW" w:eastAsia="zh-TW"/>
              </w:rPr>
              <w:t>接口：一个</w:t>
            </w:r>
            <w:r>
              <w:rPr>
                <w:rFonts w:ascii="宋体" w:cs="宋体" w:hAnsi="宋体" w:eastAsia="宋体"/>
                <w:kern w:val="0"/>
                <w:sz w:val="20"/>
                <w:szCs w:val="20"/>
                <w:shd w:val="nil" w:color="auto" w:fill="auto"/>
                <w:rtl w:val="0"/>
                <w:lang w:val="en-US"/>
              </w:rPr>
              <w:t>USB 2.0</w:t>
            </w:r>
            <w:r>
              <w:rPr>
                <w:rFonts w:ascii="宋体" w:cs="宋体" w:hAnsi="宋体" w:eastAsia="宋体"/>
                <w:kern w:val="0"/>
                <w:sz w:val="20"/>
                <w:szCs w:val="20"/>
                <w:shd w:val="nil" w:color="auto" w:fill="auto"/>
                <w:rtl w:val="0"/>
                <w:lang w:val="zh-TW" w:eastAsia="zh-TW"/>
              </w:rPr>
              <w:t>；</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en-US"/>
              </w:rPr>
              <w:t xml:space="preserve">•  </w:t>
            </w:r>
            <w:r>
              <w:rPr>
                <w:rFonts w:ascii="宋体" w:cs="宋体" w:hAnsi="宋体" w:eastAsia="宋体"/>
                <w:kern w:val="0"/>
                <w:sz w:val="20"/>
                <w:szCs w:val="20"/>
                <w:shd w:val="nil" w:color="auto" w:fill="auto"/>
                <w:rtl w:val="0"/>
                <w:lang w:val="zh-TW" w:eastAsia="zh-TW"/>
              </w:rPr>
              <w:t>支持</w:t>
            </w:r>
            <w:r>
              <w:rPr>
                <w:rFonts w:ascii="宋体" w:cs="宋体" w:hAnsi="宋体" w:eastAsia="宋体"/>
                <w:kern w:val="0"/>
                <w:sz w:val="20"/>
                <w:szCs w:val="20"/>
                <w:shd w:val="nil" w:color="auto" w:fill="auto"/>
                <w:rtl w:val="0"/>
                <w:lang w:val="en-US"/>
              </w:rPr>
              <w:t>table</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rc4-md5</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salsa20</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chacha20</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aes-256-cfb</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aes-192-cfb</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aes-128-cfb</w:t>
            </w:r>
            <w:r>
              <w:rPr>
                <w:rFonts w:ascii="宋体" w:cs="宋体" w:hAnsi="宋体" w:eastAsia="宋体"/>
                <w:kern w:val="0"/>
                <w:sz w:val="20"/>
                <w:szCs w:val="20"/>
                <w:shd w:val="nil" w:color="auto" w:fill="auto"/>
                <w:rtl w:val="0"/>
                <w:lang w:val="zh-TW" w:eastAsia="zh-TW"/>
              </w:rPr>
              <w:t>、</w:t>
            </w:r>
            <w:r>
              <w:rPr>
                <w:rFonts w:ascii="宋体" w:cs="宋体" w:hAnsi="宋体" w:eastAsia="宋体"/>
                <w:kern w:val="0"/>
                <w:sz w:val="20"/>
                <w:szCs w:val="20"/>
                <w:shd w:val="nil" w:color="auto" w:fill="auto"/>
                <w:rtl w:val="0"/>
                <w:lang w:val="en-US"/>
              </w:rPr>
              <w:t>rc4</w:t>
            </w:r>
            <w:r>
              <w:rPr>
                <w:rFonts w:ascii="宋体" w:cs="宋体" w:hAnsi="宋体" w:eastAsia="宋体"/>
                <w:kern w:val="0"/>
                <w:sz w:val="20"/>
                <w:szCs w:val="20"/>
                <w:shd w:val="nil" w:color="auto" w:fill="auto"/>
                <w:rtl w:val="0"/>
                <w:lang w:val="zh-TW" w:eastAsia="zh-TW"/>
              </w:rPr>
              <w:t>等加密方式</w:t>
            </w:r>
          </w:p>
        </w:tc>
      </w:tr>
      <w:tr>
        <w:tblPrEx>
          <w:shd w:val="clear" w:color="auto" w:fill="ced7e7"/>
        </w:tblPrEx>
        <w:trPr>
          <w:trHeight w:val="340" w:hRule="atLeast"/>
        </w:trPr>
        <w:tc>
          <w:tcPr>
            <w:tcW w:type="dxa" w:w="79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网站优化</w:t>
            </w:r>
          </w:p>
        </w:tc>
        <w:tc>
          <w:tcPr>
            <w:tcW w:type="dxa" w:w="6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kern w:val="0"/>
                <w:sz w:val="20"/>
                <w:szCs w:val="20"/>
                <w:shd w:val="nil" w:color="auto" w:fill="auto"/>
                <w:rtl w:val="0"/>
                <w:lang w:val="zh-TW" w:eastAsia="zh-TW"/>
              </w:rPr>
              <w:t>智慧网评</w:t>
            </w:r>
          </w:p>
        </w:tc>
        <w:tc>
          <w:tcPr>
            <w:tcW w:type="dxa" w:w="16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kern w:val="0"/>
                <w:sz w:val="20"/>
                <w:szCs w:val="20"/>
                <w:shd w:val="nil" w:color="auto" w:fill="auto"/>
                <w:rtl w:val="0"/>
                <w:lang w:val="zh-TW" w:eastAsia="zh-TW"/>
              </w:rPr>
              <w:t>提供单一稿子点赞，评论，转发</w:t>
            </w:r>
            <w:r>
              <w:rPr>
                <w:rFonts w:ascii="宋体" w:cs="宋体" w:hAnsi="宋体" w:eastAsia="宋体"/>
                <w:kern w:val="0"/>
                <w:sz w:val="20"/>
                <w:szCs w:val="20"/>
                <w:shd w:val="nil" w:color="auto" w:fill="auto"/>
                <w:rtl w:val="0"/>
                <w:lang w:val="en-US"/>
              </w:rPr>
              <w:t>y</w:t>
            </w:r>
            <w:r>
              <w:rPr>
                <w:rFonts w:ascii="宋体" w:cs="宋体" w:hAnsi="宋体" w:eastAsia="宋体"/>
                <w:kern w:val="0"/>
                <w:sz w:val="20"/>
                <w:szCs w:val="20"/>
                <w:shd w:val="nil" w:color="auto" w:fill="auto"/>
                <w:rtl w:val="0"/>
                <w:lang w:val="zh-TW" w:eastAsia="zh-TW"/>
              </w:rPr>
              <w:t>优化增加曝光率</w:t>
            </w: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转发网站支持：新浪微博，微信朋友圈，</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Facebook</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评论网站支持：新浪微博、网易新闻、凤凰新闻、新浪新闻、搜狐新闻、腾讯新闻、强国论坛、澎湃新闻、一点资讯、</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Twitter</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Facebook</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Youtobe</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点赞网站支持：网易新闻、凤凰新闻、新浪新闻、搜狐新闻、一点资讯。</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发帖网站支持：人民网、新浪微博、强国论坛、</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Twitter</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Facebook</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提供多网站技术支持：支持百度贴吧、天涯论坛、新浪微博、网易新闻、凤凰新闻、新浪新闻、搜狐新闻、今日头条、腾讯新闻等主流网站，提供发帖，跟帖，点赞等技术支持服务。</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提供智能有效的舆论引导：使用多个代理</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IP</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和账号，多</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IP</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评论。避免水军。</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保证内容科学传播：运用大数据、云计算技术，通过智能发帖与回帖等，使内容在渠道传播效果更有效。</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高效的发帖速度：支持快速发帖，单个发帖频率高达每秒</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1000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以上。</w:t>
            </w:r>
          </w:p>
        </w:tc>
      </w:tr>
      <w:tr>
        <w:tblPrEx>
          <w:shd w:val="clear" w:color="auto" w:fill="ced7e7"/>
        </w:tblPrEx>
        <w:trPr>
          <w:trHeight w:val="11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全面的账号覆盖能力：支持互联网</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IP</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500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万，新闻网站账号</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千，论坛账号</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5</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千，微博账号</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万，</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Twitter</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账号</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千，</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Facebook</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账号</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千，</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Youtobe</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账号</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千。随着账号损失会持续增加。</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超高的任务成功率：提供发帖成功率</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 xml:space="preserve">≥ </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90%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，当前互联网验证码自动识别毫秒级。</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境外反制，利用境外渠道，第一时间用事实说话，对负面舆论进行积极反制，沟通真相，满足公众知情权，防止敌对负面信息连续报道和炒作。</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提供数据实时回采：支持</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20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万网站定向回采</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1000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万以上信息源，</w:t>
            </w:r>
            <w:r>
              <w:rPr>
                <w:rFonts w:ascii="宋体" w:cs="宋体" w:hAnsi="宋体" w:eastAsia="宋体"/>
                <w:outline w:val="0"/>
                <w:color w:val="393939"/>
                <w:sz w:val="20"/>
                <w:szCs w:val="20"/>
                <w:u w:color="393939"/>
                <w:shd w:val="nil" w:color="auto" w:fill="auto"/>
                <w:rtl w:val="0"/>
                <w:lang w:val="en-US"/>
                <w14:textFill>
                  <w14:solidFill>
                    <w14:srgbClr w14:val="393939"/>
                  </w14:solidFill>
                </w14:textFill>
              </w:rPr>
              <w:t>30</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分钟内全网扫描，发现速度分钟级。</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分析能力</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可视化数据统计：提供可视化数据统计，方便随时监测观察。</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专业的数据分析报告：基于系统的大数据处理功能，对网评员所有任务进行统计分析，进行绩效考核生成报表。</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响应能力</w:t>
            </w:r>
          </w:p>
        </w:tc>
      </w:tr>
      <w:tr>
        <w:tblPrEx>
          <w:shd w:val="clear" w:color="auto" w:fill="ced7e7"/>
        </w:tblPrEx>
        <w:trPr>
          <w:trHeight w:val="86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 xml:space="preserve">快速的系统响应能力：提供原始数据浏览、智能检索、分析结果查看等功能的系统响应时间在 </w:t>
            </w:r>
            <w:r>
              <w:rPr>
                <w:rFonts w:ascii="宋体" w:cs="宋体" w:hAnsi="宋体" w:eastAsia="宋体"/>
                <w:outline w:val="0"/>
                <w:color w:val="393939"/>
                <w:kern w:val="0"/>
                <w:sz w:val="20"/>
                <w:szCs w:val="20"/>
                <w:u w:color="393939"/>
                <w:shd w:val="nil" w:color="auto" w:fill="auto"/>
                <w:rtl w:val="0"/>
                <w:lang w:val="en-US"/>
                <w14:textFill>
                  <w14:solidFill>
                    <w14:srgbClr w14:val="393939"/>
                  </w14:solidFill>
                </w14:textFill>
              </w:rPr>
              <w:t xml:space="preserve">1 </w:t>
            </w:r>
            <w:r>
              <w:rPr>
                <w:rFonts w:ascii="宋体" w:cs="宋体" w:hAnsi="宋体" w:eastAsia="宋体"/>
                <w:outline w:val="0"/>
                <w:color w:val="393939"/>
                <w:sz w:val="20"/>
                <w:szCs w:val="20"/>
                <w:u w:color="393939"/>
                <w:shd w:val="nil" w:color="auto" w:fill="auto"/>
                <w:rtl w:val="0"/>
                <w:lang w:val="zh-TW" w:eastAsia="zh-TW"/>
                <w14:textFill>
                  <w14:solidFill>
                    <w14:srgbClr w14:val="393939"/>
                  </w14:solidFill>
                </w14:textFill>
              </w:rPr>
              <w:t>秒钟以内，秒级时间内响应对数据的插入、修改操作。</w:t>
            </w:r>
          </w:p>
        </w:tc>
      </w:tr>
      <w:tr>
        <w:tblPrEx>
          <w:shd w:val="clear" w:color="auto" w:fill="ced7e7"/>
        </w:tblPrEx>
        <w:trPr>
          <w:trHeight w:val="34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其他能力</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提供自定义舆材数据库：舆材数据库，提供对舆材进行分类，输入，修改，删除等管理操作。支持手工输入与批量导入。</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提供智能任务发布：提供智能发帖、智能评论、智能转发、智能点赞以及微信分享等任务。</w:t>
            </w:r>
          </w:p>
        </w:tc>
      </w:tr>
      <w:tr>
        <w:tblPrEx>
          <w:shd w:val="clear" w:color="auto" w:fill="ced7e7"/>
        </w:tblPrEx>
        <w:trPr>
          <w:trHeight w:val="580" w:hRule="atLeast"/>
        </w:trPr>
        <w:tc>
          <w:tcPr>
            <w:tcW w:type="dxa" w:w="79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宋体" w:cs="宋体" w:hAnsi="宋体" w:eastAsia="宋体"/>
                <w:outline w:val="0"/>
                <w:color w:val="393939"/>
                <w:kern w:val="0"/>
                <w:sz w:val="20"/>
                <w:szCs w:val="20"/>
                <w:u w:color="393939"/>
                <w:shd w:val="nil" w:color="auto" w:fill="auto"/>
                <w:rtl w:val="0"/>
                <w:lang w:val="zh-TW" w:eastAsia="zh-TW"/>
                <w14:textFill>
                  <w14:solidFill>
                    <w14:srgbClr w14:val="393939"/>
                  </w14:solidFill>
                </w14:textFill>
              </w:rPr>
              <w:t>智能更新任务状态：系统自动更新发帖状态，无需人工查看评论进度，降低人力资源成本。</w:t>
            </w:r>
          </w:p>
        </w:tc>
      </w:tr>
      <w:tr>
        <w:tblPrEx>
          <w:shd w:val="clear" w:color="auto" w:fill="ced7e7"/>
        </w:tblPrEx>
        <w:trPr>
          <w:trHeight w:val="460"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宋体" w:cs="宋体" w:hAnsi="宋体" w:eastAsia="宋体"/>
                <w:b w:val="1"/>
                <w:bCs w:val="1"/>
                <w:kern w:val="0"/>
                <w:sz w:val="20"/>
                <w:szCs w:val="20"/>
                <w:shd w:val="nil" w:color="auto" w:fill="auto"/>
                <w:rtl w:val="0"/>
                <w:lang w:val="zh-TW" w:eastAsia="zh-TW"/>
              </w:rPr>
              <w:t>合计</w:t>
            </w:r>
          </w:p>
        </w:tc>
      </w:tr>
    </w:tbl>
    <w:p>
      <w:pPr>
        <w:pStyle w:val="标题 21"/>
        <w:ind w:left="108" w:hanging="108"/>
        <w:jc w:val="center"/>
        <w:rPr>
          <w:rFonts w:ascii="宋体" w:cs="宋体" w:hAnsi="宋体" w:eastAsia="宋体"/>
          <w:b w:val="0"/>
          <w:bCs w:val="0"/>
          <w:sz w:val="24"/>
          <w:szCs w:val="24"/>
          <w:lang w:val="zh-TW" w:eastAsia="zh-TW"/>
        </w:rPr>
      </w:pPr>
    </w:p>
    <w:p>
      <w:pPr>
        <w:pStyle w:val="标题 21"/>
        <w:ind w:left="0" w:firstLine="0"/>
        <w:jc w:val="center"/>
        <w:rPr>
          <w:rStyle w:val="None A"/>
          <w:rFonts w:ascii="宋体" w:cs="宋体" w:hAnsi="宋体" w:eastAsia="宋体"/>
          <w:b w:val="0"/>
          <w:bCs w:val="0"/>
          <w:sz w:val="24"/>
          <w:szCs w:val="24"/>
          <w:lang w:val="zh-TW" w:eastAsia="zh-TW"/>
        </w:rPr>
      </w:pPr>
    </w:p>
    <w:p>
      <w:pPr>
        <w:pStyle w:val="正文"/>
        <w:spacing w:line="360" w:lineRule="auto"/>
        <w:jc w:val="left"/>
        <w:rPr>
          <w:rFonts w:ascii="仿宋_GB2312" w:cs="仿宋_GB2312" w:hAnsi="仿宋_GB2312" w:eastAsia="仿宋_GB2312"/>
          <w:kern w:val="0"/>
        </w:rPr>
      </w:pPr>
    </w:p>
    <w:p>
      <w:pPr>
        <w:pStyle w:val="正文文本 2"/>
        <w:outlineLvl w:val="1"/>
        <w:rPr>
          <w:rFonts w:ascii="Times New Roman" w:cs="Times New Roman" w:hAnsi="Times New Roman" w:eastAsia="Times New Roman"/>
          <w:b w:val="1"/>
          <w:bCs w:val="1"/>
          <w:sz w:val="24"/>
          <w:szCs w:val="24"/>
          <w:lang w:val="zh-TW" w:eastAsia="zh-TW"/>
        </w:rPr>
      </w:pPr>
      <w:r>
        <w:rPr>
          <w:rFonts w:ascii="宋体" w:cs="宋体" w:hAnsi="宋体" w:eastAsia="宋体"/>
          <w:b w:val="1"/>
          <w:bCs w:val="1"/>
          <w:sz w:val="24"/>
          <w:szCs w:val="24"/>
          <w:rtl w:val="0"/>
          <w:lang w:val="zh-TW" w:eastAsia="zh-TW"/>
        </w:rPr>
        <w:t>具体需求：</w:t>
      </w:r>
    </w:p>
    <w:p>
      <w:pPr>
        <w:pStyle w:val="正文文本 2"/>
        <w:outlineLvl w:val="1"/>
        <w:rPr>
          <w:rFonts w:ascii="Times New Roman" w:cs="Times New Roman" w:hAnsi="Times New Roman" w:eastAsia="Times New Roman"/>
          <w:b w:val="1"/>
          <w:bCs w:val="1"/>
          <w:sz w:val="24"/>
          <w:szCs w:val="24"/>
          <w:lang w:val="zh-TW" w:eastAsia="zh-TW"/>
        </w:rPr>
      </w:pPr>
      <w:r>
        <w:rPr>
          <w:rFonts w:ascii="宋体" w:cs="宋体" w:hAnsi="宋体" w:eastAsia="宋体"/>
          <w:b w:val="1"/>
          <w:bCs w:val="1"/>
          <w:sz w:val="24"/>
          <w:szCs w:val="24"/>
          <w:rtl w:val="0"/>
          <w:lang w:val="zh-TW" w:eastAsia="zh-TW"/>
        </w:rPr>
        <w:t>舆情监测</w:t>
      </w:r>
    </w:p>
    <w:tbl>
      <w:tblPr>
        <w:tblW w:w="85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8"/>
        <w:gridCol w:w="1674"/>
        <w:gridCol w:w="5620"/>
      </w:tblGrid>
      <w:tr>
        <w:tblPrEx>
          <w:shd w:val="clear" w:color="auto" w:fill="ced7e7"/>
        </w:tblPrEx>
        <w:trPr>
          <w:trHeight w:val="6012" w:hRule="atLeast"/>
        </w:trPr>
        <w:tc>
          <w:tcPr>
            <w:tcW w:type="dxa" w:w="12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舆情监测</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文本监测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numPr>
                <w:ilvl w:val="0"/>
                <w:numId w:val="8"/>
              </w:numPr>
              <w:spacing w:line="400" w:lineRule="exact"/>
              <w:jc w:val="left"/>
              <w:rPr>
                <w:rFonts w:ascii="宋体" w:cs="宋体" w:hAnsi="宋体" w:eastAsia="宋体"/>
                <w:kern w:val="0"/>
                <w:sz w:val="24"/>
                <w:szCs w:val="24"/>
                <w:lang w:val="zh-TW" w:eastAsia="zh-TW"/>
              </w:rPr>
            </w:pPr>
            <w:r>
              <w:rPr>
                <w:rFonts w:ascii="宋体" w:cs="宋体" w:hAnsi="宋体" w:eastAsia="宋体"/>
                <w:kern w:val="0"/>
                <w:sz w:val="24"/>
                <w:szCs w:val="24"/>
                <w:shd w:val="nil" w:color="auto" w:fill="auto"/>
                <w:rtl w:val="0"/>
                <w:lang w:val="zh-TW" w:eastAsia="zh-TW"/>
              </w:rPr>
              <w:t>提供关键词匹配采集服务，属地范围内关键词数量不限。</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监测配置提供行业词模型选择，支持标签订阅</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支持指定域名、频道、作者的定向监测</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提供评论采集，如：微博、贴吧、论坛、网媒等</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提供对新闻、微博信息的一键溯源（可追溯首发、传播路径、关键传播节点、传播趋势等）</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提供微博失效信息检测</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重要信息，提供区块链存证取证服务，证明材料应提交官方的证明文件证明技术相应的符合性，如提供官网或系统截图，官方提供的数据等，仅凭供应商文字描述响应，视作不响应</w:t>
            </w:r>
          </w:p>
          <w:p>
            <w:pPr>
              <w:pStyle w:val="正文"/>
              <w:widowControl w:val="1"/>
              <w:numPr>
                <w:ilvl w:val="0"/>
                <w:numId w:val="8"/>
              </w:numPr>
              <w:bidi w:val="0"/>
              <w:spacing w:line="400" w:lineRule="exact"/>
              <w:ind w:right="0"/>
              <w:jc w:val="left"/>
              <w:rPr>
                <w:rFonts w:ascii="宋体" w:cs="宋体" w:hAnsi="宋体" w:eastAsia="宋体"/>
                <w:kern w:val="0"/>
                <w:sz w:val="24"/>
                <w:szCs w:val="24"/>
                <w:rtl w:val="0"/>
                <w:lang w:val="zh-TW" w:eastAsia="zh-TW"/>
              </w:rPr>
            </w:pPr>
            <w:r>
              <w:rPr>
                <w:rFonts w:ascii="宋体" w:cs="宋体" w:hAnsi="宋体" w:eastAsia="宋体"/>
                <w:kern w:val="0"/>
                <w:sz w:val="24"/>
                <w:szCs w:val="24"/>
                <w:shd w:val="nil" w:color="auto" w:fill="auto"/>
                <w:rtl w:val="0"/>
                <w:lang w:val="zh-TW" w:eastAsia="zh-TW"/>
              </w:rPr>
              <w:t>提供通过微信公众号推送舆情信息服务，至少支持</w:t>
            </w:r>
            <w:r>
              <w:rPr>
                <w:rFonts w:ascii="宋体" w:cs="宋体" w:hAnsi="宋体" w:eastAsia="宋体"/>
                <w:kern w:val="0"/>
                <w:sz w:val="24"/>
                <w:szCs w:val="24"/>
                <w:shd w:val="nil" w:color="auto" w:fill="auto"/>
                <w:rtl w:val="0"/>
                <w:lang w:val="en-US"/>
              </w:rPr>
              <w:t>10</w:t>
            </w:r>
            <w:r>
              <w:rPr>
                <w:rFonts w:ascii="宋体" w:cs="宋体" w:hAnsi="宋体" w:eastAsia="宋体"/>
                <w:kern w:val="0"/>
                <w:sz w:val="24"/>
                <w:szCs w:val="24"/>
                <w:shd w:val="nil" w:color="auto" w:fill="auto"/>
                <w:rtl w:val="0"/>
                <w:lang w:val="zh-TW" w:eastAsia="zh-TW"/>
              </w:rPr>
              <w:t>人同时接收</w:t>
            </w:r>
          </w:p>
        </w:tc>
      </w:tr>
      <w:tr>
        <w:tblPrEx>
          <w:shd w:val="clear" w:color="auto" w:fill="ced7e7"/>
        </w:tblPrEx>
        <w:trPr>
          <w:trHeight w:val="12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图片监测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支持图片</w:t>
            </w:r>
            <w:r>
              <w:rPr>
                <w:rFonts w:ascii="宋体" w:cs="宋体" w:hAnsi="宋体" w:eastAsia="宋体"/>
                <w:kern w:val="0"/>
                <w:sz w:val="24"/>
                <w:szCs w:val="24"/>
                <w:shd w:val="nil" w:color="auto" w:fill="auto"/>
                <w:rtl w:val="0"/>
                <w:lang w:val="en-US"/>
              </w:rPr>
              <w:t>OCR</w:t>
            </w:r>
            <w:r>
              <w:rPr>
                <w:rFonts w:ascii="宋体" w:cs="宋体" w:hAnsi="宋体" w:eastAsia="宋体"/>
                <w:kern w:val="0"/>
                <w:sz w:val="24"/>
                <w:szCs w:val="24"/>
                <w:shd w:val="nil" w:color="auto" w:fill="auto"/>
                <w:rtl w:val="0"/>
                <w:lang w:val="zh-TW" w:eastAsia="zh-TW"/>
              </w:rPr>
              <w:t xml:space="preserve">识别，如电商图文、广告图文、横幅、宣传资料、拍照资料，街景文字等，印刷体识别平均准确率 </w:t>
            </w:r>
            <w:r>
              <w:rPr>
                <w:rFonts w:ascii="宋体" w:cs="宋体" w:hAnsi="宋体" w:eastAsia="宋体"/>
                <w:kern w:val="0"/>
                <w:sz w:val="24"/>
                <w:szCs w:val="24"/>
                <w:shd w:val="nil" w:color="auto" w:fill="auto"/>
                <w:rtl w:val="0"/>
                <w:lang w:val="en-US"/>
              </w:rPr>
              <w:t xml:space="preserve">95% </w:t>
            </w:r>
            <w:r>
              <w:rPr>
                <w:rFonts w:ascii="宋体" w:cs="宋体" w:hAnsi="宋体" w:eastAsia="宋体"/>
                <w:kern w:val="0"/>
                <w:sz w:val="24"/>
                <w:szCs w:val="24"/>
                <w:shd w:val="nil" w:color="auto" w:fill="auto"/>
                <w:rtl w:val="0"/>
                <w:lang w:val="zh-TW" w:eastAsia="zh-TW"/>
              </w:rPr>
              <w:t>以上。</w:t>
            </w:r>
          </w:p>
        </w:tc>
      </w:tr>
      <w:tr>
        <w:tblPrEx>
          <w:shd w:val="clear" w:color="auto" w:fill="ced7e7"/>
        </w:tblPrEx>
        <w:trPr>
          <w:trHeight w:val="16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视频监测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rPr>
                <w:rFonts w:ascii="宋体" w:cs="宋体" w:hAnsi="宋体" w:eastAsia="宋体"/>
                <w:b w:val="1"/>
                <w:bCs w:val="1"/>
                <w:kern w:val="0"/>
                <w:sz w:val="24"/>
                <w:szCs w:val="24"/>
                <w:shd w:val="nil" w:color="auto" w:fill="auto"/>
              </w:rPr>
            </w:pPr>
            <w:r>
              <w:rPr>
                <w:rFonts w:ascii="宋体" w:cs="宋体" w:hAnsi="宋体" w:eastAsia="宋体"/>
                <w:b w:val="1"/>
                <w:bCs w:val="1"/>
                <w:kern w:val="0"/>
                <w:sz w:val="24"/>
                <w:szCs w:val="24"/>
                <w:shd w:val="nil" w:color="auto" w:fill="auto"/>
                <w:rtl w:val="0"/>
                <w:lang w:val="zh-TW" w:eastAsia="zh-TW"/>
              </w:rPr>
              <w:t>电视监测</w:t>
            </w:r>
          </w:p>
          <w:p>
            <w:pPr>
              <w:pStyle w:val="正文"/>
              <w:widowControl w:val="1"/>
              <w:bidi w:val="0"/>
              <w:spacing w:line="400" w:lineRule="exact"/>
              <w:ind w:left="0" w:right="0" w:firstLine="480"/>
              <w:jc w:val="left"/>
              <w:rPr>
                <w:rtl w:val="0"/>
              </w:rPr>
            </w:pPr>
            <w:r>
              <w:rPr>
                <w:rFonts w:ascii="宋体" w:cs="宋体" w:hAnsi="宋体" w:eastAsia="宋体"/>
                <w:kern w:val="0"/>
                <w:sz w:val="24"/>
                <w:szCs w:val="24"/>
                <w:shd w:val="nil" w:color="auto" w:fill="auto"/>
                <w:rtl w:val="0"/>
                <w:lang w:val="zh-TW" w:eastAsia="zh-TW"/>
              </w:rPr>
              <w:t>收录全球</w:t>
            </w:r>
            <w:r>
              <w:rPr>
                <w:rFonts w:ascii="宋体" w:cs="宋体" w:hAnsi="宋体" w:eastAsia="宋体"/>
                <w:kern w:val="0"/>
                <w:sz w:val="24"/>
                <w:szCs w:val="24"/>
                <w:shd w:val="nil" w:color="auto" w:fill="auto"/>
                <w:rtl w:val="0"/>
                <w:lang w:val="en-US"/>
              </w:rPr>
              <w:t>300</w:t>
            </w:r>
            <w:r>
              <w:rPr>
                <w:rFonts w:ascii="宋体" w:cs="宋体" w:hAnsi="宋体" w:eastAsia="宋体"/>
                <w:kern w:val="0"/>
                <w:sz w:val="24"/>
                <w:szCs w:val="24"/>
                <w:shd w:val="nil" w:color="auto" w:fill="auto"/>
                <w:rtl w:val="0"/>
                <w:lang w:val="zh-TW" w:eastAsia="zh-TW"/>
              </w:rPr>
              <w:t>套电视节目、超过</w:t>
            </w:r>
            <w:r>
              <w:rPr>
                <w:rFonts w:ascii="宋体" w:cs="宋体" w:hAnsi="宋体" w:eastAsia="宋体"/>
                <w:kern w:val="0"/>
                <w:sz w:val="24"/>
                <w:szCs w:val="24"/>
                <w:shd w:val="nil" w:color="auto" w:fill="auto"/>
                <w:rtl w:val="0"/>
                <w:lang w:val="en-US"/>
              </w:rPr>
              <w:t>6000</w:t>
            </w:r>
            <w:r>
              <w:rPr>
                <w:rFonts w:ascii="宋体" w:cs="宋体" w:hAnsi="宋体" w:eastAsia="宋体"/>
                <w:kern w:val="0"/>
                <w:sz w:val="24"/>
                <w:szCs w:val="24"/>
                <w:shd w:val="nil" w:color="auto" w:fill="auto"/>
                <w:rtl w:val="0"/>
                <w:lang w:val="zh-TW" w:eastAsia="zh-TW"/>
              </w:rPr>
              <w:t>档电视栏目，日均</w:t>
            </w:r>
            <w:r>
              <w:rPr>
                <w:rFonts w:ascii="宋体" w:cs="宋体" w:hAnsi="宋体" w:eastAsia="宋体"/>
                <w:kern w:val="0"/>
                <w:sz w:val="24"/>
                <w:szCs w:val="24"/>
                <w:shd w:val="nil" w:color="auto" w:fill="auto"/>
                <w:rtl w:val="0"/>
                <w:lang w:val="en-US"/>
              </w:rPr>
              <w:t>30000</w:t>
            </w:r>
            <w:r>
              <w:rPr>
                <w:rFonts w:ascii="宋体" w:cs="宋体" w:hAnsi="宋体" w:eastAsia="宋体"/>
                <w:kern w:val="0"/>
                <w:sz w:val="24"/>
                <w:szCs w:val="24"/>
                <w:shd w:val="nil" w:color="auto" w:fill="auto"/>
                <w:rtl w:val="0"/>
                <w:lang w:val="zh-TW" w:eastAsia="zh-TW"/>
              </w:rPr>
              <w:t>条节目数据；从电视播出后，最快</w:t>
            </w:r>
            <w:r>
              <w:rPr>
                <w:rFonts w:ascii="宋体" w:cs="宋体" w:hAnsi="宋体" w:eastAsia="宋体"/>
                <w:kern w:val="0"/>
                <w:sz w:val="24"/>
                <w:szCs w:val="24"/>
                <w:shd w:val="nil" w:color="auto" w:fill="auto"/>
                <w:rtl w:val="0"/>
                <w:lang w:val="en-US"/>
              </w:rPr>
              <w:t>10</w:t>
            </w:r>
            <w:r>
              <w:rPr>
                <w:rFonts w:ascii="宋体" w:cs="宋体" w:hAnsi="宋体" w:eastAsia="宋体"/>
                <w:kern w:val="0"/>
                <w:sz w:val="24"/>
                <w:szCs w:val="24"/>
                <w:shd w:val="nil" w:color="auto" w:fill="auto"/>
                <w:rtl w:val="0"/>
                <w:lang w:val="zh-TW" w:eastAsia="zh-TW"/>
              </w:rPr>
              <w:t>分钟的时间即可被浏览和搜索到。</w:t>
            </w:r>
          </w:p>
        </w:tc>
      </w:tr>
      <w:tr>
        <w:tblPrEx>
          <w:shd w:val="clear" w:color="auto" w:fill="ced7e7"/>
        </w:tblPrEx>
        <w:trPr>
          <w:trHeight w:val="2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rPr>
                <w:rFonts w:ascii="宋体" w:cs="宋体" w:hAnsi="宋体" w:eastAsia="宋体"/>
                <w:b w:val="1"/>
                <w:bCs w:val="1"/>
                <w:kern w:val="0"/>
                <w:sz w:val="24"/>
                <w:szCs w:val="24"/>
                <w:shd w:val="nil" w:color="auto" w:fill="auto"/>
              </w:rPr>
            </w:pPr>
            <w:r>
              <w:rPr>
                <w:rFonts w:ascii="宋体" w:cs="宋体" w:hAnsi="宋体" w:eastAsia="宋体"/>
                <w:b w:val="1"/>
                <w:bCs w:val="1"/>
                <w:kern w:val="0"/>
                <w:sz w:val="24"/>
                <w:szCs w:val="24"/>
                <w:shd w:val="nil" w:color="auto" w:fill="auto"/>
                <w:rtl w:val="0"/>
                <w:lang w:val="zh-TW" w:eastAsia="zh-TW"/>
              </w:rPr>
              <w:t>小视频监测</w:t>
            </w:r>
          </w:p>
          <w:p>
            <w:pPr>
              <w:pStyle w:val="正文"/>
              <w:widowControl w:val="1"/>
              <w:bidi w:val="0"/>
              <w:spacing w:line="400" w:lineRule="exact"/>
              <w:ind w:left="0" w:right="0" w:firstLine="480"/>
              <w:jc w:val="left"/>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提供小视频原发内容及评论的监测、预警、搜索、分析、研判等服务</w:t>
            </w:r>
          </w:p>
          <w:p>
            <w:pPr>
              <w:pStyle w:val="正文"/>
              <w:widowControl w:val="1"/>
              <w:bidi w:val="0"/>
              <w:spacing w:line="400" w:lineRule="exact"/>
              <w:ind w:left="0" w:right="0" w:firstLine="480"/>
              <w:jc w:val="left"/>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支持火山、西瓜、秒拍、快手、抖音、全民小视频、哔哩哔哩、美拍等主流平台</w:t>
            </w:r>
          </w:p>
          <w:p>
            <w:pPr>
              <w:pStyle w:val="正文"/>
              <w:widowControl w:val="1"/>
              <w:bidi w:val="0"/>
              <w:spacing w:line="400" w:lineRule="exact"/>
              <w:ind w:left="0" w:right="0" w:firstLine="480"/>
              <w:jc w:val="left"/>
              <w:rPr>
                <w:rtl w:val="0"/>
              </w:rPr>
            </w:pPr>
            <w:r>
              <w:rPr>
                <w:rFonts w:ascii="宋体" w:cs="宋体" w:hAnsi="宋体" w:eastAsia="宋体"/>
                <w:kern w:val="0"/>
                <w:sz w:val="24"/>
                <w:szCs w:val="24"/>
                <w:shd w:val="nil" w:color="auto" w:fill="auto"/>
                <w:rtl w:val="0"/>
                <w:lang w:val="zh-TW" w:eastAsia="zh-TW"/>
              </w:rPr>
              <w:t>数据主要通过关键词与视频标题或简介匹配的方式获取</w:t>
            </w:r>
          </w:p>
        </w:tc>
      </w:tr>
      <w:tr>
        <w:tblPrEx>
          <w:shd w:val="clear" w:color="auto" w:fill="ced7e7"/>
        </w:tblPrEx>
        <w:trPr>
          <w:trHeight w:val="4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b w:val="1"/>
                <w:bCs w:val="1"/>
                <w:kern w:val="0"/>
                <w:sz w:val="24"/>
                <w:szCs w:val="24"/>
                <w:shd w:val="nil" w:color="auto" w:fill="auto"/>
                <w:rtl w:val="0"/>
                <w:lang w:val="zh-TW" w:eastAsia="zh-TW"/>
              </w:rPr>
              <w:t>网络视频监测</w:t>
            </w:r>
            <w:r>
              <w:rPr>
                <w:rFonts w:ascii="宋体" w:cs="宋体" w:hAnsi="宋体" w:eastAsia="宋体"/>
                <w:kern w:val="0"/>
                <w:sz w:val="24"/>
                <w:szCs w:val="24"/>
                <w:shd w:val="nil" w:color="auto" w:fill="auto"/>
                <w:rtl w:val="0"/>
                <w:lang w:val="zh-TW" w:eastAsia="zh-TW"/>
              </w:rPr>
              <w:t>：支持内容中含视频的信息监测</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境外监测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w:t>
            </w:r>
            <w:r>
              <w:rPr>
                <w:rFonts w:ascii="宋体" w:cs="宋体" w:hAnsi="宋体" w:eastAsia="宋体"/>
                <w:kern w:val="0"/>
                <w:sz w:val="24"/>
                <w:szCs w:val="24"/>
                <w:shd w:val="nil" w:color="auto" w:fill="auto"/>
                <w:rtl w:val="0"/>
                <w:lang w:val="en-US"/>
              </w:rPr>
              <w:t>Twitter</w:t>
            </w:r>
            <w:r>
              <w:rPr>
                <w:rFonts w:ascii="宋体" w:cs="宋体" w:hAnsi="宋体" w:eastAsia="宋体"/>
                <w:kern w:val="0"/>
                <w:sz w:val="24"/>
                <w:szCs w:val="24"/>
                <w:shd w:val="nil" w:color="auto" w:fill="auto"/>
                <w:rtl w:val="0"/>
                <w:lang w:val="zh-TW" w:eastAsia="zh-TW"/>
              </w:rPr>
              <w:t>、</w:t>
            </w:r>
            <w:r>
              <w:rPr>
                <w:rFonts w:ascii="宋体" w:cs="宋体" w:hAnsi="宋体" w:eastAsia="宋体"/>
                <w:kern w:val="0"/>
                <w:sz w:val="24"/>
                <w:szCs w:val="24"/>
                <w:shd w:val="nil" w:color="auto" w:fill="auto"/>
                <w:rtl w:val="0"/>
                <w:lang w:val="en-US"/>
              </w:rPr>
              <w:t>facebook</w:t>
            </w:r>
            <w:r>
              <w:rPr>
                <w:rFonts w:ascii="宋体" w:cs="宋体" w:hAnsi="宋体" w:eastAsia="宋体"/>
                <w:kern w:val="0"/>
                <w:sz w:val="24"/>
                <w:szCs w:val="24"/>
                <w:shd w:val="nil" w:color="auto" w:fill="auto"/>
                <w:rtl w:val="0"/>
                <w:lang w:val="zh-TW" w:eastAsia="zh-TW"/>
              </w:rPr>
              <w:t>等境外信息监测，提供指定站点、作者的定向采集，支持境外跳转</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属地媒体监测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支持通过标签订阅形式自主选择属地问政、属地论坛、人民网地方留言板等属地媒体监测</w:t>
            </w:r>
          </w:p>
        </w:tc>
      </w:tr>
      <w:tr>
        <w:tblPrEx>
          <w:shd w:val="clear" w:color="auto" w:fill="ced7e7"/>
        </w:tblPrEx>
        <w:trPr>
          <w:trHeight w:val="4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地域舆情</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提供属地全域信息监测</w:t>
            </w:r>
          </w:p>
        </w:tc>
      </w:tr>
      <w:tr>
        <w:tblPrEx>
          <w:shd w:val="clear" w:color="auto" w:fill="ced7e7"/>
        </w:tblPrEx>
        <w:trPr>
          <w:trHeight w:val="4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情报监测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提供具有专属客户行业特性的情报分类舆情信息</w:t>
            </w:r>
          </w:p>
        </w:tc>
      </w:tr>
      <w:tr>
        <w:tblPrEx>
          <w:shd w:val="clear" w:color="auto" w:fill="ced7e7"/>
        </w:tblPrEx>
        <w:trPr>
          <w:trHeight w:val="4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重点人监测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支持属地重点人的定向监测</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微信群监测</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通过微信号入群方式提供微信群全部信息监测及微信群关键词监测</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统计分析</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提供舆情信息的综合分析，包括舆情走势、信息来源、词云、活跃媒体、活跃作者等。</w:t>
            </w:r>
          </w:p>
        </w:tc>
      </w:tr>
      <w:tr>
        <w:tblPrEx>
          <w:shd w:val="clear" w:color="auto" w:fill="ced7e7"/>
        </w:tblPrEx>
        <w:trPr>
          <w:trHeight w:val="1622" w:hRule="atLeast"/>
        </w:trPr>
        <w:tc>
          <w:tcPr>
            <w:tcW w:type="dxa" w:w="29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推送预警</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rPr>
                <w:rFonts w:ascii="宋体" w:cs="宋体" w:hAnsi="宋体" w:eastAsia="宋体"/>
                <w:kern w:val="0"/>
                <w:sz w:val="24"/>
                <w:szCs w:val="24"/>
                <w:shd w:val="nil" w:color="auto" w:fill="auto"/>
              </w:rPr>
            </w:pPr>
            <w:r>
              <w:rPr>
                <w:rFonts w:ascii="宋体" w:cs="宋体" w:hAnsi="宋体" w:eastAsia="宋体"/>
                <w:kern w:val="0"/>
                <w:sz w:val="24"/>
                <w:szCs w:val="24"/>
                <w:shd w:val="nil" w:color="auto" w:fill="auto"/>
                <w:rtl w:val="0"/>
                <w:lang w:val="zh-TW" w:eastAsia="zh-TW"/>
              </w:rPr>
              <w:t>系统智能预警</w:t>
            </w:r>
            <w:r>
              <w:rPr>
                <w:rFonts w:ascii="宋体" w:cs="宋体" w:hAnsi="宋体" w:eastAsia="宋体"/>
                <w:kern w:val="0"/>
                <w:sz w:val="24"/>
                <w:szCs w:val="24"/>
                <w:shd w:val="nil" w:color="auto" w:fill="auto"/>
                <w:rtl w:val="0"/>
                <w:lang w:val="en-US"/>
              </w:rPr>
              <w:t>+</w:t>
            </w:r>
            <w:r>
              <w:rPr>
                <w:rFonts w:ascii="宋体" w:cs="宋体" w:hAnsi="宋体" w:eastAsia="宋体"/>
                <w:kern w:val="0"/>
                <w:sz w:val="24"/>
                <w:szCs w:val="24"/>
                <w:shd w:val="nil" w:color="auto" w:fill="auto"/>
                <w:rtl w:val="0"/>
                <w:lang w:val="zh-TW" w:eastAsia="zh-TW"/>
              </w:rPr>
              <w:t>人工服务相结合；支持预警时段的设置；支持针对不同专题的预警规则配置；</w:t>
            </w:r>
          </w:p>
          <w:p>
            <w:pPr>
              <w:pStyle w:val="正文"/>
              <w:widowControl w:val="1"/>
              <w:bidi w:val="0"/>
              <w:spacing w:line="400" w:lineRule="exact"/>
              <w:ind w:left="0" w:right="0" w:firstLine="0"/>
              <w:jc w:val="left"/>
              <w:rPr>
                <w:rtl w:val="0"/>
              </w:rPr>
            </w:pPr>
            <w:r>
              <w:rPr>
                <w:rFonts w:ascii="宋体" w:cs="宋体" w:hAnsi="宋体" w:eastAsia="宋体"/>
                <w:kern w:val="0"/>
                <w:sz w:val="24"/>
                <w:szCs w:val="24"/>
                <w:shd w:val="nil" w:color="auto" w:fill="auto"/>
                <w:rtl w:val="0"/>
                <w:lang w:val="zh-TW" w:eastAsia="zh-TW"/>
              </w:rPr>
              <w:t>提供</w:t>
            </w:r>
            <w:r>
              <w:rPr>
                <w:rFonts w:ascii="宋体" w:cs="宋体" w:hAnsi="宋体" w:eastAsia="宋体"/>
                <w:kern w:val="0"/>
                <w:sz w:val="24"/>
                <w:szCs w:val="24"/>
                <w:shd w:val="nil" w:color="auto" w:fill="auto"/>
                <w:rtl w:val="0"/>
                <w:lang w:val="en-US"/>
              </w:rPr>
              <w:t>PC</w:t>
            </w:r>
            <w:r>
              <w:rPr>
                <w:rFonts w:ascii="宋体" w:cs="宋体" w:hAnsi="宋体" w:eastAsia="宋体"/>
                <w:kern w:val="0"/>
                <w:sz w:val="24"/>
                <w:szCs w:val="24"/>
                <w:shd w:val="nil" w:color="auto" w:fill="auto"/>
                <w:rtl w:val="0"/>
                <w:lang w:val="zh-TW" w:eastAsia="zh-TW"/>
              </w:rPr>
              <w:t>弹窗、手机端及微信公众号等多终端预警推送。</w:t>
            </w:r>
          </w:p>
        </w:tc>
      </w:tr>
      <w:tr>
        <w:tblPrEx>
          <w:shd w:val="clear" w:color="auto" w:fill="ced7e7"/>
        </w:tblPrEx>
        <w:trPr>
          <w:trHeight w:val="822" w:hRule="atLeast"/>
        </w:trPr>
        <w:tc>
          <w:tcPr>
            <w:tcW w:type="dxa" w:w="12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事件追踪</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热点榜单</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提供热点新闻、热点微博榜单，支持按时间及地域查看榜单及单条信息的热度</w:t>
            </w:r>
          </w:p>
        </w:tc>
      </w:tr>
      <w:tr>
        <w:tblPrEx>
          <w:shd w:val="clear" w:color="auto" w:fill="ced7e7"/>
        </w:tblPrEx>
        <w:trPr>
          <w:trHeight w:val="4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事件专报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针对突发、热点舆情事件，提供专家服务报告。</w:t>
            </w:r>
          </w:p>
        </w:tc>
      </w:tr>
      <w:tr>
        <w:tblPrEx>
          <w:shd w:val="clear" w:color="auto" w:fill="ced7e7"/>
        </w:tblPrEx>
        <w:trPr>
          <w:trHeight w:val="16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相关事件推荐</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通过关键词提取及权重，推荐历史相关事件分析，以便对当前事件的持续时间、关注热点、舆论转化、舆情量等信息进行对比参考，辅助事态走势判断。</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自定义事件</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支持事件数据量预估及效果预览，提供</w:t>
            </w:r>
            <w:r>
              <w:rPr>
                <w:rFonts w:ascii="宋体" w:cs="宋体" w:hAnsi="宋体" w:eastAsia="宋体"/>
                <w:kern w:val="0"/>
                <w:sz w:val="24"/>
                <w:szCs w:val="24"/>
                <w:shd w:val="nil" w:color="auto" w:fill="auto"/>
                <w:rtl w:val="0"/>
                <w:lang w:val="en-US"/>
              </w:rPr>
              <w:t>2014</w:t>
            </w:r>
            <w:r>
              <w:rPr>
                <w:rFonts w:ascii="宋体" w:cs="宋体" w:hAnsi="宋体" w:eastAsia="宋体"/>
                <w:kern w:val="0"/>
                <w:sz w:val="24"/>
                <w:szCs w:val="24"/>
                <w:shd w:val="nil" w:color="auto" w:fill="auto"/>
                <w:rtl w:val="0"/>
                <w:lang w:val="zh-TW" w:eastAsia="zh-TW"/>
              </w:rPr>
              <w:t>年</w:t>
            </w:r>
            <w:r>
              <w:rPr>
                <w:rFonts w:ascii="宋体" w:cs="宋体" w:hAnsi="宋体" w:eastAsia="宋体"/>
                <w:kern w:val="0"/>
                <w:sz w:val="24"/>
                <w:szCs w:val="24"/>
                <w:shd w:val="nil" w:color="auto" w:fill="auto"/>
                <w:rtl w:val="0"/>
                <w:lang w:val="en-US"/>
              </w:rPr>
              <w:t>10</w:t>
            </w:r>
            <w:r>
              <w:rPr>
                <w:rFonts w:ascii="宋体" w:cs="宋体" w:hAnsi="宋体" w:eastAsia="宋体"/>
                <w:kern w:val="0"/>
                <w:sz w:val="24"/>
                <w:szCs w:val="24"/>
                <w:shd w:val="nil" w:color="auto" w:fill="auto"/>
                <w:rtl w:val="0"/>
                <w:lang w:val="zh-TW" w:eastAsia="zh-TW"/>
              </w:rPr>
              <w:t>月至今的数据挖掘。</w:t>
            </w:r>
          </w:p>
        </w:tc>
      </w:tr>
      <w:tr>
        <w:tblPrEx>
          <w:shd w:val="clear" w:color="auto" w:fill="ced7e7"/>
        </w:tblPrEx>
        <w:trPr>
          <w:trHeight w:val="16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事件分析报告</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rPr>
                <w:rFonts w:ascii="宋体" w:cs="宋体" w:hAnsi="宋体" w:eastAsia="宋体"/>
                <w:kern w:val="0"/>
                <w:sz w:val="24"/>
                <w:szCs w:val="24"/>
                <w:shd w:val="nil" w:color="auto" w:fill="auto"/>
              </w:rPr>
            </w:pPr>
            <w:r>
              <w:rPr>
                <w:rFonts w:ascii="宋体" w:cs="宋体" w:hAnsi="宋体" w:eastAsia="宋体"/>
                <w:kern w:val="0"/>
                <w:sz w:val="24"/>
                <w:szCs w:val="24"/>
                <w:shd w:val="nil" w:color="auto" w:fill="auto"/>
                <w:rtl w:val="0"/>
                <w:lang w:val="zh-TW" w:eastAsia="zh-TW"/>
              </w:rPr>
              <w:t>提供事件概述、首发、脉络、微博分析、媒体分析、观点分析等多维度事件分析报告</w:t>
            </w:r>
          </w:p>
          <w:p>
            <w:pPr>
              <w:pStyle w:val="正文"/>
              <w:widowControl w:val="1"/>
              <w:bidi w:val="0"/>
              <w:spacing w:line="400" w:lineRule="exact"/>
              <w:ind w:left="0" w:right="0" w:firstLine="0"/>
              <w:jc w:val="left"/>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支持一键导出或二维码分享</w:t>
            </w:r>
          </w:p>
          <w:p>
            <w:pPr>
              <w:pStyle w:val="正文"/>
              <w:widowControl w:val="1"/>
              <w:bidi w:val="0"/>
              <w:spacing w:line="400" w:lineRule="exact"/>
              <w:ind w:left="0" w:right="0" w:firstLine="0"/>
              <w:jc w:val="left"/>
              <w:rPr>
                <w:rtl w:val="0"/>
              </w:rPr>
            </w:pPr>
            <w:r>
              <w:rPr>
                <w:rFonts w:ascii="宋体" w:cs="宋体" w:hAnsi="宋体" w:eastAsia="宋体"/>
                <w:kern w:val="0"/>
                <w:sz w:val="24"/>
                <w:szCs w:val="24"/>
                <w:shd w:val="nil" w:color="auto" w:fill="auto"/>
                <w:rtl w:val="0"/>
                <w:lang w:val="zh-TW" w:eastAsia="zh-TW"/>
              </w:rPr>
              <w:t>提供事件全部报道的数据查询服务</w:t>
            </w:r>
          </w:p>
        </w:tc>
      </w:tr>
      <w:tr>
        <w:tblPrEx>
          <w:shd w:val="clear" w:color="auto" w:fill="ced7e7"/>
        </w:tblPrEx>
        <w:trPr>
          <w:trHeight w:val="4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往期事件</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提供历史事件查询服务</w:t>
            </w:r>
          </w:p>
        </w:tc>
      </w:tr>
      <w:tr>
        <w:tblPrEx>
          <w:shd w:val="clear" w:color="auto" w:fill="ced7e7"/>
        </w:tblPrEx>
        <w:trPr>
          <w:trHeight w:val="822" w:hRule="atLeast"/>
        </w:trPr>
        <w:tc>
          <w:tcPr>
            <w:tcW w:type="dxa" w:w="12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舆情报告</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简报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支持简报模板自定义；支持简报数据的自定义分类；提供</w:t>
            </w:r>
            <w:r>
              <w:rPr>
                <w:rFonts w:ascii="宋体" w:cs="宋体" w:hAnsi="宋体" w:eastAsia="宋体"/>
                <w:kern w:val="0"/>
                <w:sz w:val="24"/>
                <w:szCs w:val="24"/>
                <w:shd w:val="nil" w:color="auto" w:fill="auto"/>
                <w:rtl w:val="0"/>
                <w:lang w:val="en-US"/>
              </w:rPr>
              <w:t>word</w:t>
            </w:r>
            <w:r>
              <w:rPr>
                <w:rFonts w:ascii="宋体" w:cs="宋体" w:hAnsi="宋体" w:eastAsia="宋体"/>
                <w:kern w:val="0"/>
                <w:sz w:val="24"/>
                <w:szCs w:val="24"/>
                <w:shd w:val="nil" w:color="auto" w:fill="auto"/>
                <w:rtl w:val="0"/>
                <w:lang w:val="zh-TW" w:eastAsia="zh-TW"/>
              </w:rPr>
              <w:t>、</w:t>
            </w:r>
            <w:r>
              <w:rPr>
                <w:rFonts w:ascii="宋体" w:cs="宋体" w:hAnsi="宋体" w:eastAsia="宋体"/>
                <w:kern w:val="0"/>
                <w:sz w:val="24"/>
                <w:szCs w:val="24"/>
                <w:shd w:val="nil" w:color="auto" w:fill="auto"/>
                <w:rtl w:val="0"/>
                <w:lang w:val="en-US"/>
              </w:rPr>
              <w:t>excel</w:t>
            </w:r>
            <w:r>
              <w:rPr>
                <w:rFonts w:ascii="宋体" w:cs="宋体" w:hAnsi="宋体" w:eastAsia="宋体"/>
                <w:kern w:val="0"/>
                <w:sz w:val="24"/>
                <w:szCs w:val="24"/>
                <w:shd w:val="nil" w:color="auto" w:fill="auto"/>
                <w:rtl w:val="0"/>
                <w:lang w:val="zh-TW" w:eastAsia="zh-TW"/>
              </w:rPr>
              <w:t>两种格式</w:t>
            </w:r>
          </w:p>
        </w:tc>
      </w:tr>
      <w:tr>
        <w:tblPrEx>
          <w:shd w:val="clear" w:color="auto" w:fill="ced7e7"/>
        </w:tblPrEx>
        <w:trPr>
          <w:trHeight w:val="121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400" w:lineRule="exact"/>
              <w:jc w:val="left"/>
            </w:pPr>
            <w:r>
              <w:rPr>
                <w:rFonts w:ascii="宋体" w:cs="宋体" w:hAnsi="宋体" w:eastAsia="宋体"/>
                <w:kern w:val="0"/>
                <w:sz w:val="24"/>
                <w:szCs w:val="24"/>
                <w:shd w:val="nil" w:color="auto" w:fill="auto"/>
                <w:rtl w:val="0"/>
                <w:lang w:val="zh-TW" w:eastAsia="zh-TW"/>
              </w:rPr>
              <w:t>日报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spacing w:line="400" w:lineRule="exact"/>
              <w:jc w:val="left"/>
            </w:pPr>
            <w:r>
              <w:rPr>
                <w:rFonts w:ascii="宋体" w:cs="宋体" w:hAnsi="宋体" w:eastAsia="宋体"/>
                <w:kern w:val="0"/>
                <w:sz w:val="24"/>
                <w:szCs w:val="24"/>
                <w:shd w:val="nil" w:color="auto" w:fill="auto"/>
                <w:rtl w:val="0"/>
                <w:lang w:val="zh-TW" w:eastAsia="zh-TW"/>
              </w:rPr>
              <w:t>支持日报的数据设置、接收设置；支持快速生成；支持日报模板自定义，提供</w:t>
            </w:r>
            <w:r>
              <w:rPr>
                <w:rFonts w:ascii="宋体" w:cs="宋体" w:hAnsi="宋体" w:eastAsia="宋体"/>
                <w:kern w:val="0"/>
                <w:sz w:val="24"/>
                <w:szCs w:val="24"/>
                <w:shd w:val="nil" w:color="auto" w:fill="auto"/>
                <w:rtl w:val="0"/>
                <w:lang w:val="en-US"/>
              </w:rPr>
              <w:t>word</w:t>
            </w:r>
            <w:r>
              <w:rPr>
                <w:rFonts w:ascii="宋体" w:cs="宋体" w:hAnsi="宋体" w:eastAsia="宋体"/>
                <w:kern w:val="0"/>
                <w:sz w:val="24"/>
                <w:szCs w:val="24"/>
                <w:shd w:val="nil" w:color="auto" w:fill="auto"/>
                <w:rtl w:val="0"/>
                <w:lang w:val="zh-TW" w:eastAsia="zh-TW"/>
              </w:rPr>
              <w:t>、</w:t>
            </w:r>
            <w:r>
              <w:rPr>
                <w:rFonts w:ascii="宋体" w:cs="宋体" w:hAnsi="宋体" w:eastAsia="宋体"/>
                <w:kern w:val="0"/>
                <w:sz w:val="24"/>
                <w:szCs w:val="24"/>
                <w:shd w:val="nil" w:color="auto" w:fill="auto"/>
                <w:rtl w:val="0"/>
                <w:lang w:val="en-US"/>
              </w:rPr>
              <w:t>excel</w:t>
            </w:r>
            <w:r>
              <w:rPr>
                <w:rFonts w:ascii="宋体" w:cs="宋体" w:hAnsi="宋体" w:eastAsia="宋体"/>
                <w:kern w:val="0"/>
                <w:sz w:val="24"/>
                <w:szCs w:val="24"/>
                <w:shd w:val="nil" w:color="auto" w:fill="auto"/>
                <w:rtl w:val="0"/>
                <w:lang w:val="zh-TW" w:eastAsia="zh-TW"/>
              </w:rPr>
              <w:t>两种格式</w:t>
            </w:r>
          </w:p>
        </w:tc>
      </w:tr>
      <w:tr>
        <w:tblPrEx>
          <w:shd w:val="clear" w:color="auto" w:fill="ced7e7"/>
        </w:tblPrEx>
        <w:trPr>
          <w:trHeight w:val="121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周报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支持周报的数据设置、接收设置；支持快速生成；支持周报模板自定义，提供</w:t>
            </w:r>
            <w:r>
              <w:rPr>
                <w:rFonts w:ascii="宋体" w:cs="宋体" w:hAnsi="宋体" w:eastAsia="宋体"/>
                <w:kern w:val="0"/>
                <w:sz w:val="24"/>
                <w:szCs w:val="24"/>
                <w:shd w:val="nil" w:color="auto" w:fill="auto"/>
                <w:rtl w:val="0"/>
                <w:lang w:val="en-US"/>
              </w:rPr>
              <w:t>word</w:t>
            </w:r>
            <w:r>
              <w:rPr>
                <w:rFonts w:ascii="宋体" w:cs="宋体" w:hAnsi="宋体" w:eastAsia="宋体"/>
                <w:kern w:val="0"/>
                <w:sz w:val="24"/>
                <w:szCs w:val="24"/>
                <w:shd w:val="nil" w:color="auto" w:fill="auto"/>
                <w:rtl w:val="0"/>
                <w:lang w:val="zh-TW" w:eastAsia="zh-TW"/>
              </w:rPr>
              <w:t>、</w:t>
            </w:r>
            <w:r>
              <w:rPr>
                <w:rFonts w:ascii="宋体" w:cs="宋体" w:hAnsi="宋体" w:eastAsia="宋体"/>
                <w:kern w:val="0"/>
                <w:sz w:val="24"/>
                <w:szCs w:val="24"/>
                <w:shd w:val="nil" w:color="auto" w:fill="auto"/>
                <w:rtl w:val="0"/>
                <w:lang w:val="en-US"/>
              </w:rPr>
              <w:t>excel</w:t>
            </w:r>
            <w:r>
              <w:rPr>
                <w:rFonts w:ascii="宋体" w:cs="宋体" w:hAnsi="宋体" w:eastAsia="宋体"/>
                <w:kern w:val="0"/>
                <w:sz w:val="24"/>
                <w:szCs w:val="24"/>
                <w:shd w:val="nil" w:color="auto" w:fill="auto"/>
                <w:rtl w:val="0"/>
                <w:lang w:val="zh-TW" w:eastAsia="zh-TW"/>
              </w:rPr>
              <w:t>两种格式</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月报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支持月报的数据设置、接收设置；支持快速生成；支持月报模板自定义，提供</w:t>
            </w:r>
            <w:r>
              <w:rPr>
                <w:rFonts w:ascii="宋体" w:cs="宋体" w:hAnsi="宋体" w:eastAsia="宋体"/>
                <w:kern w:val="0"/>
                <w:sz w:val="24"/>
                <w:szCs w:val="24"/>
                <w:shd w:val="nil" w:color="auto" w:fill="auto"/>
                <w:rtl w:val="0"/>
                <w:lang w:val="en-US"/>
              </w:rPr>
              <w:t>word</w:t>
            </w:r>
            <w:r>
              <w:rPr>
                <w:rFonts w:ascii="宋体" w:cs="宋体" w:hAnsi="宋体" w:eastAsia="宋体"/>
                <w:kern w:val="0"/>
                <w:sz w:val="24"/>
                <w:szCs w:val="24"/>
                <w:shd w:val="nil" w:color="auto" w:fill="auto"/>
                <w:rtl w:val="0"/>
                <w:lang w:val="zh-TW" w:eastAsia="zh-TW"/>
              </w:rPr>
              <w:t>格式</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自助报告</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支持报告的数据设置、接收设置；支持快速生成；支持模板自定义，提供</w:t>
            </w:r>
            <w:r>
              <w:rPr>
                <w:rFonts w:ascii="宋体" w:cs="宋体" w:hAnsi="宋体" w:eastAsia="宋体"/>
                <w:kern w:val="0"/>
                <w:sz w:val="24"/>
                <w:szCs w:val="24"/>
                <w:shd w:val="nil" w:color="auto" w:fill="auto"/>
                <w:rtl w:val="0"/>
                <w:lang w:val="en-US"/>
              </w:rPr>
              <w:t>word</w:t>
            </w:r>
            <w:r>
              <w:rPr>
                <w:rFonts w:ascii="宋体" w:cs="宋体" w:hAnsi="宋体" w:eastAsia="宋体"/>
                <w:kern w:val="0"/>
                <w:sz w:val="24"/>
                <w:szCs w:val="24"/>
                <w:shd w:val="nil" w:color="auto" w:fill="auto"/>
                <w:rtl w:val="0"/>
                <w:lang w:val="zh-TW" w:eastAsia="zh-TW"/>
              </w:rPr>
              <w:t>格式</w:t>
            </w:r>
          </w:p>
        </w:tc>
      </w:tr>
      <w:tr>
        <w:tblPrEx>
          <w:shd w:val="clear" w:color="auto" w:fill="ced7e7"/>
        </w:tblPrEx>
        <w:trPr>
          <w:trHeight w:val="822" w:hRule="atLeast"/>
        </w:trPr>
        <w:tc>
          <w:tcPr>
            <w:tcW w:type="dxa" w:w="12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专报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提供专家服务报告，如月度网参报告、热点、行业周刊等</w:t>
            </w:r>
          </w:p>
        </w:tc>
      </w:tr>
      <w:tr>
        <w:tblPrEx>
          <w:shd w:val="clear" w:color="auto" w:fill="ced7e7"/>
        </w:tblPrEx>
        <w:trPr>
          <w:trHeight w:val="822" w:hRule="atLeast"/>
        </w:trPr>
        <w:tc>
          <w:tcPr>
            <w:tcW w:type="dxa" w:w="29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风格自定义</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w:t>
            </w:r>
            <w:r>
              <w:rPr>
                <w:rFonts w:ascii="宋体" w:cs="宋体" w:hAnsi="宋体" w:eastAsia="宋体"/>
                <w:kern w:val="0"/>
                <w:sz w:val="24"/>
                <w:szCs w:val="24"/>
                <w:shd w:val="nil" w:color="auto" w:fill="auto"/>
                <w:rtl w:val="0"/>
                <w:lang w:val="en-US"/>
              </w:rPr>
              <w:t>logo</w:t>
            </w:r>
            <w:r>
              <w:rPr>
                <w:rFonts w:ascii="宋体" w:cs="宋体" w:hAnsi="宋体" w:eastAsia="宋体"/>
                <w:kern w:val="0"/>
                <w:sz w:val="24"/>
                <w:szCs w:val="24"/>
                <w:shd w:val="nil" w:color="auto" w:fill="auto"/>
                <w:rtl w:val="0"/>
                <w:lang w:val="zh-TW" w:eastAsia="zh-TW"/>
              </w:rPr>
              <w:t>、导航菜单、首页布局、底部版权信息自定义</w:t>
            </w:r>
          </w:p>
        </w:tc>
      </w:tr>
      <w:tr>
        <w:tblPrEx>
          <w:shd w:val="clear" w:color="auto" w:fill="ced7e7"/>
        </w:tblPrEx>
        <w:trPr>
          <w:trHeight w:val="822" w:hRule="atLeast"/>
        </w:trPr>
        <w:tc>
          <w:tcPr>
            <w:tcW w:type="dxa" w:w="29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翻译能力</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w:t>
            </w:r>
            <w:r>
              <w:rPr>
                <w:rFonts w:ascii="宋体" w:cs="宋体" w:hAnsi="宋体" w:eastAsia="宋体"/>
                <w:kern w:val="0"/>
                <w:sz w:val="24"/>
                <w:szCs w:val="24"/>
                <w:shd w:val="nil" w:color="auto" w:fill="auto"/>
                <w:rtl w:val="0"/>
                <w:lang w:val="en-US"/>
              </w:rPr>
              <w:t>100+</w:t>
            </w:r>
            <w:r>
              <w:rPr>
                <w:rFonts w:ascii="宋体" w:cs="宋体" w:hAnsi="宋体" w:eastAsia="宋体"/>
                <w:kern w:val="0"/>
                <w:sz w:val="24"/>
                <w:szCs w:val="24"/>
                <w:shd w:val="nil" w:color="auto" w:fill="auto"/>
                <w:rtl w:val="0"/>
                <w:lang w:val="zh-TW" w:eastAsia="zh-TW"/>
              </w:rPr>
              <w:t>种语言的自动翻译，提供繁简体及中英文自动转换识别</w:t>
            </w:r>
          </w:p>
        </w:tc>
      </w:tr>
      <w:tr>
        <w:tblPrEx>
          <w:shd w:val="clear" w:color="auto" w:fill="ced7e7"/>
        </w:tblPrEx>
        <w:trPr>
          <w:trHeight w:val="822" w:hRule="atLeast"/>
        </w:trPr>
        <w:tc>
          <w:tcPr>
            <w:tcW w:type="dxa" w:w="29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全网搜索</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星光数据</w:t>
            </w:r>
            <w:r>
              <w:rPr>
                <w:rFonts w:ascii="宋体" w:cs="宋体" w:hAnsi="宋体" w:eastAsia="宋体"/>
                <w:kern w:val="0"/>
                <w:sz w:val="24"/>
                <w:szCs w:val="24"/>
                <w:shd w:val="nil" w:color="auto" w:fill="auto"/>
                <w:rtl w:val="0"/>
                <w:lang w:val="en-US"/>
              </w:rPr>
              <w:t>+</w:t>
            </w:r>
            <w:r>
              <w:rPr>
                <w:rFonts w:ascii="宋体" w:cs="宋体" w:hAnsi="宋体" w:eastAsia="宋体"/>
                <w:kern w:val="0"/>
                <w:sz w:val="24"/>
                <w:szCs w:val="24"/>
                <w:shd w:val="nil" w:color="auto" w:fill="auto"/>
                <w:rtl w:val="0"/>
                <w:lang w:val="zh-TW" w:eastAsia="zh-TW"/>
              </w:rPr>
              <w:t>各大搜索引擎，通过关键词搜索全网相关信息，多维度一键目标查找</w:t>
            </w:r>
          </w:p>
        </w:tc>
      </w:tr>
      <w:tr>
        <w:tblPrEx>
          <w:shd w:val="clear" w:color="auto" w:fill="ced7e7"/>
        </w:tblPrEx>
        <w:trPr>
          <w:trHeight w:val="822" w:hRule="atLeast"/>
        </w:trPr>
        <w:tc>
          <w:tcPr>
            <w:tcW w:type="dxa" w:w="29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产品更新</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每月至少一次系统自动更新（含：修复系统缺陷、升级稳定性及新能力等）</w:t>
            </w:r>
          </w:p>
        </w:tc>
      </w:tr>
      <w:tr>
        <w:tblPrEx>
          <w:shd w:val="clear" w:color="auto" w:fill="ced7e7"/>
        </w:tblPrEx>
        <w:trPr>
          <w:trHeight w:val="9880" w:hRule="atLeast"/>
        </w:trPr>
        <w:tc>
          <w:tcPr>
            <w:tcW w:type="dxa" w:w="29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态势感知</w:t>
            </w:r>
          </w:p>
        </w:tc>
        <w:tc>
          <w:tcPr>
            <w:tcW w:type="dxa" w:w="5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列出段落"/>
              <w:ind w:firstLine="0"/>
              <w:rPr>
                <w:rFonts w:ascii="宋体" w:cs="宋体" w:hAnsi="宋体" w:eastAsia="宋体"/>
                <w:kern w:val="0"/>
                <w:sz w:val="24"/>
                <w:szCs w:val="24"/>
                <w:shd w:val="nil" w:color="auto" w:fill="auto"/>
              </w:rPr>
            </w:pPr>
            <w:r>
              <w:rPr>
                <w:rFonts w:ascii="宋体" w:cs="宋体" w:hAnsi="宋体" w:eastAsia="宋体"/>
                <w:kern w:val="0"/>
                <w:sz w:val="24"/>
                <w:szCs w:val="24"/>
                <w:shd w:val="nil" w:color="auto" w:fill="auto"/>
                <w:rtl w:val="0"/>
                <w:lang w:val="zh-TW" w:eastAsia="zh-TW"/>
              </w:rPr>
              <w:t>多平台适用：适配电脑、手机、大屏不同系统平台，无障碍使用；</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多屏适应性：同时支持多屏不同画面拼接展示和单屏多画面展示不变形；</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舆情</w:t>
            </w:r>
            <w:r>
              <w:rPr>
                <w:rFonts w:ascii="宋体" w:cs="宋体" w:hAnsi="宋体" w:eastAsia="宋体"/>
                <w:kern w:val="0"/>
                <w:sz w:val="24"/>
                <w:szCs w:val="24"/>
                <w:shd w:val="nil" w:color="auto" w:fill="auto"/>
                <w:rtl w:val="0"/>
                <w:lang w:val="en-US"/>
              </w:rPr>
              <w:t>GIS</w:t>
            </w:r>
            <w:r>
              <w:rPr>
                <w:rFonts w:ascii="宋体" w:cs="宋体" w:hAnsi="宋体" w:eastAsia="宋体"/>
                <w:kern w:val="0"/>
                <w:sz w:val="24"/>
                <w:szCs w:val="24"/>
                <w:shd w:val="nil" w:color="auto" w:fill="auto"/>
                <w:rtl w:val="0"/>
                <w:lang w:val="zh-TW" w:eastAsia="zh-TW"/>
              </w:rPr>
              <w:t>定位：系统支持自动判断和筛选预警舆情、重要舆情、热点舆情事发地，定位到地图中，精确到街道、大楼、小区、村庄等；</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实时研判演算：地图根据用户选择专题数据实时演算地区负面信息数、事件分类数、预警舆情、重要舆情和热点舆情；</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地图空间推演：地图支持从城市街道到全球视角实时缩放，并建有主要城市建筑模型、地图行政区划支持</w:t>
            </w:r>
            <w:r>
              <w:rPr>
                <w:rFonts w:ascii="宋体" w:cs="宋体" w:hAnsi="宋体" w:eastAsia="宋体"/>
                <w:kern w:val="0"/>
                <w:sz w:val="24"/>
                <w:szCs w:val="24"/>
                <w:shd w:val="nil" w:color="auto" w:fill="auto"/>
                <w:rtl w:val="0"/>
                <w:lang w:val="en-US"/>
              </w:rPr>
              <w:t>3D</w:t>
            </w:r>
            <w:r>
              <w:rPr>
                <w:rFonts w:ascii="宋体" w:cs="宋体" w:hAnsi="宋体" w:eastAsia="宋体"/>
                <w:kern w:val="0"/>
                <w:sz w:val="24"/>
                <w:szCs w:val="24"/>
                <w:shd w:val="nil" w:color="auto" w:fill="auto"/>
                <w:rtl w:val="0"/>
                <w:lang w:val="zh-TW" w:eastAsia="zh-TW"/>
              </w:rPr>
              <w:t>效果；</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离线使用保护：互联网链接中断时系统仍然能够正常使用；</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皮肤自定义：支持用户自定义整体皮肤、</w:t>
            </w:r>
            <w:r>
              <w:rPr>
                <w:rFonts w:ascii="宋体" w:cs="宋体" w:hAnsi="宋体" w:eastAsia="宋体"/>
                <w:kern w:val="0"/>
                <w:sz w:val="24"/>
                <w:szCs w:val="24"/>
                <w:shd w:val="nil" w:color="auto" w:fill="auto"/>
                <w:rtl w:val="0"/>
                <w:lang w:val="en-US"/>
              </w:rPr>
              <w:t>ICON</w:t>
            </w:r>
            <w:r>
              <w:rPr>
                <w:rFonts w:ascii="宋体" w:cs="宋体" w:hAnsi="宋体" w:eastAsia="宋体"/>
                <w:kern w:val="0"/>
                <w:sz w:val="24"/>
                <w:szCs w:val="24"/>
                <w:shd w:val="nil" w:color="auto" w:fill="auto"/>
                <w:rtl w:val="0"/>
                <w:lang w:val="zh-TW" w:eastAsia="zh-TW"/>
              </w:rPr>
              <w:t>、图表样式及框架等；</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导航自动轮换：支持各页面导航自动轮换及轮换时间自定义；</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事件信息源主体分类：支持按照信息源主体类型对信息源进行分类并在事件分析中呈现；</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行业事件分类：事件自动分类适用于公安、宣传等不同行业，分类层级不少于</w:t>
            </w:r>
            <w:r>
              <w:rPr>
                <w:rFonts w:ascii="宋体" w:cs="宋体" w:hAnsi="宋体" w:eastAsia="宋体"/>
                <w:kern w:val="0"/>
                <w:sz w:val="24"/>
                <w:szCs w:val="24"/>
                <w:shd w:val="nil" w:color="auto" w:fill="auto"/>
                <w:rtl w:val="0"/>
                <w:lang w:val="en-US"/>
              </w:rPr>
              <w:t>2</w:t>
            </w:r>
            <w:r>
              <w:rPr>
                <w:rFonts w:ascii="宋体" w:cs="宋体" w:hAnsi="宋体" w:eastAsia="宋体"/>
                <w:kern w:val="0"/>
                <w:sz w:val="24"/>
                <w:szCs w:val="24"/>
                <w:shd w:val="nil" w:color="auto" w:fill="auto"/>
                <w:rtl w:val="0"/>
                <w:lang w:val="zh-TW" w:eastAsia="zh-TW"/>
              </w:rPr>
              <w:t>级；</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事件传播路径推演：支持按照事件始末时间按照小时颗粒度复盘事件传播全过程；</w:t>
            </w:r>
          </w:p>
          <w:p>
            <w:pPr>
              <w:pStyle w:val="列出段落"/>
              <w:bidi w:val="0"/>
              <w:ind w:left="0" w:right="0" w:firstLine="0"/>
              <w:jc w:val="both"/>
              <w:rPr>
                <w:rFonts w:ascii="宋体" w:cs="宋体" w:hAnsi="宋体" w:eastAsia="宋体"/>
                <w:kern w:val="0"/>
                <w:sz w:val="24"/>
                <w:szCs w:val="24"/>
                <w:shd w:val="nil" w:color="auto" w:fill="auto"/>
                <w:rtl w:val="0"/>
              </w:rPr>
            </w:pPr>
            <w:r>
              <w:rPr>
                <w:rFonts w:ascii="宋体" w:cs="宋体" w:hAnsi="宋体" w:eastAsia="宋体"/>
                <w:kern w:val="0"/>
                <w:sz w:val="24"/>
                <w:szCs w:val="24"/>
                <w:shd w:val="nil" w:color="auto" w:fill="auto"/>
                <w:rtl w:val="0"/>
                <w:lang w:val="zh-TW" w:eastAsia="zh-TW"/>
              </w:rPr>
              <w:t>事件分析比对：按照小时颗粒度对事件不同时期的负面和非负面信息量进行比对；</w:t>
            </w:r>
          </w:p>
          <w:p>
            <w:pPr>
              <w:pStyle w:val="列出段落"/>
              <w:bidi w:val="0"/>
              <w:ind w:left="0" w:right="0" w:firstLine="0"/>
              <w:jc w:val="both"/>
              <w:rPr>
                <w:rtl w:val="0"/>
              </w:rPr>
            </w:pPr>
            <w:r>
              <w:rPr>
                <w:rFonts w:ascii="宋体" w:cs="宋体" w:hAnsi="宋体" w:eastAsia="宋体" w:hint="eastAsia"/>
                <w:kern w:val="0"/>
                <w:sz w:val="24"/>
                <w:szCs w:val="24"/>
                <w:shd w:val="nil" w:color="auto" w:fill="auto"/>
                <w:rtl w:val="0"/>
                <w:lang w:val="zh-TW" w:eastAsia="zh-TW"/>
              </w:rPr>
              <w:t>本地意见领袖分析：分析事件中本地意见领袖参与度及信息内容；</w:t>
            </w:r>
          </w:p>
        </w:tc>
      </w:tr>
    </w:tbl>
    <w:p>
      <w:pPr>
        <w:pStyle w:val="正文文本 2"/>
        <w:spacing w:line="240" w:lineRule="auto"/>
        <w:ind w:left="108" w:hanging="108"/>
        <w:jc w:val="left"/>
        <w:outlineLvl w:val="1"/>
        <w:rPr>
          <w:rFonts w:ascii="Times New Roman" w:cs="Times New Roman" w:hAnsi="Times New Roman" w:eastAsia="Times New Roman"/>
          <w:b w:val="1"/>
          <w:bCs w:val="1"/>
          <w:sz w:val="24"/>
          <w:szCs w:val="24"/>
          <w:lang w:val="zh-TW" w:eastAsia="zh-TW"/>
        </w:rPr>
      </w:pPr>
    </w:p>
    <w:p>
      <w:pPr>
        <w:pStyle w:val="正文文本 2"/>
        <w:spacing w:line="240" w:lineRule="auto"/>
        <w:outlineLvl w:val="1"/>
        <w:rPr>
          <w:rFonts w:ascii="Times New Roman" w:cs="Times New Roman" w:hAnsi="Times New Roman" w:eastAsia="Times New Roman"/>
          <w:b w:val="1"/>
          <w:bCs w:val="1"/>
          <w:sz w:val="24"/>
          <w:szCs w:val="24"/>
          <w:lang w:val="zh-TW" w:eastAsia="zh-TW"/>
        </w:rPr>
      </w:pPr>
    </w:p>
    <w:p>
      <w:pPr>
        <w:pStyle w:val="正文文本 2"/>
        <w:outlineLvl w:val="1"/>
        <w:rPr>
          <w:rFonts w:ascii="宋体" w:cs="宋体" w:hAnsi="宋体" w:eastAsia="宋体"/>
          <w:b w:val="1"/>
          <w:bCs w:val="1"/>
          <w:sz w:val="24"/>
          <w:szCs w:val="24"/>
          <w:lang w:val="zh-TW" w:eastAsia="zh-TW"/>
        </w:rPr>
      </w:pPr>
      <w:r>
        <w:rPr>
          <w:rFonts w:ascii="宋体" w:cs="宋体" w:hAnsi="宋体" w:eastAsia="宋体"/>
          <w:b w:val="1"/>
          <w:bCs w:val="1"/>
          <w:sz w:val="24"/>
          <w:szCs w:val="24"/>
          <w:rtl w:val="0"/>
          <w:lang w:val="zh-TW" w:eastAsia="zh-TW"/>
        </w:rPr>
        <w:t>技术要求：</w:t>
      </w:r>
    </w:p>
    <w:tbl>
      <w:tblPr>
        <w:tblW w:w="88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1"/>
        <w:gridCol w:w="7049"/>
      </w:tblGrid>
      <w:tr>
        <w:tblPrEx>
          <w:shd w:val="clear" w:color="auto" w:fill="ced7e7"/>
        </w:tblPrEx>
        <w:trPr>
          <w:trHeight w:val="496" w:hRule="atLeast"/>
        </w:trPr>
        <w:tc>
          <w:tcPr>
            <w:tcW w:type="dxa" w:w="1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正文"/>
              <w:widowControl w:val="1"/>
              <w:spacing w:line="400" w:lineRule="exact"/>
              <w:jc w:val="center"/>
            </w:pPr>
            <w:r>
              <w:rPr>
                <w:rFonts w:ascii="宋体" w:cs="宋体" w:hAnsi="宋体" w:eastAsia="宋体"/>
                <w:b w:val="1"/>
                <w:bCs w:val="1"/>
                <w:kern w:val="0"/>
                <w:sz w:val="24"/>
                <w:szCs w:val="24"/>
                <w:shd w:val="nil" w:color="auto" w:fill="auto"/>
                <w:rtl w:val="0"/>
                <w:lang w:val="zh-TW" w:eastAsia="zh-TW"/>
              </w:rPr>
              <w:t>指标项</w:t>
            </w: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正文"/>
              <w:widowControl w:val="1"/>
              <w:spacing w:line="400" w:lineRule="exact"/>
              <w:jc w:val="center"/>
            </w:pPr>
            <w:r>
              <w:rPr>
                <w:rFonts w:ascii="宋体" w:cs="宋体" w:hAnsi="宋体" w:eastAsia="宋体"/>
                <w:b w:val="1"/>
                <w:bCs w:val="1"/>
                <w:kern w:val="0"/>
                <w:sz w:val="24"/>
                <w:szCs w:val="24"/>
                <w:shd w:val="nil" w:color="auto" w:fill="auto"/>
                <w:rtl w:val="0"/>
                <w:lang w:val="zh-TW" w:eastAsia="zh-TW"/>
              </w:rPr>
              <w:t>指标支持</w:t>
            </w:r>
          </w:p>
        </w:tc>
      </w:tr>
      <w:tr>
        <w:tblPrEx>
          <w:shd w:val="clear" w:color="auto" w:fill="ced7e7"/>
        </w:tblPrEx>
        <w:trPr>
          <w:trHeight w:val="422" w:hRule="atLeast"/>
        </w:trPr>
        <w:tc>
          <w:tcPr>
            <w:tcW w:type="dxa" w:w="17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操作系统</w:t>
            </w: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en-US"/>
              </w:rPr>
              <w:t>PC</w:t>
            </w:r>
            <w:r>
              <w:rPr>
                <w:rFonts w:ascii="宋体" w:cs="宋体" w:hAnsi="宋体" w:eastAsia="宋体"/>
                <w:kern w:val="0"/>
                <w:sz w:val="24"/>
                <w:szCs w:val="24"/>
                <w:shd w:val="nil" w:color="auto" w:fill="auto"/>
                <w:rtl w:val="0"/>
                <w:lang w:val="zh-TW" w:eastAsia="zh-TW"/>
              </w:rPr>
              <w:t>客户端：</w:t>
            </w:r>
            <w:r>
              <w:rPr>
                <w:rFonts w:ascii="宋体" w:cs="宋体" w:hAnsi="宋体" w:eastAsia="宋体"/>
                <w:kern w:val="0"/>
                <w:sz w:val="24"/>
                <w:szCs w:val="24"/>
                <w:shd w:val="nil" w:color="auto" w:fill="auto"/>
                <w:rtl w:val="0"/>
                <w:lang w:val="en-US"/>
              </w:rPr>
              <w:t>Windows</w:t>
            </w:r>
            <w:r>
              <w:rPr>
                <w:rFonts w:ascii="宋体" w:cs="宋体" w:hAnsi="宋体" w:eastAsia="宋体"/>
                <w:kern w:val="0"/>
                <w:sz w:val="24"/>
                <w:szCs w:val="24"/>
                <w:shd w:val="nil" w:color="auto" w:fill="auto"/>
                <w:rtl w:val="0"/>
                <w:lang w:val="zh-TW" w:eastAsia="zh-TW"/>
              </w:rPr>
              <w:t>全系列</w:t>
            </w:r>
          </w:p>
        </w:tc>
      </w:tr>
      <w:tr>
        <w:tblPrEx>
          <w:shd w:val="clear" w:color="auto" w:fill="ced7e7"/>
        </w:tblPrEx>
        <w:trPr>
          <w:trHeight w:val="422" w:hRule="atLeast"/>
        </w:trPr>
        <w:tc>
          <w:tcPr>
            <w:tcW w:type="dxa" w:w="17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移动端：</w:t>
            </w:r>
            <w:r>
              <w:rPr>
                <w:rFonts w:ascii="宋体" w:cs="宋体" w:hAnsi="宋体" w:eastAsia="宋体"/>
                <w:kern w:val="0"/>
                <w:sz w:val="24"/>
                <w:szCs w:val="24"/>
                <w:shd w:val="nil" w:color="auto" w:fill="auto"/>
                <w:rtl w:val="0"/>
                <w:lang w:val="en-US"/>
              </w:rPr>
              <w:t>IOS</w:t>
            </w:r>
            <w:r>
              <w:rPr>
                <w:rFonts w:ascii="宋体" w:cs="宋体" w:hAnsi="宋体" w:eastAsia="宋体"/>
                <w:kern w:val="0"/>
                <w:sz w:val="24"/>
                <w:szCs w:val="24"/>
                <w:shd w:val="nil" w:color="auto" w:fill="auto"/>
                <w:rtl w:val="0"/>
                <w:lang w:val="zh-TW" w:eastAsia="zh-TW"/>
              </w:rPr>
              <w:t>系统</w:t>
            </w:r>
            <w:r>
              <w:rPr>
                <w:rFonts w:ascii="宋体" w:cs="宋体" w:hAnsi="宋体" w:eastAsia="宋体"/>
                <w:kern w:val="0"/>
                <w:sz w:val="24"/>
                <w:szCs w:val="24"/>
                <w:shd w:val="nil" w:color="auto" w:fill="auto"/>
                <w:rtl w:val="0"/>
                <w:lang w:val="en-US"/>
              </w:rPr>
              <w:t>8.0</w:t>
            </w:r>
            <w:r>
              <w:rPr>
                <w:rFonts w:ascii="宋体" w:cs="宋体" w:hAnsi="宋体" w:eastAsia="宋体"/>
                <w:kern w:val="0"/>
                <w:sz w:val="24"/>
                <w:szCs w:val="24"/>
                <w:shd w:val="nil" w:color="auto" w:fill="auto"/>
                <w:rtl w:val="0"/>
                <w:lang w:val="zh-TW" w:eastAsia="zh-TW"/>
              </w:rPr>
              <w:t>以上；安卓系统</w:t>
            </w:r>
            <w:r>
              <w:rPr>
                <w:rFonts w:ascii="宋体" w:cs="宋体" w:hAnsi="宋体" w:eastAsia="宋体"/>
                <w:kern w:val="0"/>
                <w:sz w:val="24"/>
                <w:szCs w:val="24"/>
                <w:shd w:val="nil" w:color="auto" w:fill="auto"/>
                <w:rtl w:val="0"/>
                <w:lang w:val="en-US"/>
              </w:rPr>
              <w:t>4.4</w:t>
            </w:r>
            <w:r>
              <w:rPr>
                <w:rFonts w:ascii="宋体" w:cs="宋体" w:hAnsi="宋体" w:eastAsia="宋体"/>
                <w:kern w:val="0"/>
                <w:sz w:val="24"/>
                <w:szCs w:val="24"/>
                <w:shd w:val="nil" w:color="auto" w:fill="auto"/>
                <w:rtl w:val="0"/>
                <w:lang w:val="zh-TW" w:eastAsia="zh-TW"/>
              </w:rPr>
              <w:t>以上</w:t>
            </w:r>
          </w:p>
        </w:tc>
      </w:tr>
      <w:tr>
        <w:tblPrEx>
          <w:shd w:val="clear" w:color="auto" w:fill="ced7e7"/>
        </w:tblPrEx>
        <w:trPr>
          <w:trHeight w:val="422" w:hRule="atLeast"/>
        </w:trPr>
        <w:tc>
          <w:tcPr>
            <w:tcW w:type="dxa" w:w="17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服务器：</w:t>
            </w:r>
            <w:r>
              <w:rPr>
                <w:rFonts w:ascii="宋体" w:cs="宋体" w:hAnsi="宋体" w:eastAsia="宋体"/>
                <w:kern w:val="0"/>
                <w:sz w:val="24"/>
                <w:szCs w:val="24"/>
                <w:shd w:val="nil" w:color="auto" w:fill="auto"/>
                <w:rtl w:val="0"/>
                <w:lang w:val="en-US"/>
              </w:rPr>
              <w:t>Windows2003</w:t>
            </w:r>
            <w:r>
              <w:rPr>
                <w:rFonts w:ascii="宋体" w:cs="宋体" w:hAnsi="宋体" w:eastAsia="宋体"/>
                <w:kern w:val="0"/>
                <w:sz w:val="24"/>
                <w:szCs w:val="24"/>
                <w:shd w:val="nil" w:color="auto" w:fill="auto"/>
                <w:rtl w:val="0"/>
                <w:lang w:val="zh-TW" w:eastAsia="zh-TW"/>
              </w:rPr>
              <w:t>、</w:t>
            </w:r>
            <w:r>
              <w:rPr>
                <w:rFonts w:ascii="宋体" w:cs="宋体" w:hAnsi="宋体" w:eastAsia="宋体"/>
                <w:kern w:val="0"/>
                <w:sz w:val="24"/>
                <w:szCs w:val="24"/>
                <w:shd w:val="nil" w:color="auto" w:fill="auto"/>
                <w:rtl w:val="0"/>
                <w:lang w:val="en-US"/>
              </w:rPr>
              <w:t>Winows2008</w:t>
            </w:r>
          </w:p>
        </w:tc>
      </w:tr>
      <w:tr>
        <w:tblPrEx>
          <w:shd w:val="clear" w:color="auto" w:fill="ced7e7"/>
        </w:tblPrEx>
        <w:trPr>
          <w:trHeight w:val="422" w:hRule="atLeast"/>
        </w:trPr>
        <w:tc>
          <w:tcPr>
            <w:tcW w:type="dxa" w:w="1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浏览器</w:t>
            </w: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火狐</w:t>
            </w:r>
            <w:r>
              <w:rPr>
                <w:rFonts w:ascii="宋体" w:cs="宋体" w:hAnsi="宋体" w:eastAsia="宋体"/>
                <w:kern w:val="0"/>
                <w:sz w:val="24"/>
                <w:szCs w:val="24"/>
                <w:shd w:val="nil" w:color="auto" w:fill="auto"/>
                <w:rtl w:val="0"/>
                <w:lang w:val="en-US"/>
              </w:rPr>
              <w:t>firefox</w:t>
            </w:r>
          </w:p>
        </w:tc>
      </w:tr>
      <w:tr>
        <w:tblPrEx>
          <w:shd w:val="clear" w:color="auto" w:fill="ced7e7"/>
        </w:tblPrEx>
        <w:trPr>
          <w:trHeight w:val="422" w:hRule="atLeast"/>
        </w:trPr>
        <w:tc>
          <w:tcPr>
            <w:tcW w:type="dxa" w:w="1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数据库</w:t>
            </w: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en-US"/>
              </w:rPr>
              <w:t>MySQL</w:t>
            </w:r>
            <w:r>
              <w:rPr>
                <w:rFonts w:ascii="宋体" w:cs="宋体" w:hAnsi="宋体" w:eastAsia="宋体"/>
                <w:kern w:val="0"/>
                <w:sz w:val="24"/>
                <w:szCs w:val="24"/>
                <w:shd w:val="nil" w:color="auto" w:fill="auto"/>
                <w:rtl w:val="0"/>
                <w:lang w:val="zh-TW" w:eastAsia="zh-TW"/>
              </w:rPr>
              <w:t>数据库</w:t>
            </w:r>
          </w:p>
        </w:tc>
      </w:tr>
      <w:tr>
        <w:tblPrEx>
          <w:shd w:val="clear" w:color="auto" w:fill="ced7e7"/>
        </w:tblPrEx>
        <w:trPr>
          <w:trHeight w:val="422" w:hRule="atLeast"/>
        </w:trPr>
        <w:tc>
          <w:tcPr>
            <w:tcW w:type="dxa" w:w="1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客户端模式</w:t>
            </w: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en-US"/>
              </w:rPr>
              <w:t>C/S</w:t>
            </w:r>
            <w:r>
              <w:rPr>
                <w:rFonts w:ascii="宋体" w:cs="宋体" w:hAnsi="宋体" w:eastAsia="宋体"/>
                <w:kern w:val="0"/>
                <w:sz w:val="24"/>
                <w:szCs w:val="24"/>
                <w:shd w:val="nil" w:color="auto" w:fill="auto"/>
                <w:rtl w:val="0"/>
                <w:lang w:val="zh-TW" w:eastAsia="zh-TW"/>
              </w:rPr>
              <w:t>结构，确保终端能力</w:t>
            </w:r>
          </w:p>
        </w:tc>
      </w:tr>
      <w:tr>
        <w:tblPrEx>
          <w:shd w:val="clear" w:color="auto" w:fill="ced7e7"/>
        </w:tblPrEx>
        <w:trPr>
          <w:trHeight w:val="422" w:hRule="atLeast"/>
        </w:trPr>
        <w:tc>
          <w:tcPr>
            <w:tcW w:type="dxa" w:w="1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同时在线人数</w:t>
            </w:r>
          </w:p>
        </w:tc>
        <w:tc>
          <w:tcPr>
            <w:tcW w:type="dxa" w:w="7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支持同时</w:t>
            </w:r>
            <w:r>
              <w:rPr>
                <w:rFonts w:ascii="宋体" w:cs="宋体" w:hAnsi="宋体" w:eastAsia="宋体"/>
                <w:kern w:val="0"/>
                <w:sz w:val="24"/>
                <w:szCs w:val="24"/>
                <w:shd w:val="nil" w:color="auto" w:fill="auto"/>
                <w:rtl w:val="0"/>
                <w:lang w:val="en-US"/>
              </w:rPr>
              <w:t>10</w:t>
            </w:r>
            <w:r>
              <w:rPr>
                <w:rFonts w:ascii="宋体" w:cs="宋体" w:hAnsi="宋体" w:eastAsia="宋体"/>
                <w:kern w:val="0"/>
                <w:sz w:val="24"/>
                <w:szCs w:val="24"/>
                <w:shd w:val="nil" w:color="auto" w:fill="auto"/>
                <w:rtl w:val="0"/>
                <w:lang w:val="zh-TW" w:eastAsia="zh-TW"/>
              </w:rPr>
              <w:t>人在线，限同一</w:t>
            </w:r>
            <w:r>
              <w:rPr>
                <w:rFonts w:ascii="宋体" w:cs="宋体" w:hAnsi="宋体" w:eastAsia="宋体"/>
                <w:kern w:val="0"/>
                <w:sz w:val="24"/>
                <w:szCs w:val="24"/>
                <w:shd w:val="nil" w:color="auto" w:fill="auto"/>
                <w:rtl w:val="0"/>
                <w:lang w:val="en-US"/>
              </w:rPr>
              <w:t>IP</w:t>
            </w:r>
            <w:r>
              <w:rPr>
                <w:rFonts w:ascii="宋体" w:cs="宋体" w:hAnsi="宋体" w:eastAsia="宋体"/>
                <w:kern w:val="0"/>
                <w:sz w:val="24"/>
                <w:szCs w:val="24"/>
                <w:shd w:val="nil" w:color="auto" w:fill="auto"/>
                <w:rtl w:val="0"/>
                <w:lang w:val="zh-TW" w:eastAsia="zh-TW"/>
              </w:rPr>
              <w:t>段</w:t>
            </w:r>
          </w:p>
        </w:tc>
      </w:tr>
    </w:tbl>
    <w:p>
      <w:pPr>
        <w:pStyle w:val="正文文本 2"/>
        <w:spacing w:line="240" w:lineRule="auto"/>
        <w:ind w:left="108" w:hanging="108"/>
        <w:jc w:val="left"/>
        <w:outlineLvl w:val="1"/>
        <w:rPr>
          <w:rFonts w:ascii="宋体" w:cs="宋体" w:hAnsi="宋体" w:eastAsia="宋体"/>
          <w:b w:val="1"/>
          <w:bCs w:val="1"/>
          <w:sz w:val="24"/>
          <w:szCs w:val="24"/>
          <w:lang w:val="zh-TW" w:eastAsia="zh-TW"/>
        </w:rPr>
      </w:pPr>
    </w:p>
    <w:p>
      <w:pPr>
        <w:pStyle w:val="正文文本 2"/>
        <w:spacing w:line="240" w:lineRule="auto"/>
        <w:outlineLvl w:val="1"/>
        <w:rPr>
          <w:rStyle w:val="None A"/>
          <w:rFonts w:ascii="宋体" w:cs="宋体" w:hAnsi="宋体" w:eastAsia="宋体"/>
          <w:b w:val="1"/>
          <w:bCs w:val="1"/>
          <w:sz w:val="24"/>
          <w:szCs w:val="24"/>
          <w:lang w:val="zh-TW" w:eastAsia="zh-TW"/>
        </w:rPr>
      </w:pPr>
    </w:p>
    <w:p>
      <w:pPr>
        <w:pStyle w:val="正文文本 2"/>
        <w:outlineLvl w:val="1"/>
        <w:rPr>
          <w:rFonts w:ascii="Times New Roman" w:cs="Times New Roman" w:hAnsi="Times New Roman" w:eastAsia="Times New Roman"/>
          <w:b w:val="1"/>
          <w:bCs w:val="1"/>
          <w:sz w:val="24"/>
          <w:szCs w:val="24"/>
          <w:lang w:val="zh-TW" w:eastAsia="zh-TW"/>
        </w:rPr>
      </w:pPr>
      <w:r>
        <w:rPr>
          <w:rFonts w:ascii="宋体" w:cs="宋体" w:hAnsi="宋体" w:eastAsia="宋体"/>
          <w:b w:val="1"/>
          <w:bCs w:val="1"/>
          <w:sz w:val="24"/>
          <w:szCs w:val="24"/>
          <w:rtl w:val="0"/>
          <w:lang w:val="zh-TW" w:eastAsia="zh-TW"/>
        </w:rPr>
        <w:t>安全性要求：</w:t>
      </w:r>
    </w:p>
    <w:tbl>
      <w:tblPr>
        <w:tblW w:w="88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0"/>
        <w:gridCol w:w="6969"/>
      </w:tblGrid>
      <w:tr>
        <w:tblPrEx>
          <w:shd w:val="clear" w:color="auto" w:fill="ced7e7"/>
        </w:tblPrEx>
        <w:trPr>
          <w:trHeight w:val="50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正文"/>
              <w:widowControl w:val="1"/>
              <w:spacing w:line="400" w:lineRule="exact"/>
              <w:jc w:val="center"/>
            </w:pPr>
            <w:r>
              <w:rPr>
                <w:rFonts w:ascii="宋体" w:cs="宋体" w:hAnsi="宋体" w:eastAsia="宋体"/>
                <w:b w:val="1"/>
                <w:bCs w:val="1"/>
                <w:kern w:val="0"/>
                <w:sz w:val="24"/>
                <w:szCs w:val="24"/>
                <w:shd w:val="nil" w:color="auto" w:fill="auto"/>
                <w:rtl w:val="0"/>
                <w:lang w:val="zh-TW" w:eastAsia="zh-TW"/>
              </w:rPr>
              <w:t>功能项</w:t>
            </w:r>
          </w:p>
        </w:tc>
        <w:tc>
          <w:tcPr>
            <w:tcW w:type="dxa" w:w="6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b w:val="1"/>
                <w:bCs w:val="1"/>
                <w:kern w:val="0"/>
                <w:sz w:val="24"/>
                <w:szCs w:val="24"/>
                <w:shd w:val="nil" w:color="auto" w:fill="auto"/>
                <w:rtl w:val="0"/>
                <w:lang w:val="zh-TW" w:eastAsia="zh-TW"/>
              </w:rPr>
              <w:t>功能描述</w:t>
            </w:r>
          </w:p>
        </w:tc>
      </w:tr>
      <w:tr>
        <w:tblPrEx>
          <w:shd w:val="clear" w:color="auto" w:fill="ced7e7"/>
        </w:tblPrEx>
        <w:trPr>
          <w:trHeight w:val="1612"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数据安全</w:t>
            </w:r>
          </w:p>
        </w:tc>
        <w:tc>
          <w:tcPr>
            <w:tcW w:type="dxa" w:w="6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正文"/>
              <w:widowControl w:val="1"/>
              <w:tabs>
                <w:tab w:val="left" w:pos="540"/>
                <w:tab w:val="left" w:pos="900"/>
              </w:tabs>
              <w:spacing w:line="400" w:lineRule="exact"/>
              <w:ind w:right="291"/>
              <w:jc w:val="left"/>
            </w:pPr>
            <w:r>
              <w:rPr>
                <w:rFonts w:ascii="宋体" w:cs="宋体" w:hAnsi="宋体" w:eastAsia="宋体"/>
                <w:kern w:val="0"/>
                <w:sz w:val="24"/>
                <w:szCs w:val="24"/>
                <w:shd w:val="nil" w:color="auto" w:fill="auto"/>
                <w:rtl w:val="0"/>
                <w:lang w:val="zh-TW" w:eastAsia="zh-TW"/>
              </w:rPr>
              <w:t>密码等关键数据通过</w:t>
            </w:r>
            <w:r>
              <w:rPr>
                <w:rFonts w:ascii="宋体" w:cs="宋体" w:hAnsi="宋体" w:eastAsia="宋体"/>
                <w:kern w:val="0"/>
                <w:sz w:val="24"/>
                <w:szCs w:val="24"/>
                <w:shd w:val="nil" w:color="auto" w:fill="auto"/>
                <w:rtl w:val="0"/>
                <w:lang w:val="en-US"/>
              </w:rPr>
              <w:t>MD5</w:t>
            </w:r>
            <w:r>
              <w:rPr>
                <w:rFonts w:ascii="宋体" w:cs="宋体" w:hAnsi="宋体" w:eastAsia="宋体"/>
                <w:kern w:val="0"/>
                <w:sz w:val="24"/>
                <w:szCs w:val="24"/>
                <w:shd w:val="nil" w:color="auto" w:fill="auto"/>
                <w:rtl w:val="0"/>
                <w:lang w:val="zh-TW" w:eastAsia="zh-TW"/>
              </w:rPr>
              <w:t>等方式加密存储；</w:t>
            </w:r>
            <w:r>
              <w:rPr>
                <w:rFonts w:ascii="宋体" w:cs="宋体" w:hAnsi="宋体" w:eastAsia="宋体"/>
                <w:kern w:val="0"/>
                <w:sz w:val="24"/>
                <w:szCs w:val="24"/>
                <w:shd w:val="nil" w:color="auto" w:fill="auto"/>
                <w:lang w:val="en-US"/>
              </w:rPr>
              <w:br w:type="textWrapping"/>
            </w:r>
            <w:r>
              <w:rPr>
                <w:rFonts w:ascii="宋体" w:cs="宋体" w:hAnsi="宋体" w:eastAsia="宋体"/>
                <w:kern w:val="0"/>
                <w:sz w:val="24"/>
                <w:szCs w:val="24"/>
                <w:shd w:val="nil" w:color="auto" w:fill="auto"/>
                <w:rtl w:val="0"/>
                <w:lang w:val="zh-TW" w:eastAsia="zh-TW"/>
              </w:rPr>
              <w:t>通过</w:t>
            </w:r>
            <w:r>
              <w:rPr>
                <w:rFonts w:ascii="宋体" w:cs="宋体" w:hAnsi="宋体" w:eastAsia="宋体"/>
                <w:kern w:val="0"/>
                <w:sz w:val="24"/>
                <w:szCs w:val="24"/>
                <w:shd w:val="nil" w:color="auto" w:fill="auto"/>
                <w:rtl w:val="0"/>
                <w:lang w:val="en-US"/>
              </w:rPr>
              <w:t>HTTPS</w:t>
            </w:r>
            <w:r>
              <w:rPr>
                <w:rFonts w:ascii="宋体" w:cs="宋体" w:hAnsi="宋体" w:eastAsia="宋体"/>
                <w:kern w:val="0"/>
                <w:sz w:val="24"/>
                <w:szCs w:val="24"/>
                <w:shd w:val="nil" w:color="auto" w:fill="auto"/>
                <w:rtl w:val="0"/>
                <w:lang w:val="zh-TW" w:eastAsia="zh-TW"/>
              </w:rPr>
              <w:t>保证数据在传输过程中不会被篡取或者修改；</w:t>
            </w:r>
            <w:r>
              <w:rPr>
                <w:rFonts w:ascii="宋体" w:cs="宋体" w:hAnsi="宋体" w:eastAsia="宋体"/>
                <w:kern w:val="0"/>
                <w:sz w:val="24"/>
                <w:szCs w:val="24"/>
                <w:shd w:val="nil" w:color="auto" w:fill="auto"/>
                <w:lang w:val="en-US"/>
              </w:rPr>
              <w:br w:type="textWrapping"/>
            </w:r>
            <w:r>
              <w:rPr>
                <w:rFonts w:ascii="宋体" w:cs="宋体" w:hAnsi="宋体" w:eastAsia="宋体"/>
                <w:kern w:val="0"/>
                <w:sz w:val="24"/>
                <w:szCs w:val="24"/>
                <w:shd w:val="nil" w:color="auto" w:fill="auto"/>
                <w:rtl w:val="0"/>
                <w:lang w:val="zh-TW" w:eastAsia="zh-TW"/>
              </w:rPr>
              <w:t>可防止</w:t>
            </w:r>
            <w:r>
              <w:rPr>
                <w:rFonts w:ascii="宋体" w:cs="宋体" w:hAnsi="宋体" w:eastAsia="宋体"/>
                <w:kern w:val="0"/>
                <w:sz w:val="24"/>
                <w:szCs w:val="24"/>
                <w:shd w:val="nil" w:color="auto" w:fill="auto"/>
                <w:rtl w:val="0"/>
                <w:lang w:val="en-US"/>
              </w:rPr>
              <w:t>DDoS</w:t>
            </w:r>
            <w:r>
              <w:rPr>
                <w:rFonts w:ascii="宋体" w:cs="宋体" w:hAnsi="宋体" w:eastAsia="宋体"/>
                <w:kern w:val="0"/>
                <w:sz w:val="24"/>
                <w:szCs w:val="24"/>
                <w:shd w:val="nil" w:color="auto" w:fill="auto"/>
                <w:rtl w:val="0"/>
                <w:lang w:val="zh-TW" w:eastAsia="zh-TW"/>
              </w:rPr>
              <w:t>，</w:t>
            </w:r>
            <w:r>
              <w:rPr>
                <w:rFonts w:ascii="宋体" w:cs="宋体" w:hAnsi="宋体" w:eastAsia="宋体"/>
                <w:kern w:val="0"/>
                <w:sz w:val="24"/>
                <w:szCs w:val="24"/>
                <w:shd w:val="nil" w:color="auto" w:fill="auto"/>
                <w:rtl w:val="0"/>
                <w:lang w:val="en-US"/>
              </w:rPr>
              <w:t>SQL</w:t>
            </w:r>
            <w:r>
              <w:rPr>
                <w:rFonts w:ascii="宋体" w:cs="宋体" w:hAnsi="宋体" w:eastAsia="宋体"/>
                <w:kern w:val="0"/>
                <w:sz w:val="24"/>
                <w:szCs w:val="24"/>
                <w:shd w:val="nil" w:color="auto" w:fill="auto"/>
                <w:rtl w:val="0"/>
                <w:lang w:val="zh-TW" w:eastAsia="zh-TW"/>
              </w:rPr>
              <w:t>注入，</w:t>
            </w:r>
            <w:r>
              <w:rPr>
                <w:rFonts w:ascii="宋体" w:cs="宋体" w:hAnsi="宋体" w:eastAsia="宋体"/>
                <w:kern w:val="0"/>
                <w:sz w:val="24"/>
                <w:szCs w:val="24"/>
                <w:shd w:val="nil" w:color="auto" w:fill="auto"/>
                <w:rtl w:val="0"/>
                <w:lang w:val="en-US"/>
              </w:rPr>
              <w:t>XSS</w:t>
            </w:r>
            <w:r>
              <w:rPr>
                <w:rFonts w:ascii="宋体" w:cs="宋体" w:hAnsi="宋体" w:eastAsia="宋体"/>
                <w:kern w:val="0"/>
                <w:sz w:val="24"/>
                <w:szCs w:val="24"/>
                <w:shd w:val="nil" w:color="auto" w:fill="auto"/>
                <w:rtl w:val="0"/>
                <w:lang w:val="zh-TW" w:eastAsia="zh-TW"/>
              </w:rPr>
              <w:t>等攻击，保证数据安全。</w:t>
            </w:r>
          </w:p>
        </w:tc>
      </w:tr>
      <w:tr>
        <w:tblPrEx>
          <w:shd w:val="clear" w:color="auto" w:fill="ced7e7"/>
        </w:tblPrEx>
        <w:trPr>
          <w:trHeight w:val="422"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备份与恢复</w:t>
            </w:r>
          </w:p>
        </w:tc>
        <w:tc>
          <w:tcPr>
            <w:tcW w:type="dxa" w:w="6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支持系统数据的备份与恢复</w:t>
            </w:r>
          </w:p>
        </w:tc>
      </w:tr>
      <w:tr>
        <w:tblPrEx>
          <w:shd w:val="clear" w:color="auto" w:fill="ced7e7"/>
        </w:tblPrEx>
        <w:trPr>
          <w:trHeight w:val="422"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信息审查</w:t>
            </w:r>
          </w:p>
        </w:tc>
        <w:tc>
          <w:tcPr>
            <w:tcW w:type="dxa" w:w="6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信息记录存储在客户端和服务器上，并能够支持用户查询</w:t>
            </w:r>
          </w:p>
        </w:tc>
      </w:tr>
      <w:tr>
        <w:tblPrEx>
          <w:shd w:val="clear" w:color="auto" w:fill="ced7e7"/>
        </w:tblPrEx>
        <w:trPr>
          <w:trHeight w:val="422"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新浪微博数据</w:t>
            </w:r>
          </w:p>
        </w:tc>
        <w:tc>
          <w:tcPr>
            <w:tcW w:type="dxa" w:w="6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spacing w:line="400" w:lineRule="exact"/>
              <w:jc w:val="left"/>
            </w:pPr>
            <w:r>
              <w:rPr>
                <w:rFonts w:ascii="宋体" w:cs="宋体" w:hAnsi="宋体" w:eastAsia="宋体"/>
                <w:kern w:val="0"/>
                <w:sz w:val="24"/>
                <w:szCs w:val="24"/>
                <w:shd w:val="nil" w:color="auto" w:fill="auto"/>
                <w:rtl w:val="0"/>
                <w:lang w:val="zh-TW" w:eastAsia="zh-TW"/>
              </w:rPr>
              <w:t>具有新浪官方商业数据授权</w:t>
            </w:r>
          </w:p>
        </w:tc>
      </w:tr>
    </w:tbl>
    <w:p>
      <w:pPr>
        <w:pStyle w:val="正文文本 2"/>
        <w:spacing w:line="240" w:lineRule="auto"/>
        <w:ind w:left="108" w:hanging="108"/>
        <w:jc w:val="left"/>
        <w:outlineLvl w:val="1"/>
        <w:rPr>
          <w:rFonts w:ascii="Times New Roman" w:cs="Times New Roman" w:hAnsi="Times New Roman" w:eastAsia="Times New Roman"/>
          <w:b w:val="1"/>
          <w:bCs w:val="1"/>
          <w:sz w:val="24"/>
          <w:szCs w:val="24"/>
          <w:lang w:val="zh-TW" w:eastAsia="zh-TW"/>
        </w:rPr>
      </w:pPr>
    </w:p>
    <w:p>
      <w:pPr>
        <w:pStyle w:val="正文文本 2"/>
        <w:spacing w:line="240" w:lineRule="auto"/>
        <w:outlineLvl w:val="1"/>
        <w:rPr>
          <w:rFonts w:ascii="Times New Roman" w:cs="Times New Roman" w:hAnsi="Times New Roman" w:eastAsia="Times New Roman"/>
          <w:b w:val="1"/>
          <w:bCs w:val="1"/>
          <w:sz w:val="24"/>
          <w:szCs w:val="24"/>
          <w:lang w:val="zh-TW" w:eastAsia="zh-TW"/>
        </w:rPr>
      </w:pPr>
    </w:p>
    <w:p>
      <w:pPr>
        <w:pStyle w:val="正文"/>
        <w:rPr>
          <w:b w:val="1"/>
          <w:bCs w:val="1"/>
          <w:sz w:val="24"/>
          <w:szCs w:val="24"/>
        </w:rPr>
      </w:pPr>
    </w:p>
    <w:p>
      <w:pPr>
        <w:pStyle w:val="正文"/>
        <w:outlineLvl w:val="1"/>
        <w:rPr>
          <w:b w:val="1"/>
          <w:bCs w:val="1"/>
          <w:sz w:val="24"/>
          <w:szCs w:val="24"/>
          <w:lang w:val="zh-TW" w:eastAsia="zh-TW"/>
        </w:rPr>
      </w:pPr>
      <w:r>
        <w:rPr>
          <w:rFonts w:ascii="宋体" w:cs="宋体" w:hAnsi="宋体" w:eastAsia="宋体"/>
          <w:b w:val="1"/>
          <w:bCs w:val="1"/>
          <w:sz w:val="24"/>
          <w:szCs w:val="24"/>
          <w:rtl w:val="0"/>
          <w:lang w:val="zh-TW" w:eastAsia="zh-TW"/>
        </w:rPr>
        <w:t>智慧网评 网站优化：</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转发网站支持：新浪微博，微信朋友圈，</w:t>
      </w:r>
      <w:r>
        <w:rPr>
          <w:outline w:val="0"/>
          <w:color w:val="393939"/>
          <w:kern w:val="0"/>
          <w:sz w:val="24"/>
          <w:szCs w:val="24"/>
          <w:u w:color="393939"/>
          <w:shd w:val="clear" w:color="auto" w:fill="ffffff"/>
          <w:rtl w:val="0"/>
          <w:lang w:val="en-US"/>
          <w14:textFill>
            <w14:solidFill>
              <w14:srgbClr w14:val="393939"/>
            </w14:solidFill>
          </w14:textFill>
        </w:rPr>
        <w:t>Facebook</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评论网站支持：新浪微博、网易新闻、凤凰新闻、新浪新闻、搜狐新闻、腾讯新闻、强国论坛、澎湃新闻、一点资讯、</w:t>
      </w:r>
      <w:r>
        <w:rPr>
          <w:outline w:val="0"/>
          <w:color w:val="393939"/>
          <w:kern w:val="0"/>
          <w:sz w:val="24"/>
          <w:szCs w:val="24"/>
          <w:u w:color="393939"/>
          <w:shd w:val="clear" w:color="auto" w:fill="ffffff"/>
          <w:rtl w:val="0"/>
          <w:lang w:val="en-US"/>
          <w14:textFill>
            <w14:solidFill>
              <w14:srgbClr w14:val="393939"/>
            </w14:solidFill>
          </w14:textFill>
        </w:rPr>
        <w:t>Twitter</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Facebook</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Youtobe</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点赞网站支持：网易新闻、凤凰新闻、新浪新闻、搜狐新闻、一点资讯。</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发帖网站支持：人民网、新浪微博、强国论坛、</w:t>
      </w:r>
      <w:r>
        <w:rPr>
          <w:outline w:val="0"/>
          <w:color w:val="393939"/>
          <w:kern w:val="0"/>
          <w:sz w:val="24"/>
          <w:szCs w:val="24"/>
          <w:u w:color="393939"/>
          <w:shd w:val="clear" w:color="auto" w:fill="ffffff"/>
          <w:rtl w:val="0"/>
          <w:lang w:val="en-US"/>
          <w14:textFill>
            <w14:solidFill>
              <w14:srgbClr w14:val="393939"/>
            </w14:solidFill>
          </w14:textFill>
        </w:rPr>
        <w:t>Twitter</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Facebook</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提供多网站技术支持：支持百度贴吧、天涯论坛、新浪微博、网易新闻、凤凰新闻、新浪新闻、搜狐新闻、今日头条、腾讯新闻等主流网站，提供发帖，跟帖，点赞等技术支持服务。</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提供智能有效的舆论引导：使用多个代理</w:t>
      </w:r>
      <w:r>
        <w:rPr>
          <w:outline w:val="0"/>
          <w:color w:val="393939"/>
          <w:kern w:val="0"/>
          <w:sz w:val="24"/>
          <w:szCs w:val="24"/>
          <w:u w:color="393939"/>
          <w:shd w:val="clear" w:color="auto" w:fill="ffffff"/>
          <w:rtl w:val="0"/>
          <w:lang w:val="en-US"/>
          <w14:textFill>
            <w14:solidFill>
              <w14:srgbClr w14:val="393939"/>
            </w14:solidFill>
          </w14:textFill>
        </w:rPr>
        <w:t>IP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和账号，多</w:t>
      </w:r>
      <w:r>
        <w:rPr>
          <w:outline w:val="0"/>
          <w:color w:val="393939"/>
          <w:kern w:val="0"/>
          <w:sz w:val="24"/>
          <w:szCs w:val="24"/>
          <w:u w:color="393939"/>
          <w:shd w:val="clear" w:color="auto" w:fill="ffffff"/>
          <w:rtl w:val="0"/>
          <w:lang w:val="en-US"/>
          <w14:textFill>
            <w14:solidFill>
              <w14:srgbClr w14:val="393939"/>
            </w14:solidFill>
          </w14:textFill>
        </w:rPr>
        <w:t>IP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评论。避免水军。</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保证内容科学传播：运用大数据、云计算技术，通过智能发帖与回帖等，使内容在渠道传播效果更有效。</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高效的发帖速度：支持快速发帖，单个发帖频率高达每秒</w:t>
      </w:r>
      <w:r>
        <w:rPr>
          <w:outline w:val="0"/>
          <w:color w:val="393939"/>
          <w:kern w:val="0"/>
          <w:sz w:val="24"/>
          <w:szCs w:val="24"/>
          <w:u w:color="393939"/>
          <w:shd w:val="clear" w:color="auto" w:fill="ffffff"/>
          <w:rtl w:val="0"/>
          <w:lang w:val="en-US"/>
          <w14:textFill>
            <w14:solidFill>
              <w14:srgbClr w14:val="393939"/>
            </w14:solidFill>
          </w14:textFill>
        </w:rPr>
        <w:t>1000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以上。</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全面的账号覆盖能力：支持互联网</w:t>
      </w:r>
      <w:r>
        <w:rPr>
          <w:outline w:val="0"/>
          <w:color w:val="393939"/>
          <w:kern w:val="0"/>
          <w:sz w:val="24"/>
          <w:szCs w:val="24"/>
          <w:u w:color="393939"/>
          <w:shd w:val="clear" w:color="auto" w:fill="ffffff"/>
          <w:rtl w:val="0"/>
          <w:lang w:val="en-US"/>
          <w14:textFill>
            <w14:solidFill>
              <w14:srgbClr w14:val="393939"/>
            </w14:solidFill>
          </w14:textFill>
        </w:rPr>
        <w:t>IP</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500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万，新闻网站账号</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1</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千，论坛账号</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5</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千，微博账号</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1</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万，</w:t>
      </w:r>
      <w:r>
        <w:rPr>
          <w:outline w:val="0"/>
          <w:color w:val="393939"/>
          <w:kern w:val="0"/>
          <w:sz w:val="24"/>
          <w:szCs w:val="24"/>
          <w:u w:color="393939"/>
          <w:shd w:val="clear" w:color="auto" w:fill="ffffff"/>
          <w:rtl w:val="0"/>
          <w:lang w:val="en-US"/>
          <w14:textFill>
            <w14:solidFill>
              <w14:srgbClr w14:val="393939"/>
            </w14:solidFill>
          </w14:textFill>
        </w:rPr>
        <w:t>Twitter</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账号</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1</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千，</w:t>
      </w:r>
      <w:r>
        <w:rPr>
          <w:outline w:val="0"/>
          <w:color w:val="393939"/>
          <w:kern w:val="0"/>
          <w:sz w:val="24"/>
          <w:szCs w:val="24"/>
          <w:u w:color="393939"/>
          <w:shd w:val="clear" w:color="auto" w:fill="ffffff"/>
          <w:rtl w:val="0"/>
          <w:lang w:val="en-US"/>
          <w14:textFill>
            <w14:solidFill>
              <w14:srgbClr w14:val="393939"/>
            </w14:solidFill>
          </w14:textFill>
        </w:rPr>
        <w:t>Facebook</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账号</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1</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千，</w:t>
      </w:r>
      <w:r>
        <w:rPr>
          <w:outline w:val="0"/>
          <w:color w:val="393939"/>
          <w:kern w:val="0"/>
          <w:sz w:val="24"/>
          <w:szCs w:val="24"/>
          <w:u w:color="393939"/>
          <w:shd w:val="clear" w:color="auto" w:fill="ffffff"/>
          <w:rtl w:val="0"/>
          <w:lang w:val="en-US"/>
          <w14:textFill>
            <w14:solidFill>
              <w14:srgbClr w14:val="393939"/>
            </w14:solidFill>
          </w14:textFill>
        </w:rPr>
        <w:t>Youtobe</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账号</w:t>
      </w:r>
      <w:r>
        <w:rPr>
          <w:outline w:val="0"/>
          <w:color w:val="393939"/>
          <w:kern w:val="0"/>
          <w:sz w:val="24"/>
          <w:szCs w:val="24"/>
          <w:u w:color="393939"/>
          <w:shd w:val="clear" w:color="auto" w:fill="ffffff"/>
          <w:rtl w:val="0"/>
          <w:lang w:val="en-US"/>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1</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千。随着账号损失会持续增加。</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超高的任务成功率：提供发帖成功率</w:t>
      </w:r>
      <w:r>
        <w:rPr>
          <w:outline w:val="0"/>
          <w:color w:val="393939"/>
          <w:kern w:val="0"/>
          <w:sz w:val="24"/>
          <w:szCs w:val="24"/>
          <w:u w:color="393939"/>
          <w:shd w:val="clear" w:color="auto" w:fill="ffffff"/>
          <w:rtl w:val="0"/>
          <w:lang w:val="en-US"/>
          <w14:textFill>
            <w14:solidFill>
              <w14:srgbClr w14:val="393939"/>
            </w14:solidFill>
          </w14:textFill>
        </w:rPr>
        <w:t xml:space="preserve">≥ </w:t>
      </w:r>
      <w:r>
        <w:rPr>
          <w:outline w:val="0"/>
          <w:color w:val="393939"/>
          <w:kern w:val="0"/>
          <w:sz w:val="24"/>
          <w:szCs w:val="24"/>
          <w:u w:color="393939"/>
          <w:shd w:val="clear" w:color="auto" w:fill="ffffff"/>
          <w:rtl w:val="0"/>
          <w:lang w:val="en-US"/>
          <w14:textFill>
            <w14:solidFill>
              <w14:srgbClr w14:val="393939"/>
            </w14:solidFill>
          </w14:textFill>
        </w:rPr>
        <w:t>90%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，当前互联网验证码自动识别毫秒级。</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境外反制，利用境外渠道，第一时间用事实说话，对负面舆论进行积极反制，沟通真相，满足公众知情权，防止敌对负面信息连续报道和炒作。</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提供数据实时回采：支持</w:t>
      </w:r>
      <w:r>
        <w:rPr>
          <w:outline w:val="0"/>
          <w:color w:val="393939"/>
          <w:kern w:val="0"/>
          <w:sz w:val="24"/>
          <w:szCs w:val="24"/>
          <w:u w:color="393939"/>
          <w:shd w:val="clear" w:color="auto" w:fill="ffffff"/>
          <w:rtl w:val="0"/>
          <w:lang w:val="en-US"/>
          <w14:textFill>
            <w14:solidFill>
              <w14:srgbClr w14:val="393939"/>
            </w14:solidFill>
          </w14:textFill>
        </w:rPr>
        <w:t>20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万网站定向回采</w:t>
      </w:r>
      <w:r>
        <w:rPr>
          <w:outline w:val="0"/>
          <w:color w:val="393939"/>
          <w:kern w:val="0"/>
          <w:sz w:val="24"/>
          <w:szCs w:val="24"/>
          <w:u w:color="393939"/>
          <w:shd w:val="clear" w:color="auto" w:fill="ffffff"/>
          <w:rtl w:val="0"/>
          <w:lang w:val="en-US"/>
          <w14:textFill>
            <w14:solidFill>
              <w14:srgbClr w14:val="393939"/>
            </w14:solidFill>
          </w14:textFill>
        </w:rPr>
        <w:t>1000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万以上信息源，</w:t>
      </w:r>
      <w:r>
        <w:rPr>
          <w:outline w:val="0"/>
          <w:color w:val="393939"/>
          <w:kern w:val="0"/>
          <w:sz w:val="24"/>
          <w:szCs w:val="24"/>
          <w:u w:color="393939"/>
          <w:shd w:val="clear" w:color="auto" w:fill="ffffff"/>
          <w:rtl w:val="0"/>
          <w:lang w:val="en-US"/>
          <w14:textFill>
            <w14:solidFill>
              <w14:srgbClr w14:val="393939"/>
            </w14:solidFill>
          </w14:textFill>
        </w:rPr>
        <w:t>30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分钟内全网扫描，发现速度分钟级。</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分析能力</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可视化数据统计：提供可视化数据统计，方便随时监测观察。</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专业的数据分析报告：基于系统的大数据处理功能，对网评员所有任务进行统计分析，进行绩效考核生成报表。</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响应能力</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 xml:space="preserve">快速的系统响应能力：提供原始数据浏览、智能检索、分析结果查看等功能的系统响应时间在 </w:t>
      </w:r>
      <w:r>
        <w:rPr>
          <w:outline w:val="0"/>
          <w:color w:val="393939"/>
          <w:kern w:val="0"/>
          <w:sz w:val="24"/>
          <w:szCs w:val="24"/>
          <w:u w:color="393939"/>
          <w:shd w:val="clear" w:color="auto" w:fill="ffffff"/>
          <w:rtl w:val="0"/>
          <w:lang w:val="en-US"/>
          <w14:textFill>
            <w14:solidFill>
              <w14:srgbClr w14:val="393939"/>
            </w14:solidFill>
          </w14:textFill>
        </w:rPr>
        <w:t xml:space="preserve">1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秒钟以内，秒级时间内响应对数据的插入、修改操作。</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其他能力</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提供自定义舆材数据库：舆材数据库，提供对舆材进行分类，输入，修改，删除等管理操作。支持手工输入与批量导入。</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提供智能任务发布：提供智能发帖、智能评论、智能转发、智能点赞以及微信分享等任务。</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智能更新任务状态：系统自动更新发帖状态，无需人工查看评论进度，降低人力资源成本。</w:t>
      </w:r>
    </w:p>
    <w:p>
      <w:pPr>
        <w:pStyle w:val="正文"/>
        <w:outlineLvl w:val="1"/>
        <w:rPr>
          <w:b w:val="1"/>
          <w:bCs w:val="1"/>
          <w:sz w:val="24"/>
          <w:szCs w:val="24"/>
          <w:vertAlign w:val="baseline"/>
        </w:rPr>
      </w:pPr>
      <w:r>
        <w:rPr>
          <w:sz w:val="24"/>
          <w:szCs w:val="24"/>
          <w:rtl w:val="0"/>
          <w:lang w:val="en-US"/>
        </w:rPr>
        <w:t xml:space="preserve"> </w:t>
      </w:r>
      <w:r>
        <w:rPr>
          <w:rFonts w:ascii="宋体" w:cs="宋体" w:hAnsi="宋体" w:eastAsia="宋体"/>
          <w:b w:val="1"/>
          <w:bCs w:val="1"/>
          <w:sz w:val="24"/>
          <w:szCs w:val="24"/>
          <w:vertAlign w:val="baseline"/>
          <w:rtl w:val="0"/>
          <w:lang w:val="zh-TW" w:eastAsia="zh-TW"/>
        </w:rPr>
        <w:t>舆情事件分析报告：</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突发事件汇总整体互联网传播数据针对整体数据进行分析及研判，并给予处置性建议，单一事件不少于两篇分析报告。特别重大事件需要相关人员到现场实时配合客户处理化解。</w:t>
      </w:r>
    </w:p>
    <w:p>
      <w:pPr>
        <w:pStyle w:val="正文"/>
        <w:rPr>
          <w:b w:val="1"/>
          <w:bCs w:val="1"/>
          <w:sz w:val="24"/>
          <w:szCs w:val="24"/>
          <w:vertAlign w:val="baseline"/>
        </w:rPr>
      </w:pPr>
    </w:p>
    <w:p>
      <w:pPr>
        <w:pStyle w:val="正文"/>
        <w:outlineLvl w:val="1"/>
        <w:rPr>
          <w:b w:val="1"/>
          <w:bCs w:val="1"/>
          <w:sz w:val="24"/>
          <w:szCs w:val="24"/>
          <w:vertAlign w:val="baseline"/>
        </w:rPr>
      </w:pPr>
      <w:r>
        <w:rPr>
          <w:b w:val="1"/>
          <w:bCs w:val="1"/>
          <w:sz w:val="24"/>
          <w:szCs w:val="24"/>
          <w:vertAlign w:val="baseline"/>
          <w:rtl w:val="0"/>
          <w:lang w:val="en-US"/>
        </w:rPr>
        <w:t>VPN</w:t>
      </w:r>
      <w:r>
        <w:rPr>
          <w:rFonts w:ascii="宋体" w:cs="宋体" w:hAnsi="宋体" w:eastAsia="宋体"/>
          <w:b w:val="1"/>
          <w:bCs w:val="1"/>
          <w:sz w:val="24"/>
          <w:szCs w:val="24"/>
          <w:vertAlign w:val="baseline"/>
          <w:rtl w:val="0"/>
          <w:lang w:val="zh-TW" w:eastAsia="zh-TW"/>
        </w:rPr>
        <w:t>路由器：</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部署快：控制系统界面简洁，本地端配置上手容易、简单直观，利用专用设备加密安全上网</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定制多条可以自主切换的线路，带宽稳定在</w:t>
      </w:r>
      <w:r>
        <w:rPr>
          <w:outline w:val="0"/>
          <w:color w:val="393939"/>
          <w:kern w:val="0"/>
          <w:sz w:val="24"/>
          <w:szCs w:val="24"/>
          <w:u w:color="393939"/>
          <w:shd w:val="clear" w:color="auto" w:fill="ffffff"/>
          <w:rtl w:val="0"/>
          <w:lang w:val="en-US"/>
          <w14:textFill>
            <w14:solidFill>
              <w14:srgbClr w14:val="393939"/>
            </w14:solidFill>
          </w14:textFill>
        </w:rPr>
        <w:t>10M</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左右</w:t>
      </w:r>
    </w:p>
    <w:p>
      <w:pPr>
        <w:pStyle w:val="正文"/>
        <w:widowControl w:val="1"/>
        <w:spacing w:after="150"/>
        <w:jc w:val="left"/>
        <w:rPr>
          <w:outline w:val="0"/>
          <w:color w:val="393939"/>
          <w:kern w:val="0"/>
          <w:sz w:val="24"/>
          <w:szCs w:val="24"/>
          <w:u w:color="393939"/>
          <w:shd w:val="clear" w:color="auto" w:fill="ffffff"/>
          <w:lang w:val="zh-TW" w:eastAsia="zh-TW"/>
          <w14:textFill>
            <w14:solidFill>
              <w14:srgbClr w14:val="393939"/>
            </w14:solidFill>
          </w14:textFill>
        </w:rPr>
      </w:pP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根据工作需求搭建不同的服务器组合</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5.</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易管理：免维护，远程自动升级，国内电信、移动、联通均可高速访问；</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6.</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安全性：线路物理安全保护，登录权限保护，节点安全防护机制，网络防入侵侦测，接入协议适用性广泛，支持允许多种场景使用；</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7.</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保密性：全程加密传输，确保您接入后的数据均在安全加密的情况下进行，为您提供最安全的互联网接入服务；</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8</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保障性：全天候运营服务体系，针对线路、硬件等各种问题线上咨询与技术支持，随时提供周到服务；</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9.</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支持广：支持无线接入、手机接入、</w:t>
      </w:r>
      <w:r>
        <w:rPr>
          <w:outline w:val="0"/>
          <w:color w:val="393939"/>
          <w:kern w:val="0"/>
          <w:sz w:val="24"/>
          <w:szCs w:val="24"/>
          <w:u w:color="393939"/>
          <w:shd w:val="clear" w:color="auto" w:fill="ffffff"/>
          <w:rtl w:val="0"/>
          <w:lang w:val="en-US"/>
          <w14:textFill>
            <w14:solidFill>
              <w14:srgbClr w14:val="393939"/>
            </w14:solidFill>
          </w14:textFill>
        </w:rPr>
        <w:t>windows/linux/mac</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系统接入，支持二级及以上跳转，节点</w:t>
      </w:r>
      <w:r>
        <w:rPr>
          <w:outline w:val="0"/>
          <w:color w:val="393939"/>
          <w:kern w:val="0"/>
          <w:sz w:val="24"/>
          <w:szCs w:val="24"/>
          <w:u w:color="393939"/>
          <w:shd w:val="clear" w:color="auto" w:fill="ffffff"/>
          <w:rtl w:val="0"/>
          <w:lang w:val="en-US"/>
          <w14:textFill>
            <w14:solidFill>
              <w14:srgbClr w14:val="393939"/>
            </w14:solidFill>
          </w14:textFill>
        </w:rPr>
        <w:t>IP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数</w:t>
      </w:r>
      <w:r>
        <w:rPr>
          <w:outline w:val="0"/>
          <w:color w:val="393939"/>
          <w:kern w:val="0"/>
          <w:sz w:val="24"/>
          <w:szCs w:val="24"/>
          <w:u w:color="393939"/>
          <w:shd w:val="clear" w:color="auto" w:fill="ffffff"/>
          <w:rtl w:val="0"/>
          <w:lang w:val="en-US"/>
          <w14:textFill>
            <w14:solidFill>
              <w14:srgbClr w14:val="393939"/>
            </w14:solidFill>
          </w14:textFill>
        </w:rPr>
        <w:t>8IP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，持反追踪；</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10.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线路：默认香港线路可以设置多个出口</w:t>
      </w:r>
      <w:r>
        <w:rPr>
          <w:outline w:val="0"/>
          <w:color w:val="393939"/>
          <w:kern w:val="0"/>
          <w:sz w:val="24"/>
          <w:szCs w:val="24"/>
          <w:u w:color="393939"/>
          <w:shd w:val="clear" w:color="auto" w:fill="ffffff"/>
          <w:rtl w:val="0"/>
          <w:lang w:val="en-US"/>
          <w14:textFill>
            <w14:solidFill>
              <w14:srgbClr w14:val="393939"/>
            </w14:solidFill>
          </w14:textFill>
        </w:rPr>
        <w:t>IP,(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支持定制化多线路多</w:t>
      </w:r>
      <w:r>
        <w:rPr>
          <w:outline w:val="0"/>
          <w:color w:val="393939"/>
          <w:kern w:val="0"/>
          <w:sz w:val="24"/>
          <w:szCs w:val="24"/>
          <w:u w:color="393939"/>
          <w:shd w:val="clear" w:color="auto" w:fill="ffffff"/>
          <w:rtl w:val="0"/>
          <w:lang w:val="en-US"/>
          <w14:textFill>
            <w14:solidFill>
              <w14:srgbClr w14:val="393939"/>
            </w14:solidFill>
          </w14:textFill>
        </w:rPr>
        <w:t>IP)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11.</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具体参数：</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支持</w:t>
      </w:r>
      <w:r>
        <w:rPr>
          <w:outline w:val="0"/>
          <w:color w:val="393939"/>
          <w:kern w:val="0"/>
          <w:sz w:val="24"/>
          <w:szCs w:val="24"/>
          <w:u w:color="393939"/>
          <w:shd w:val="clear" w:color="auto" w:fill="ffffff"/>
          <w:rtl w:val="0"/>
          <w:lang w:val="en-US"/>
          <w14:textFill>
            <w14:solidFill>
              <w14:srgbClr w14:val="393939"/>
            </w14:solidFill>
          </w14:textFill>
        </w:rPr>
        <w:t>1-10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人</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有线终端、无线终端接入；支持下联多个网络设备接入</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芯片组：芯片组：</w:t>
      </w:r>
      <w:r>
        <w:rPr>
          <w:outline w:val="0"/>
          <w:color w:val="393939"/>
          <w:kern w:val="0"/>
          <w:sz w:val="24"/>
          <w:szCs w:val="24"/>
          <w:u w:color="393939"/>
          <w:shd w:val="clear" w:color="auto" w:fill="ffffff"/>
          <w:rtl w:val="0"/>
          <w:lang w:val="en-US"/>
          <w14:textFill>
            <w14:solidFill>
              <w14:srgbClr w14:val="393939"/>
            </w14:solidFill>
          </w14:textFill>
        </w:rPr>
        <w:t>MT7621A/880MHz</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256MB</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超大内存 ；</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outline w:val="0"/>
          <w:color w:val="393939"/>
          <w:kern w:val="0"/>
          <w:sz w:val="24"/>
          <w:szCs w:val="24"/>
          <w:u w:color="393939"/>
          <w:shd w:val="clear" w:color="auto" w:fill="ffffff"/>
          <w:rtl w:val="0"/>
          <w:lang w:val="en-US"/>
          <w14:textFill>
            <w14:solidFill>
              <w14:srgbClr w14:val="393939"/>
            </w14:solidFill>
          </w14:textFill>
        </w:rPr>
        <w:t>WAN</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口：</w:t>
      </w:r>
      <w:r>
        <w:rPr>
          <w:outline w:val="0"/>
          <w:color w:val="393939"/>
          <w:kern w:val="0"/>
          <w:sz w:val="24"/>
          <w:szCs w:val="24"/>
          <w:u w:color="393939"/>
          <w:shd w:val="clear" w:color="auto" w:fill="ffffff"/>
          <w:rtl w:val="0"/>
          <w:lang w:val="en-US"/>
          <w14:textFill>
            <w14:solidFill>
              <w14:srgbClr w14:val="393939"/>
            </w14:solidFill>
          </w14:textFill>
        </w:rPr>
        <w:t>100/1000Mbps</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，支</w:t>
      </w: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持静态、</w:t>
      </w:r>
      <w:r>
        <w:rPr>
          <w:outline w:val="0"/>
          <w:color w:val="393939"/>
          <w:kern w:val="0"/>
          <w:sz w:val="24"/>
          <w:szCs w:val="24"/>
          <w:u w:color="393939"/>
          <w:shd w:val="clear" w:color="auto" w:fill="ffffff"/>
          <w:rtl w:val="0"/>
          <w:lang w:val="en-US"/>
          <w14:textFill>
            <w14:solidFill>
              <w14:srgbClr w14:val="393939"/>
            </w14:solidFill>
          </w14:textFill>
        </w:rPr>
        <w:t>DHCP</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 xml:space="preserve">PPPoE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outline w:val="0"/>
          <w:color w:val="393939"/>
          <w:kern w:val="0"/>
          <w:sz w:val="24"/>
          <w:szCs w:val="24"/>
          <w:u w:color="393939"/>
          <w:shd w:val="clear" w:color="auto" w:fill="ffffff"/>
          <w:rtl w:val="0"/>
          <w:lang w:val="en-US"/>
          <w14:textFill>
            <w14:solidFill>
              <w14:srgbClr w14:val="393939"/>
            </w14:solidFill>
          </w14:textFill>
        </w:rPr>
        <w:t>LAN</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口：</w:t>
      </w:r>
      <w:r>
        <w:rPr>
          <w:outline w:val="0"/>
          <w:color w:val="393939"/>
          <w:kern w:val="0"/>
          <w:sz w:val="24"/>
          <w:szCs w:val="24"/>
          <w:u w:color="393939"/>
          <w:shd w:val="clear" w:color="auto" w:fill="ffffff"/>
          <w:rtl w:val="0"/>
          <w:lang w:val="en-US"/>
          <w14:textFill>
            <w14:solidFill>
              <w14:srgbClr w14:val="393939"/>
            </w14:solidFill>
          </w14:textFill>
        </w:rPr>
        <w:t>100/1000 Mbps</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自适应；</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outline w:val="0"/>
          <w:color w:val="393939"/>
          <w:kern w:val="0"/>
          <w:sz w:val="24"/>
          <w:szCs w:val="24"/>
          <w:u w:color="393939"/>
          <w:shd w:val="clear" w:color="auto" w:fill="ffffff"/>
          <w:rtl w:val="0"/>
          <w:lang w:val="en-US"/>
          <w14:textFill>
            <w14:solidFill>
              <w14:srgbClr w14:val="393939"/>
            </w14:solidFill>
          </w14:textFill>
        </w:rPr>
        <w:t>WIFI</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2.4/5G</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双频，</w:t>
      </w:r>
      <w:r>
        <w:rPr>
          <w:outline w:val="0"/>
          <w:color w:val="393939"/>
          <w:kern w:val="0"/>
          <w:sz w:val="24"/>
          <w:szCs w:val="24"/>
          <w:u w:color="393939"/>
          <w:shd w:val="clear" w:color="auto" w:fill="ffffff"/>
          <w:rtl w:val="0"/>
          <w:lang w:val="en-US"/>
          <w14:textFill>
            <w14:solidFill>
              <w14:srgbClr w14:val="393939"/>
            </w14:solidFill>
          </w14:textFill>
        </w:rPr>
        <w:t>450M</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无线速率；</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outline w:val="0"/>
          <w:color w:val="393939"/>
          <w:kern w:val="0"/>
          <w:sz w:val="24"/>
          <w:szCs w:val="24"/>
          <w:u w:color="393939"/>
          <w:shd w:val="clear" w:color="auto" w:fill="ffffff"/>
          <w:rtl w:val="0"/>
          <w:lang w:val="en-US"/>
          <w14:textFill>
            <w14:solidFill>
              <w14:srgbClr w14:val="393939"/>
            </w14:solidFill>
          </w14:textFill>
        </w:rPr>
        <w:t>5dbi</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高增益全向天线（不可拆卸）</w:t>
      </w:r>
      <w:r>
        <w:rPr>
          <w:outline w:val="0"/>
          <w:color w:val="393939"/>
          <w:kern w:val="0"/>
          <w:sz w:val="24"/>
          <w:szCs w:val="24"/>
          <w:u w:color="393939"/>
          <w:shd w:val="clear" w:color="auto" w:fill="ffffff"/>
          <w:rtl w:val="0"/>
          <w:lang w:val="en-US"/>
          <w14:textFill>
            <w14:solidFill>
              <w14:srgbClr w14:val="393939"/>
            </w14:solidFill>
          </w14:textFill>
        </w:rPr>
        <w:t>*2</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outline w:val="0"/>
          <w:color w:val="393939"/>
          <w:kern w:val="0"/>
          <w:sz w:val="24"/>
          <w:szCs w:val="24"/>
          <w:u w:color="393939"/>
          <w:shd w:val="clear" w:color="auto" w:fill="ffffff"/>
          <w:rtl w:val="0"/>
          <w:lang w:val="en-US"/>
          <w14:textFill>
            <w14:solidFill>
              <w14:srgbClr w14:val="393939"/>
            </w14:solidFill>
          </w14:textFill>
        </w:rPr>
        <w:t>USB</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接口：一个</w:t>
      </w:r>
      <w:r>
        <w:rPr>
          <w:outline w:val="0"/>
          <w:color w:val="393939"/>
          <w:kern w:val="0"/>
          <w:sz w:val="24"/>
          <w:szCs w:val="24"/>
          <w:u w:color="393939"/>
          <w:shd w:val="clear" w:color="auto" w:fill="ffffff"/>
          <w:rtl w:val="0"/>
          <w:lang w:val="en-US"/>
          <w14:textFill>
            <w14:solidFill>
              <w14:srgbClr w14:val="393939"/>
            </w14:solidFill>
          </w14:textFill>
        </w:rPr>
        <w:t>USB 2.0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可以定制多条自主切换境外线路，带宽稳定在</w:t>
      </w:r>
      <w:r>
        <w:rPr>
          <w:outline w:val="0"/>
          <w:color w:val="393939"/>
          <w:kern w:val="0"/>
          <w:sz w:val="24"/>
          <w:szCs w:val="24"/>
          <w:u w:color="393939"/>
          <w:shd w:val="clear" w:color="auto" w:fill="ffffff"/>
          <w:rtl w:val="0"/>
          <w:lang w:val="en-US"/>
          <w14:textFill>
            <w14:solidFill>
              <w14:srgbClr w14:val="393939"/>
            </w14:solidFill>
          </w14:textFill>
        </w:rPr>
        <w:t>10M</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左右，可自行切换通道跳转。</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可以根据服务器组合定制根据工作需求搭建不同的服务器组合进行跳转</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r>
        <w:rPr>
          <w:outline w:val="0"/>
          <w:color w:val="393939"/>
          <w:kern w:val="0"/>
          <w:sz w:val="24"/>
          <w:szCs w:val="24"/>
          <w:u w:color="393939"/>
          <w:shd w:val="clear" w:color="auto" w:fill="ffffff"/>
          <w:rtl w:val="0"/>
          <w:lang w:val="en-US"/>
          <w14:textFill>
            <w14:solidFill>
              <w14:srgbClr w14:val="393939"/>
            </w14:solidFill>
          </w14:textFill>
        </w:rPr>
        <w:t xml:space="preserve">•  </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支持</w:t>
      </w:r>
      <w:r>
        <w:rPr>
          <w:outline w:val="0"/>
          <w:color w:val="393939"/>
          <w:kern w:val="0"/>
          <w:sz w:val="24"/>
          <w:szCs w:val="24"/>
          <w:u w:color="393939"/>
          <w:shd w:val="clear" w:color="auto" w:fill="ffffff"/>
          <w:rtl w:val="0"/>
          <w:lang w:val="en-US"/>
          <w14:textFill>
            <w14:solidFill>
              <w14:srgbClr w14:val="393939"/>
            </w14:solidFill>
          </w14:textFill>
        </w:rPr>
        <w:t>table</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rc4-md5</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salsa20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chacha20</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aes-256-cfb</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aes-192-cfb</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aes-128-cfb</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w:t>
      </w:r>
      <w:r>
        <w:rPr>
          <w:outline w:val="0"/>
          <w:color w:val="393939"/>
          <w:kern w:val="0"/>
          <w:sz w:val="24"/>
          <w:szCs w:val="24"/>
          <w:u w:color="393939"/>
          <w:shd w:val="clear" w:color="auto" w:fill="ffffff"/>
          <w:rtl w:val="0"/>
          <w:lang w:val="en-US"/>
          <w14:textFill>
            <w14:solidFill>
              <w14:srgbClr w14:val="393939"/>
            </w14:solidFill>
          </w14:textFill>
        </w:rPr>
        <w:t>rc4</w:t>
      </w:r>
      <w:r>
        <w:rPr>
          <w:rFonts w:ascii="宋体" w:cs="宋体" w:hAnsi="宋体" w:eastAsia="宋体"/>
          <w:outline w:val="0"/>
          <w:color w:val="393939"/>
          <w:kern w:val="0"/>
          <w:sz w:val="24"/>
          <w:szCs w:val="24"/>
          <w:u w:color="393939"/>
          <w:shd w:val="clear" w:color="auto" w:fill="ffffff"/>
          <w:rtl w:val="0"/>
          <w:lang w:val="zh-TW" w:eastAsia="zh-TW"/>
          <w14:textFill>
            <w14:solidFill>
              <w14:srgbClr w14:val="393939"/>
            </w14:solidFill>
          </w14:textFill>
        </w:rPr>
        <w:t>等加密方式</w:t>
      </w:r>
    </w:p>
    <w:p>
      <w:pPr>
        <w:pStyle w:val="正文"/>
        <w:widowControl w:val="1"/>
        <w:spacing w:after="150"/>
        <w:jc w:val="left"/>
        <w:rPr>
          <w:outline w:val="0"/>
          <w:color w:val="393939"/>
          <w:kern w:val="0"/>
          <w:sz w:val="24"/>
          <w:szCs w:val="24"/>
          <w:u w:color="393939"/>
          <w:shd w:val="clear" w:color="auto" w:fill="ffffff"/>
          <w14:textFill>
            <w14:solidFill>
              <w14:srgbClr w14:val="393939"/>
            </w14:solidFill>
          </w14:textFill>
        </w:rPr>
      </w:pPr>
    </w:p>
    <w:p>
      <w:pPr>
        <w:pStyle w:val="正文"/>
        <w:outlineLvl w:val="1"/>
        <w:rPr>
          <w:b w:val="1"/>
          <w:bCs w:val="1"/>
          <w:sz w:val="24"/>
          <w:szCs w:val="24"/>
          <w:vertAlign w:val="baseline"/>
          <w:lang w:val="zh-TW" w:eastAsia="zh-TW"/>
        </w:rPr>
      </w:pPr>
      <w:r>
        <w:rPr>
          <w:rFonts w:ascii="宋体" w:cs="宋体" w:hAnsi="宋体" w:eastAsia="宋体"/>
          <w:b w:val="1"/>
          <w:bCs w:val="1"/>
          <w:sz w:val="24"/>
          <w:szCs w:val="24"/>
          <w:vertAlign w:val="baseline"/>
          <w:rtl w:val="0"/>
          <w:lang w:val="zh-TW" w:eastAsia="zh-TW"/>
        </w:rPr>
        <w:t>慧眼落查系统：</w:t>
      </w:r>
    </w:p>
    <w:p>
      <w:pPr>
        <w:pStyle w:val="正文"/>
        <w:rPr>
          <w:b w:val="1"/>
          <w:bCs w:val="1"/>
          <w:sz w:val="24"/>
          <w:szCs w:val="24"/>
          <w:vertAlign w:val="baseline"/>
        </w:rPr>
      </w:pPr>
    </w:p>
    <w:tbl>
      <w:tblPr>
        <w:tblW w:w="88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13"/>
      </w:tblGrid>
      <w:tr>
        <w:tblPrEx>
          <w:shd w:val="clear" w:color="auto" w:fill="ced7e7"/>
        </w:tblPrEx>
        <w:trPr>
          <w:trHeight w:val="8520" w:hRule="atLeast"/>
        </w:trPr>
        <w:tc>
          <w:tcPr>
            <w:tcW w:type="dxa" w:w="8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rFonts w:ascii="微软雅黑" w:cs="微软雅黑" w:hAnsi="微软雅黑" w:eastAsia="微软雅黑"/>
                <w:sz w:val="24"/>
                <w:szCs w:val="24"/>
                <w:shd w:val="nil" w:color="auto" w:fill="auto"/>
              </w:rPr>
            </w:pPr>
            <w:r>
              <w:rPr>
                <w:rFonts w:ascii="微软雅黑" w:cs="微软雅黑" w:hAnsi="微软雅黑" w:eastAsia="微软雅黑"/>
                <w:sz w:val="24"/>
                <w:szCs w:val="24"/>
                <w:shd w:val="nil" w:color="auto" w:fill="auto"/>
                <w:rtl w:val="0"/>
                <w:lang w:val="zh-TW" w:eastAsia="zh-TW"/>
              </w:rPr>
              <w:t>支持百度用户注册手机号查询；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支持贴吧主页查用户名</w:t>
            </w:r>
            <w:r>
              <w:rPr>
                <w:rFonts w:ascii="微软雅黑" w:cs="微软雅黑" w:hAnsi="微软雅黑" w:eastAsia="微软雅黑"/>
                <w:sz w:val="24"/>
                <w:szCs w:val="24"/>
                <w:shd w:val="nil" w:color="auto" w:fill="auto"/>
                <w:rtl w:val="0"/>
                <w:lang w:val="en-US"/>
              </w:rPr>
              <w:t>id</w:t>
            </w:r>
            <w:r>
              <w:rPr>
                <w:rFonts w:ascii="微软雅黑" w:cs="微软雅黑" w:hAnsi="微软雅黑" w:eastAsia="微软雅黑"/>
                <w:sz w:val="24"/>
                <w:szCs w:val="24"/>
                <w:shd w:val="nil" w:color="auto" w:fill="auto"/>
                <w:rtl w:val="0"/>
                <w:lang w:val="zh-TW" w:eastAsia="zh-TW"/>
              </w:rPr>
              <w:t>；</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支持百度百家号对应用户名查询；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支持百度</w:t>
            </w:r>
            <w:r>
              <w:rPr>
                <w:rFonts w:ascii="微软雅黑" w:cs="微软雅黑" w:hAnsi="微软雅黑" w:eastAsia="微软雅黑"/>
                <w:sz w:val="24"/>
                <w:szCs w:val="24"/>
                <w:shd w:val="nil" w:color="auto" w:fill="auto"/>
                <w:rtl w:val="0"/>
                <w:lang w:val="en-US"/>
              </w:rPr>
              <w:t>ID</w:t>
            </w:r>
            <w:r>
              <w:rPr>
                <w:rFonts w:ascii="微软雅黑" w:cs="微软雅黑" w:hAnsi="微软雅黑" w:eastAsia="微软雅黑"/>
                <w:sz w:val="24"/>
                <w:szCs w:val="24"/>
                <w:shd w:val="nil" w:color="auto" w:fill="auto"/>
                <w:rtl w:val="0"/>
                <w:lang w:val="zh-TW" w:eastAsia="zh-TW"/>
              </w:rPr>
              <w:t>查询用户名；</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支持百度好看视频查询百度用户名；</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支持百度知道查询用户名；</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支持生活圈</w:t>
            </w:r>
            <w:r>
              <w:rPr>
                <w:rFonts w:ascii="微软雅黑" w:cs="微软雅黑" w:hAnsi="微软雅黑" w:eastAsia="微软雅黑"/>
                <w:sz w:val="24"/>
                <w:szCs w:val="24"/>
                <w:shd w:val="nil" w:color="auto" w:fill="auto"/>
                <w:rtl w:val="0"/>
                <w:lang w:val="en-US"/>
              </w:rPr>
              <w:t>APP</w:t>
            </w:r>
            <w:r>
              <w:rPr>
                <w:rFonts w:ascii="微软雅黑" w:cs="微软雅黑" w:hAnsi="微软雅黑" w:eastAsia="微软雅黑"/>
                <w:sz w:val="24"/>
                <w:szCs w:val="24"/>
                <w:shd w:val="nil" w:color="auto" w:fill="auto"/>
                <w:rtl w:val="0"/>
                <w:lang w:val="zh-TW" w:eastAsia="zh-TW"/>
              </w:rPr>
              <w:t>手机查询；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支持新浪微博部分历史</w:t>
            </w:r>
            <w:r>
              <w:rPr>
                <w:rFonts w:ascii="微软雅黑" w:cs="微软雅黑" w:hAnsi="微软雅黑" w:eastAsia="微软雅黑"/>
                <w:sz w:val="24"/>
                <w:szCs w:val="24"/>
                <w:shd w:val="nil" w:color="auto" w:fill="auto"/>
                <w:rtl w:val="0"/>
                <w:lang w:val="en-US"/>
              </w:rPr>
              <w:t>IP</w:t>
            </w:r>
            <w:r>
              <w:rPr>
                <w:rFonts w:ascii="微软雅黑" w:cs="微软雅黑" w:hAnsi="微软雅黑" w:eastAsia="微软雅黑"/>
                <w:sz w:val="24"/>
                <w:szCs w:val="24"/>
                <w:shd w:val="nil" w:color="auto" w:fill="auto"/>
                <w:rtl w:val="0"/>
                <w:lang w:val="zh-TW" w:eastAsia="zh-TW"/>
              </w:rPr>
              <w:t>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支持新浪微博用户注册手机号查询；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支持新浪博客用户注册手机号查询；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支持通过手机号查询微博账号；</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支持今日头条关联信息查询；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支持西瓜视频关联信息查询；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支持悟空问答关联信息查询；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支持腾讯视频</w:t>
            </w:r>
            <w:r>
              <w:rPr>
                <w:rFonts w:ascii="微软雅黑" w:cs="微软雅黑" w:hAnsi="微软雅黑" w:eastAsia="微软雅黑"/>
                <w:sz w:val="24"/>
                <w:szCs w:val="24"/>
                <w:shd w:val="nil" w:color="auto" w:fill="auto"/>
                <w:rtl w:val="0"/>
                <w:lang w:val="en-US"/>
              </w:rPr>
              <w:t>QQ</w:t>
            </w:r>
            <w:r>
              <w:rPr>
                <w:rFonts w:ascii="微软雅黑" w:cs="微软雅黑" w:hAnsi="微软雅黑" w:eastAsia="微软雅黑"/>
                <w:sz w:val="24"/>
                <w:szCs w:val="24"/>
                <w:shd w:val="nil" w:color="auto" w:fill="auto"/>
                <w:rtl w:val="0"/>
                <w:lang w:val="zh-TW" w:eastAsia="zh-TW"/>
              </w:rPr>
              <w:t>号码查询；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支持企鹅号</w:t>
            </w:r>
            <w:r>
              <w:rPr>
                <w:rFonts w:ascii="微软雅黑" w:cs="微软雅黑" w:hAnsi="微软雅黑" w:eastAsia="微软雅黑"/>
                <w:sz w:val="24"/>
                <w:szCs w:val="24"/>
                <w:shd w:val="nil" w:color="auto" w:fill="auto"/>
                <w:rtl w:val="0"/>
                <w:lang w:val="en-US"/>
              </w:rPr>
              <w:t>QQ</w:t>
            </w:r>
            <w:r>
              <w:rPr>
                <w:rFonts w:ascii="微软雅黑" w:cs="微软雅黑" w:hAnsi="微软雅黑" w:eastAsia="微软雅黑"/>
                <w:sz w:val="24"/>
                <w:szCs w:val="24"/>
                <w:shd w:val="nil" w:color="auto" w:fill="auto"/>
                <w:rtl w:val="0"/>
                <w:lang w:val="zh-TW" w:eastAsia="zh-TW"/>
              </w:rPr>
              <w:t>号码查询；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支持天涯发帖</w:t>
            </w:r>
            <w:r>
              <w:rPr>
                <w:rFonts w:ascii="微软雅黑" w:cs="微软雅黑" w:hAnsi="微软雅黑" w:eastAsia="微软雅黑"/>
                <w:sz w:val="24"/>
                <w:szCs w:val="24"/>
                <w:shd w:val="nil" w:color="auto" w:fill="auto"/>
                <w:rtl w:val="0"/>
                <w:lang w:val="en-US"/>
              </w:rPr>
              <w:t>IP</w:t>
            </w:r>
            <w:r>
              <w:rPr>
                <w:rFonts w:ascii="微软雅黑" w:cs="微软雅黑" w:hAnsi="微软雅黑" w:eastAsia="微软雅黑"/>
                <w:sz w:val="24"/>
                <w:szCs w:val="24"/>
                <w:shd w:val="nil" w:color="auto" w:fill="auto"/>
                <w:rtl w:val="0"/>
                <w:lang w:val="zh-TW" w:eastAsia="zh-TW"/>
              </w:rPr>
              <w:t>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支持天涯手机查询；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en-US"/>
              </w:rPr>
              <w:t>Voxer</w:t>
            </w:r>
            <w:r>
              <w:rPr>
                <w:rFonts w:ascii="微软雅黑" w:cs="微软雅黑" w:hAnsi="微软雅黑" w:eastAsia="微软雅黑"/>
                <w:sz w:val="24"/>
                <w:szCs w:val="24"/>
                <w:shd w:val="nil" w:color="auto" w:fill="auto"/>
                <w:rtl w:val="0"/>
                <w:lang w:val="zh-TW" w:eastAsia="zh-TW"/>
              </w:rPr>
              <w:t>用户注册手机、邮箱查询；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w:t>
            </w:r>
            <w:r>
              <w:rPr>
                <w:rFonts w:ascii="微软雅黑" w:cs="微软雅黑" w:hAnsi="微软雅黑" w:eastAsia="微软雅黑"/>
                <w:sz w:val="24"/>
                <w:szCs w:val="24"/>
                <w:shd w:val="nil" w:color="auto" w:fill="auto"/>
                <w:rtl w:val="0"/>
                <w:lang w:val="en-US"/>
              </w:rPr>
              <w:t>19</w:t>
            </w:r>
            <w:r>
              <w:rPr>
                <w:rFonts w:ascii="微软雅黑" w:cs="微软雅黑" w:hAnsi="微软雅黑" w:eastAsia="微软雅黑"/>
                <w:sz w:val="24"/>
                <w:szCs w:val="24"/>
                <w:shd w:val="nil" w:color="auto" w:fill="auto"/>
                <w:rtl w:val="0"/>
                <w:lang w:val="zh-TW" w:eastAsia="zh-TW"/>
              </w:rPr>
              <w:t>楼手机查询；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w:t>
            </w:r>
            <w:r>
              <w:rPr>
                <w:rFonts w:ascii="微软雅黑" w:cs="微软雅黑" w:hAnsi="微软雅黑" w:eastAsia="微软雅黑"/>
                <w:sz w:val="24"/>
                <w:szCs w:val="24"/>
                <w:shd w:val="nil" w:color="auto" w:fill="auto"/>
                <w:rtl w:val="0"/>
                <w:lang w:val="en-US"/>
              </w:rPr>
              <w:t>IP</w:t>
            </w:r>
            <w:r>
              <w:rPr>
                <w:rFonts w:ascii="微软雅黑" w:cs="微软雅黑" w:hAnsi="微软雅黑" w:eastAsia="微软雅黑"/>
                <w:sz w:val="24"/>
                <w:szCs w:val="24"/>
                <w:shd w:val="nil" w:color="auto" w:fill="auto"/>
                <w:rtl w:val="0"/>
                <w:lang w:val="zh-TW" w:eastAsia="zh-TW"/>
              </w:rPr>
              <w:t>地理位置定位；</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支持网络痕迹查询；</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支持网络头像比对；</w:t>
            </w:r>
          </w:p>
          <w:p>
            <w:pPr>
              <w:pStyle w:val="正文"/>
              <w:bidi w:val="0"/>
              <w:ind w:left="0" w:right="0" w:firstLine="0"/>
              <w:jc w:val="both"/>
              <w:rPr>
                <w:rFonts w:ascii="微软雅黑" w:cs="微软雅黑" w:hAnsi="微软雅黑" w:eastAsia="微软雅黑"/>
                <w:sz w:val="24"/>
                <w:szCs w:val="24"/>
                <w:shd w:val="nil" w:color="auto" w:fill="auto"/>
                <w:rtl w:val="0"/>
              </w:rPr>
            </w:pPr>
            <w:r>
              <w:rPr>
                <w:rFonts w:ascii="微软雅黑" w:cs="微软雅黑" w:hAnsi="微软雅黑" w:eastAsia="微软雅黑"/>
                <w:sz w:val="24"/>
                <w:szCs w:val="24"/>
                <w:shd w:val="nil" w:color="auto" w:fill="auto"/>
                <w:rtl w:val="0"/>
                <w:lang w:val="zh-TW" w:eastAsia="zh-TW"/>
              </w:rPr>
              <w:t>支持微博图片溯源；</w:t>
            </w:r>
          </w:p>
          <w:p>
            <w:pPr>
              <w:pStyle w:val="正文"/>
              <w:bidi w:val="0"/>
              <w:ind w:left="0" w:right="0" w:firstLine="0"/>
              <w:jc w:val="both"/>
              <w:rPr>
                <w:rtl w:val="0"/>
              </w:rPr>
            </w:pPr>
            <w:r>
              <w:rPr>
                <w:rFonts w:ascii="微软雅黑" w:cs="微软雅黑" w:hAnsi="微软雅黑" w:eastAsia="微软雅黑"/>
                <w:sz w:val="24"/>
                <w:szCs w:val="24"/>
                <w:shd w:val="nil" w:color="auto" w:fill="auto"/>
                <w:rtl w:val="0"/>
                <w:lang w:val="zh-TW" w:eastAsia="zh-TW"/>
              </w:rPr>
              <w:t>支持综合探针等。</w:t>
            </w:r>
          </w:p>
        </w:tc>
      </w:tr>
    </w:tbl>
    <w:p>
      <w:pPr>
        <w:pStyle w:val="正文"/>
        <w:ind w:left="108" w:hanging="108"/>
        <w:jc w:val="left"/>
        <w:rPr>
          <w:b w:val="1"/>
          <w:bCs w:val="1"/>
          <w:sz w:val="24"/>
          <w:szCs w:val="24"/>
          <w:vertAlign w:val="baseline"/>
        </w:rPr>
      </w:pPr>
    </w:p>
    <w:p>
      <w:pPr>
        <w:pStyle w:val="正文"/>
        <w:rPr>
          <w:b w:val="1"/>
          <w:bCs w:val="1"/>
          <w:sz w:val="24"/>
          <w:szCs w:val="24"/>
          <w:vertAlign w:val="baseline"/>
        </w:rPr>
      </w:pPr>
    </w:p>
    <w:p>
      <w:pPr>
        <w:pStyle w:val="标题 1"/>
      </w:pPr>
      <w:r>
        <w:rPr>
          <w:rFonts w:ascii="仿宋_GB2312" w:cs="仿宋_GB2312" w:hAnsi="仿宋_GB2312" w:eastAsia="仿宋_GB2312"/>
        </w:rPr>
        <w:br w:type="page"/>
      </w:r>
    </w:p>
    <w:p>
      <w:pPr>
        <w:pStyle w:val="标题 1"/>
        <w:rPr>
          <w:rFonts w:ascii="仿宋_GB2312" w:cs="仿宋_GB2312" w:hAnsi="仿宋_GB2312" w:eastAsia="仿宋_GB2312"/>
          <w:lang w:val="zh-TW" w:eastAsia="zh-TW"/>
        </w:rPr>
      </w:pPr>
      <w:bookmarkStart w:name="_Toc20" w:id="23"/>
      <w:r>
        <w:rPr>
          <w:rFonts w:ascii="仿宋_GB2312" w:cs="仿宋_GB2312" w:hAnsi="仿宋_GB2312" w:eastAsia="仿宋_GB2312"/>
          <w:rtl w:val="0"/>
          <w:lang w:val="zh-TW" w:eastAsia="zh-TW"/>
        </w:rPr>
        <w:t>第四章 磋商内容、磋商过程中可能实质性变动的内容</w:t>
      </w:r>
      <w:bookmarkEnd w:id="23"/>
    </w:p>
    <w:p>
      <w:pPr>
        <w:pStyle w:val="正文"/>
        <w:widowControl w:val="1"/>
        <w:spacing w:line="500" w:lineRule="exact"/>
        <w:jc w:val="left"/>
        <w:rPr>
          <w:rFonts w:ascii="仿宋_GB2312" w:cs="仿宋_GB2312" w:hAnsi="仿宋_GB2312" w:eastAsia="仿宋_GB2312"/>
          <w:kern w:val="0"/>
          <w:lang w:val="zh-TW" w:eastAsia="zh-TW"/>
        </w:rPr>
      </w:pPr>
      <w:r>
        <w:rPr>
          <w:rFonts w:ascii="仿宋_GB2312" w:cs="仿宋_GB2312" w:hAnsi="仿宋_GB2312" w:eastAsia="仿宋_GB2312"/>
          <w:kern w:val="0"/>
          <w:rtl w:val="0"/>
          <w:lang w:val="zh-TW" w:eastAsia="zh-TW"/>
        </w:rPr>
        <w:t xml:space="preserve">    磋商小组根据与供应商磋商情况可能实质性变动的内容（不得变动采购文件中的其他内容）： </w:t>
      </w:r>
    </w:p>
    <w:p>
      <w:pPr>
        <w:pStyle w:val="正文"/>
        <w:rPr>
          <w:rFonts w:ascii="仿宋_GB2312" w:cs="仿宋_GB2312" w:hAnsi="仿宋_GB2312" w:eastAsia="仿宋_GB2312"/>
          <w:kern w:val="0"/>
        </w:rPr>
      </w:pPr>
    </w:p>
    <w:p>
      <w:pPr>
        <w:pStyle w:val="正文"/>
        <w:outlineLvl w:val="1"/>
        <w:rPr>
          <w:rFonts w:ascii="仿宋_GB2312" w:cs="仿宋_GB2312" w:hAnsi="仿宋_GB2312" w:eastAsia="仿宋_GB2312"/>
          <w:kern w:val="0"/>
        </w:rPr>
      </w:pPr>
      <w:r>
        <w:rPr>
          <w:rFonts w:ascii="仿宋_GB2312" w:cs="仿宋_GB2312" w:hAnsi="仿宋_GB2312" w:eastAsia="仿宋_GB2312"/>
          <w:kern w:val="0"/>
          <w:rtl w:val="0"/>
          <w:lang w:val="en-US"/>
        </w:rPr>
        <w:t>1</w:t>
      </w:r>
      <w:r>
        <w:rPr>
          <w:rFonts w:ascii="仿宋_GB2312" w:cs="仿宋_GB2312" w:hAnsi="仿宋_GB2312" w:eastAsia="仿宋_GB2312"/>
          <w:kern w:val="0"/>
          <w:rtl w:val="0"/>
          <w:lang w:val="zh-TW" w:eastAsia="zh-TW"/>
        </w:rPr>
        <w:t>、技术要求</w:t>
      </w:r>
    </w:p>
    <w:p>
      <w:pPr>
        <w:pStyle w:val="正文"/>
        <w:rPr>
          <w:rFonts w:ascii="仿宋_GB2312" w:cs="仿宋_GB2312" w:hAnsi="仿宋_GB2312" w:eastAsia="仿宋_GB2312"/>
          <w:kern w:val="0"/>
        </w:rPr>
      </w:pPr>
      <w:r>
        <w:rPr>
          <w:rFonts w:ascii="仿宋_GB2312" w:cs="仿宋_GB2312" w:hAnsi="仿宋_GB2312" w:eastAsia="仿宋_GB2312"/>
          <w:kern w:val="0"/>
          <w:rtl w:val="0"/>
          <w:lang w:val="en-US"/>
        </w:rPr>
        <w:t>……</w:t>
      </w:r>
    </w:p>
    <w:p>
      <w:pPr>
        <w:pStyle w:val="正文"/>
        <w:numPr>
          <w:ilvl w:val="0"/>
          <w:numId w:val="11"/>
        </w:numPr>
        <w:bidi w:val="0"/>
        <w:ind w:right="0"/>
        <w:jc w:val="both"/>
        <w:outlineLvl w:val="1"/>
        <w:rPr>
          <w:rFonts w:ascii="仿宋_GB2312" w:cs="仿宋_GB2312" w:hAnsi="仿宋_GB2312" w:eastAsia="仿宋_GB2312"/>
          <w:rtl w:val="0"/>
          <w:lang w:val="zh-TW" w:eastAsia="zh-TW"/>
        </w:rPr>
      </w:pPr>
      <w:r>
        <w:rPr>
          <w:rFonts w:ascii="仿宋_GB2312" w:cs="仿宋_GB2312" w:hAnsi="仿宋_GB2312" w:eastAsia="仿宋_GB2312"/>
          <w:kern w:val="0"/>
          <w:rtl w:val="0"/>
          <w:lang w:val="zh-TW" w:eastAsia="zh-TW"/>
        </w:rPr>
        <w:t>服务要求</w:t>
      </w:r>
    </w:p>
    <w:p>
      <w:pPr>
        <w:pStyle w:val="正文"/>
        <w:rPr>
          <w:rFonts w:ascii="仿宋_GB2312" w:cs="仿宋_GB2312" w:hAnsi="仿宋_GB2312" w:eastAsia="仿宋_GB2312"/>
          <w:kern w:val="0"/>
        </w:rPr>
      </w:pPr>
      <w:r>
        <w:rPr>
          <w:rFonts w:ascii="仿宋_GB2312" w:cs="仿宋_GB2312" w:hAnsi="仿宋_GB2312" w:eastAsia="仿宋_GB2312"/>
          <w:kern w:val="0"/>
          <w:rtl w:val="0"/>
          <w:lang w:val="en-US"/>
        </w:rPr>
        <w:t>……</w:t>
      </w:r>
    </w:p>
    <w:p>
      <w:pPr>
        <w:pStyle w:val="正文"/>
        <w:outlineLvl w:val="1"/>
        <w:rPr>
          <w:rFonts w:ascii="仿宋_GB2312" w:cs="仿宋_GB2312" w:hAnsi="仿宋_GB2312" w:eastAsia="仿宋_GB2312"/>
          <w:kern w:val="0"/>
        </w:rPr>
      </w:pPr>
      <w:r>
        <w:rPr>
          <w:rFonts w:ascii="仿宋_GB2312" w:cs="仿宋_GB2312" w:hAnsi="仿宋_GB2312" w:eastAsia="仿宋_GB2312"/>
          <w:kern w:val="0"/>
          <w:rtl w:val="0"/>
          <w:lang w:val="en-US"/>
        </w:rPr>
        <w:t>3</w:t>
      </w:r>
      <w:r>
        <w:rPr>
          <w:rFonts w:ascii="仿宋_GB2312" w:cs="仿宋_GB2312" w:hAnsi="仿宋_GB2312" w:eastAsia="仿宋_GB2312"/>
          <w:kern w:val="0"/>
          <w:rtl w:val="0"/>
          <w:lang w:val="zh-TW" w:eastAsia="zh-TW"/>
        </w:rPr>
        <w:t>、合同草案条款</w:t>
      </w:r>
    </w:p>
    <w:p>
      <w:pPr>
        <w:pStyle w:val="正文"/>
        <w:rPr>
          <w:rFonts w:ascii="仿宋_GB2312" w:cs="仿宋_GB2312" w:hAnsi="仿宋_GB2312" w:eastAsia="仿宋_GB2312"/>
        </w:rPr>
      </w:pPr>
      <w:r>
        <w:rPr>
          <w:rFonts w:ascii="仿宋_GB2312" w:cs="仿宋_GB2312" w:hAnsi="仿宋_GB2312" w:eastAsia="仿宋_GB2312"/>
          <w:rtl w:val="0"/>
          <w:lang w:val="en-US"/>
        </w:rPr>
        <w:t>……</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rPr>
          <w:rFonts w:ascii="仿宋_GB2312" w:cs="仿宋_GB2312" w:hAnsi="仿宋_GB2312" w:eastAsia="仿宋_GB2312"/>
          <w:kern w:val="0"/>
          <w:lang w:val="zh-TW" w:eastAsia="zh-TW"/>
        </w:rPr>
      </w:pPr>
      <w:r>
        <w:rPr>
          <w:rFonts w:ascii="仿宋_GB2312" w:cs="仿宋_GB2312" w:hAnsi="仿宋_GB2312" w:eastAsia="仿宋_GB2312"/>
          <w:kern w:val="0"/>
          <w:rtl w:val="0"/>
          <w:lang w:val="zh-TW" w:eastAsia="zh-TW"/>
        </w:rPr>
        <w:t>注：采购人不同意采购文件在磋商过程中有任何变动的，直接写无，实质性变动的内容，须经采购人代表确认。</w:t>
      </w:r>
    </w:p>
    <w:p>
      <w:pPr>
        <w:pStyle w:val="正文"/>
        <w:widowControl w:val="1"/>
        <w:jc w:val="left"/>
        <w:rPr>
          <w:rStyle w:val="None A"/>
          <w:rFonts w:ascii="仿宋_GB2312" w:cs="仿宋_GB2312" w:hAnsi="仿宋_GB2312" w:eastAsia="仿宋_GB2312"/>
        </w:rPr>
      </w:pPr>
    </w:p>
    <w:p>
      <w:pPr>
        <w:pStyle w:val="标题 1"/>
        <w:jc w:val="center"/>
      </w:pPr>
      <w:r>
        <w:rPr>
          <w:rFonts w:ascii="仿宋_GB2312" w:cs="仿宋_GB2312" w:hAnsi="仿宋_GB2312" w:eastAsia="仿宋_GB2312"/>
        </w:rPr>
        <w:br w:type="page"/>
      </w:r>
    </w:p>
    <w:p>
      <w:pPr>
        <w:pStyle w:val="标题 1"/>
        <w:jc w:val="center"/>
        <w:rPr>
          <w:rFonts w:ascii="仿宋_GB2312" w:cs="仿宋_GB2312" w:hAnsi="仿宋_GB2312" w:eastAsia="仿宋_GB2312"/>
          <w:lang w:val="zh-TW" w:eastAsia="zh-TW"/>
        </w:rPr>
      </w:pPr>
      <w:bookmarkStart w:name="_Toc21" w:id="24"/>
      <w:r>
        <w:rPr>
          <w:rFonts w:ascii="仿宋_GB2312" w:cs="仿宋_GB2312" w:hAnsi="仿宋_GB2312" w:eastAsia="仿宋_GB2312"/>
          <w:rtl w:val="0"/>
          <w:lang w:val="zh-TW" w:eastAsia="zh-TW"/>
        </w:rPr>
        <w:t>第五章 评审办法</w:t>
      </w:r>
      <w:bookmarkEnd w:id="24"/>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本项目将按照采购文件第一章供应商须知中</w:t>
      </w:r>
      <w:r>
        <w:rPr>
          <w:rFonts w:ascii="仿宋_GB2312" w:cs="仿宋_GB2312" w:hAnsi="仿宋_GB2312" w:eastAsia="仿宋_GB2312"/>
          <w:kern w:val="0"/>
          <w:rtl w:val="0"/>
          <w:lang w:val="en-US"/>
        </w:rPr>
        <w:t>“</w:t>
      </w:r>
      <w:r>
        <w:rPr>
          <w:rFonts w:ascii="仿宋_GB2312" w:cs="仿宋_GB2312" w:hAnsi="仿宋_GB2312" w:eastAsia="仿宋_GB2312"/>
          <w:kern w:val="0"/>
          <w:rtl w:val="0"/>
          <w:lang w:val="zh-TW" w:eastAsia="zh-TW"/>
        </w:rPr>
        <w:t>六 磋商及评审</w:t>
      </w:r>
      <w:r>
        <w:rPr>
          <w:rFonts w:ascii="仿宋_GB2312" w:cs="仿宋_GB2312" w:hAnsi="仿宋_GB2312" w:eastAsia="仿宋_GB2312"/>
          <w:kern w:val="0"/>
          <w:rtl w:val="0"/>
          <w:lang w:val="en-US"/>
        </w:rPr>
        <w:t>”</w:t>
      </w:r>
      <w:r>
        <w:rPr>
          <w:rFonts w:ascii="仿宋_GB2312" w:cs="仿宋_GB2312" w:hAnsi="仿宋_GB2312" w:eastAsia="仿宋_GB2312"/>
          <w:kern w:val="0"/>
          <w:rtl w:val="0"/>
          <w:lang w:val="zh-TW" w:eastAsia="zh-TW"/>
        </w:rPr>
        <w:t>、</w:t>
      </w:r>
      <w:r>
        <w:rPr>
          <w:rFonts w:ascii="仿宋_GB2312" w:cs="仿宋_GB2312" w:hAnsi="仿宋_GB2312" w:eastAsia="仿宋_GB2312"/>
          <w:kern w:val="0"/>
          <w:rtl w:val="0"/>
          <w:lang w:val="en-US"/>
        </w:rPr>
        <w:t>“</w:t>
      </w:r>
      <w:r>
        <w:rPr>
          <w:rFonts w:ascii="仿宋_GB2312" w:cs="仿宋_GB2312" w:hAnsi="仿宋_GB2312" w:eastAsia="仿宋_GB2312"/>
          <w:kern w:val="0"/>
          <w:rtl w:val="0"/>
          <w:lang w:val="zh-TW" w:eastAsia="zh-TW"/>
        </w:rPr>
        <w:t>七 确定成交</w:t>
      </w:r>
      <w:r>
        <w:rPr>
          <w:rFonts w:ascii="仿宋_GB2312" w:cs="仿宋_GB2312" w:hAnsi="仿宋_GB2312" w:eastAsia="仿宋_GB2312"/>
          <w:kern w:val="0"/>
          <w:rtl w:val="0"/>
          <w:lang w:val="en-US"/>
        </w:rPr>
        <w:t>”</w:t>
      </w:r>
      <w:r>
        <w:rPr>
          <w:rFonts w:ascii="仿宋_GB2312" w:cs="仿宋_GB2312" w:hAnsi="仿宋_GB2312" w:eastAsia="仿宋_GB2312"/>
          <w:kern w:val="0"/>
          <w:rtl w:val="0"/>
          <w:lang w:val="zh-TW" w:eastAsia="zh-TW"/>
        </w:rPr>
        <w:t>及本章的规定评审。</w:t>
      </w:r>
    </w:p>
    <w:p>
      <w:pPr>
        <w:pStyle w:val="正文"/>
        <w:spacing w:line="360" w:lineRule="auto"/>
        <w:ind w:firstLine="422"/>
        <w:rPr>
          <w:rFonts w:ascii="仿宋_GB2312" w:cs="仿宋_GB2312" w:hAnsi="仿宋_GB2312" w:eastAsia="仿宋_GB2312"/>
          <w:b w:val="1"/>
          <w:bCs w:val="1"/>
          <w:kern w:val="0"/>
          <w:lang w:val="zh-TW" w:eastAsia="zh-TW"/>
        </w:rPr>
      </w:pPr>
      <w:r>
        <w:rPr>
          <w:rFonts w:ascii="仿宋_GB2312" w:cs="仿宋_GB2312" w:hAnsi="仿宋_GB2312" w:eastAsia="仿宋_GB2312"/>
          <w:b w:val="1"/>
          <w:bCs w:val="1"/>
          <w:kern w:val="0"/>
          <w:rtl w:val="0"/>
          <w:lang w:val="zh-TW" w:eastAsia="zh-TW"/>
        </w:rPr>
        <w:t>一、评审方法</w:t>
      </w:r>
    </w:p>
    <w:p>
      <w:pPr>
        <w:pStyle w:val="正文"/>
        <w:spacing w:line="360" w:lineRule="auto"/>
        <w:ind w:firstLine="420"/>
        <w:rPr>
          <w:rFonts w:ascii="仿宋_GB2312" w:cs="仿宋_GB2312" w:hAnsi="仿宋_GB2312" w:eastAsia="仿宋_GB2312"/>
          <w:kern w:val="0"/>
          <w:lang w:val="zh-TW" w:eastAsia="zh-TW"/>
        </w:rPr>
      </w:pPr>
      <w:r>
        <w:rPr>
          <w:rFonts w:ascii="仿宋_GB2312" w:cs="仿宋_GB2312" w:hAnsi="仿宋_GB2312" w:eastAsia="仿宋_GB2312"/>
          <w:kern w:val="0"/>
          <w:rtl w:val="0"/>
          <w:lang w:val="zh-TW" w:eastAsia="zh-TW"/>
        </w:rPr>
        <w:t>本项目采用</w:t>
      </w:r>
      <w:r>
        <w:rPr>
          <w:rFonts w:ascii="仿宋_GB2312" w:cs="仿宋_GB2312" w:hAnsi="仿宋_GB2312" w:eastAsia="仿宋_GB2312"/>
          <w:kern w:val="0"/>
          <w:u w:val="single"/>
          <w:rtl w:val="0"/>
          <w:lang w:val="zh-TW" w:eastAsia="zh-TW"/>
        </w:rPr>
        <w:t xml:space="preserve">     综合评分法     </w:t>
      </w:r>
      <w:r>
        <w:rPr>
          <w:rFonts w:ascii="仿宋_GB2312" w:cs="仿宋_GB2312" w:hAnsi="仿宋_GB2312" w:eastAsia="仿宋_GB2312"/>
          <w:kern w:val="0"/>
          <w:rtl w:val="0"/>
          <w:lang w:val="zh-TW" w:eastAsia="zh-TW"/>
        </w:rPr>
        <w:t>进行评审。</w:t>
      </w:r>
    </w:p>
    <w:p>
      <w:pPr>
        <w:pStyle w:val="正文"/>
        <w:spacing w:line="360" w:lineRule="auto"/>
        <w:ind w:firstLine="422"/>
        <w:rPr>
          <w:rFonts w:ascii="仿宋_GB2312" w:cs="仿宋_GB2312" w:hAnsi="仿宋_GB2312" w:eastAsia="仿宋_GB2312"/>
          <w:b w:val="1"/>
          <w:bCs w:val="1"/>
          <w:kern w:val="0"/>
          <w:lang w:val="zh-TW" w:eastAsia="zh-TW"/>
        </w:rPr>
      </w:pPr>
      <w:r>
        <w:rPr>
          <w:rFonts w:ascii="仿宋_GB2312" w:cs="仿宋_GB2312" w:hAnsi="仿宋_GB2312" w:eastAsia="仿宋_GB2312"/>
          <w:b w:val="1"/>
          <w:bCs w:val="1"/>
          <w:kern w:val="0"/>
          <w:rtl w:val="0"/>
          <w:lang w:val="zh-TW" w:eastAsia="zh-TW"/>
        </w:rPr>
        <w:t>二、评审原则及程序</w:t>
      </w:r>
    </w:p>
    <w:p>
      <w:pPr>
        <w:pStyle w:val="正文"/>
        <w:spacing w:line="360" w:lineRule="auto"/>
        <w:ind w:firstLine="422"/>
        <w:rPr>
          <w:rFonts w:ascii="仿宋_GB2312" w:cs="仿宋_GB2312" w:hAnsi="仿宋_GB2312" w:eastAsia="仿宋_GB2312"/>
          <w:b w:val="1"/>
          <w:bCs w:val="1"/>
          <w:kern w:val="0"/>
          <w:lang w:val="zh-TW" w:eastAsia="zh-TW"/>
        </w:rPr>
      </w:pPr>
      <w:r>
        <w:rPr>
          <w:rFonts w:ascii="仿宋_GB2312" w:cs="仿宋_GB2312" w:hAnsi="仿宋_GB2312" w:eastAsia="仿宋_GB2312"/>
          <w:b w:val="1"/>
          <w:bCs w:val="1"/>
          <w:kern w:val="0"/>
          <w:rtl w:val="0"/>
          <w:lang w:val="zh-TW" w:eastAsia="zh-TW"/>
        </w:rPr>
        <w:t>（一）评审原则</w:t>
      </w:r>
    </w:p>
    <w:p>
      <w:pPr>
        <w:pStyle w:val="正文"/>
        <w:spacing w:line="360" w:lineRule="auto"/>
        <w:ind w:firstLine="420"/>
        <w:rPr>
          <w:rFonts w:ascii="仿宋_GB2312" w:cs="仿宋_GB2312" w:hAnsi="仿宋_GB2312" w:eastAsia="仿宋_GB2312"/>
          <w:kern w:val="0"/>
          <w:lang w:val="zh-TW" w:eastAsia="zh-TW"/>
        </w:rPr>
      </w:pPr>
      <w:r>
        <w:rPr>
          <w:rFonts w:ascii="仿宋_GB2312" w:cs="仿宋_GB2312" w:hAnsi="仿宋_GB2312" w:eastAsia="仿宋_GB2312"/>
          <w:kern w:val="0"/>
          <w:rtl w:val="0"/>
          <w:lang w:val="zh-TW" w:eastAsia="zh-TW"/>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pPr>
        <w:pStyle w:val="正文"/>
        <w:spacing w:line="360" w:lineRule="auto"/>
        <w:ind w:firstLine="422"/>
        <w:rPr>
          <w:rFonts w:ascii="仿宋_GB2312" w:cs="仿宋_GB2312" w:hAnsi="仿宋_GB2312" w:eastAsia="仿宋_GB2312"/>
          <w:b w:val="1"/>
          <w:bCs w:val="1"/>
          <w:kern w:val="0"/>
          <w:lang w:val="zh-TW" w:eastAsia="zh-TW"/>
        </w:rPr>
      </w:pPr>
      <w:r>
        <w:rPr>
          <w:rFonts w:ascii="仿宋_GB2312" w:cs="仿宋_GB2312" w:hAnsi="仿宋_GB2312" w:eastAsia="仿宋_GB2312"/>
          <w:b w:val="1"/>
          <w:bCs w:val="1"/>
          <w:kern w:val="0"/>
          <w:rtl w:val="0"/>
          <w:lang w:val="zh-TW" w:eastAsia="zh-TW"/>
        </w:rPr>
        <w:t>（二）评审程序</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1</w:t>
      </w:r>
      <w:r>
        <w:rPr>
          <w:rFonts w:ascii="仿宋_GB2312" w:cs="仿宋_GB2312" w:hAnsi="仿宋_GB2312" w:eastAsia="仿宋_GB2312"/>
          <w:b w:val="1"/>
          <w:bCs w:val="1"/>
          <w:kern w:val="0"/>
          <w:rtl w:val="0"/>
          <w:lang w:val="zh-TW" w:eastAsia="zh-TW"/>
        </w:rPr>
        <w:t>、资格审查</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详见供应商须知</w:t>
      </w:r>
      <w:r>
        <w:rPr>
          <w:rFonts w:ascii="仿宋_GB2312" w:cs="仿宋_GB2312" w:hAnsi="仿宋_GB2312" w:eastAsia="仿宋_GB2312"/>
          <w:kern w:val="0"/>
          <w:rtl w:val="0"/>
          <w:lang w:val="en-US"/>
        </w:rPr>
        <w:t>22</w:t>
      </w:r>
      <w:r>
        <w:rPr>
          <w:rFonts w:ascii="仿宋_GB2312" w:cs="仿宋_GB2312" w:hAnsi="仿宋_GB2312" w:eastAsia="仿宋_GB2312"/>
          <w:kern w:val="0"/>
          <w:rtl w:val="0"/>
          <w:lang w:val="zh-TW" w:eastAsia="zh-TW"/>
        </w:rPr>
        <w:t>条。资格审查表详见本章附件</w:t>
      </w:r>
      <w:r>
        <w:rPr>
          <w:rFonts w:ascii="仿宋_GB2312" w:cs="仿宋_GB2312" w:hAnsi="仿宋_GB2312" w:eastAsia="仿宋_GB2312"/>
          <w:kern w:val="0"/>
          <w:rtl w:val="0"/>
          <w:lang w:val="en-US"/>
        </w:rPr>
        <w:t>1</w:t>
      </w:r>
      <w:r>
        <w:rPr>
          <w:rFonts w:ascii="仿宋_GB2312" w:cs="仿宋_GB2312" w:hAnsi="仿宋_GB2312" w:eastAsia="仿宋_GB2312"/>
          <w:kern w:val="0"/>
          <w:rtl w:val="0"/>
          <w:lang w:val="zh-TW" w:eastAsia="zh-TW"/>
        </w:rPr>
        <w:t>。</w:t>
      </w:r>
    </w:p>
    <w:p>
      <w:pPr>
        <w:pStyle w:val="正文"/>
        <w:numPr>
          <w:ilvl w:val="0"/>
          <w:numId w:val="14"/>
        </w:numPr>
        <w:bidi w:val="0"/>
        <w:spacing w:line="360" w:lineRule="auto"/>
        <w:ind w:right="0"/>
        <w:jc w:val="both"/>
        <w:rPr>
          <w:rFonts w:ascii="仿宋_GB2312" w:cs="仿宋_GB2312" w:hAnsi="仿宋_GB2312" w:eastAsia="仿宋_GB2312"/>
          <w:b w:val="1"/>
          <w:bCs w:val="1"/>
          <w:rtl w:val="0"/>
          <w:lang w:val="zh-TW" w:eastAsia="zh-TW"/>
        </w:rPr>
      </w:pPr>
      <w:r>
        <w:rPr>
          <w:rFonts w:ascii="仿宋_GB2312" w:cs="仿宋_GB2312" w:hAnsi="仿宋_GB2312" w:eastAsia="仿宋_GB2312"/>
          <w:b w:val="1"/>
          <w:bCs w:val="1"/>
          <w:kern w:val="0"/>
          <w:rtl w:val="0"/>
          <w:lang w:val="zh-TW" w:eastAsia="zh-TW"/>
        </w:rPr>
        <w:t>符合性审查</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en-US"/>
        </w:rPr>
        <w:t>2.1</w:t>
      </w:r>
      <w:r>
        <w:rPr>
          <w:rFonts w:ascii="仿宋_GB2312" w:cs="仿宋_GB2312" w:hAnsi="仿宋_GB2312" w:eastAsia="仿宋_GB2312"/>
          <w:kern w:val="0"/>
          <w:rtl w:val="0"/>
          <w:lang w:val="zh-TW" w:eastAsia="zh-TW"/>
        </w:rPr>
        <w:t>详见供应商须知</w:t>
      </w:r>
      <w:r>
        <w:rPr>
          <w:rFonts w:ascii="仿宋_GB2312" w:cs="仿宋_GB2312" w:hAnsi="仿宋_GB2312" w:eastAsia="仿宋_GB2312"/>
          <w:kern w:val="0"/>
          <w:rtl w:val="0"/>
          <w:lang w:val="en-US"/>
        </w:rPr>
        <w:t>23</w:t>
      </w:r>
      <w:r>
        <w:rPr>
          <w:rFonts w:ascii="仿宋_GB2312" w:cs="仿宋_GB2312" w:hAnsi="仿宋_GB2312" w:eastAsia="仿宋_GB2312"/>
          <w:kern w:val="0"/>
          <w:rtl w:val="0"/>
          <w:lang w:val="zh-TW" w:eastAsia="zh-TW"/>
        </w:rPr>
        <w:t>条。符合性审查表详见本章附件</w:t>
      </w:r>
      <w:r>
        <w:rPr>
          <w:rFonts w:ascii="仿宋_GB2312" w:cs="仿宋_GB2312" w:hAnsi="仿宋_GB2312" w:eastAsia="仿宋_GB2312"/>
          <w:kern w:val="0"/>
          <w:rtl w:val="0"/>
          <w:lang w:val="en-US"/>
        </w:rPr>
        <w:t>2</w:t>
      </w:r>
      <w:r>
        <w:rPr>
          <w:rFonts w:ascii="仿宋_GB2312" w:cs="仿宋_GB2312" w:hAnsi="仿宋_GB2312" w:eastAsia="仿宋_GB2312"/>
          <w:kern w:val="0"/>
          <w:rtl w:val="0"/>
          <w:lang w:val="zh-TW" w:eastAsia="zh-TW"/>
        </w:rPr>
        <w:t>。</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3</w:t>
      </w:r>
      <w:r>
        <w:rPr>
          <w:rFonts w:ascii="仿宋_GB2312" w:cs="仿宋_GB2312" w:hAnsi="仿宋_GB2312" w:eastAsia="仿宋_GB2312"/>
          <w:b w:val="1"/>
          <w:bCs w:val="1"/>
          <w:kern w:val="0"/>
          <w:rtl w:val="0"/>
          <w:lang w:val="zh-TW" w:eastAsia="zh-TW"/>
        </w:rPr>
        <w:t>、样品及演示</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3.1</w:t>
      </w:r>
      <w:r>
        <w:rPr>
          <w:rFonts w:ascii="仿宋_GB2312" w:cs="仿宋_GB2312" w:hAnsi="仿宋_GB2312" w:eastAsia="仿宋_GB2312"/>
          <w:kern w:val="0"/>
          <w:rtl w:val="0"/>
          <w:lang w:val="zh-TW" w:eastAsia="zh-TW"/>
        </w:rPr>
        <w:t>供应商须知表</w:t>
      </w:r>
      <w:r>
        <w:rPr>
          <w:rFonts w:ascii="仿宋_GB2312" w:cs="仿宋_GB2312" w:hAnsi="仿宋_GB2312" w:eastAsia="仿宋_GB2312"/>
          <w:kern w:val="0"/>
          <w:rtl w:val="0"/>
          <w:lang w:val="en-US"/>
        </w:rPr>
        <w:t>11.3</w:t>
      </w:r>
      <w:r>
        <w:rPr>
          <w:rFonts w:ascii="仿宋_GB2312" w:cs="仿宋_GB2312" w:hAnsi="仿宋_GB2312" w:eastAsia="仿宋_GB2312"/>
          <w:kern w:val="0"/>
          <w:rtl w:val="0"/>
          <w:lang w:val="zh-TW" w:eastAsia="zh-TW"/>
        </w:rPr>
        <w:t>条</w:t>
      </w:r>
      <w:r>
        <w:rPr>
          <w:rStyle w:val="Hyperlink.0"/>
          <w:rFonts w:ascii="仿宋_GB2312" w:cs="仿宋_GB2312" w:hAnsi="仿宋_GB2312" w:eastAsia="仿宋_GB2312"/>
          <w:rtl w:val="0"/>
          <w:lang w:val="zh-TW" w:eastAsia="zh-TW"/>
        </w:rPr>
        <w:t>中要求供应商提供样品或演示的，按照供</w:t>
      </w:r>
      <w:r>
        <w:rPr>
          <w:rFonts w:ascii="仿宋_GB2312" w:cs="仿宋_GB2312" w:hAnsi="仿宋_GB2312" w:eastAsia="仿宋_GB2312"/>
          <w:kern w:val="0"/>
          <w:rtl w:val="0"/>
          <w:lang w:val="zh-TW" w:eastAsia="zh-TW"/>
        </w:rPr>
        <w:t>应商须知表</w:t>
      </w:r>
      <w:r>
        <w:rPr>
          <w:rFonts w:ascii="仿宋_GB2312" w:cs="仿宋_GB2312" w:hAnsi="仿宋_GB2312" w:eastAsia="仿宋_GB2312"/>
          <w:kern w:val="0"/>
          <w:rtl w:val="0"/>
          <w:lang w:val="en-US"/>
        </w:rPr>
        <w:t>24.1</w:t>
      </w:r>
      <w:r>
        <w:rPr>
          <w:rFonts w:ascii="仿宋_GB2312" w:cs="仿宋_GB2312" w:hAnsi="仿宋_GB2312" w:eastAsia="仿宋_GB2312"/>
          <w:kern w:val="0"/>
          <w:rtl w:val="0"/>
          <w:lang w:val="zh-TW" w:eastAsia="zh-TW"/>
        </w:rPr>
        <w:t>条</w:t>
      </w:r>
      <w:r>
        <w:rPr>
          <w:rStyle w:val="Hyperlink.0"/>
          <w:rFonts w:ascii="仿宋_GB2312" w:cs="仿宋_GB2312" w:hAnsi="仿宋_GB2312" w:eastAsia="仿宋_GB2312"/>
          <w:rtl w:val="0"/>
          <w:lang w:val="zh-TW" w:eastAsia="zh-TW"/>
        </w:rPr>
        <w:t>中确定的评审方法以及评审标准进行评审。</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样品或演示属于符合性审查的，按照供应商</w:t>
      </w:r>
      <w:r>
        <w:rPr>
          <w:rFonts w:ascii="仿宋_GB2312" w:cs="仿宋_GB2312" w:hAnsi="仿宋_GB2312" w:eastAsia="仿宋_GB2312"/>
          <w:kern w:val="0"/>
          <w:rtl w:val="0"/>
          <w:lang w:val="zh-TW" w:eastAsia="zh-TW"/>
        </w:rPr>
        <w:t>须知</w:t>
      </w:r>
      <w:r>
        <w:rPr>
          <w:rFonts w:ascii="仿宋_GB2312" w:cs="仿宋_GB2312" w:hAnsi="仿宋_GB2312" w:eastAsia="仿宋_GB2312"/>
          <w:kern w:val="0"/>
          <w:rtl w:val="0"/>
          <w:lang w:val="en-US"/>
        </w:rPr>
        <w:t>23</w:t>
      </w:r>
      <w:r>
        <w:rPr>
          <w:rFonts w:ascii="仿宋_GB2312" w:cs="仿宋_GB2312" w:hAnsi="仿宋_GB2312" w:eastAsia="仿宋_GB2312"/>
          <w:kern w:val="0"/>
          <w:rtl w:val="0"/>
          <w:lang w:val="zh-TW" w:eastAsia="zh-TW"/>
        </w:rPr>
        <w:t>条</w:t>
      </w:r>
      <w:r>
        <w:rPr>
          <w:rStyle w:val="Hyperlink.0"/>
          <w:rFonts w:ascii="仿宋_GB2312" w:cs="仿宋_GB2312" w:hAnsi="仿宋_GB2312" w:eastAsia="仿宋_GB2312"/>
          <w:rtl w:val="0"/>
          <w:lang w:val="zh-TW" w:eastAsia="zh-TW"/>
        </w:rPr>
        <w:t>规定执行）</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4</w:t>
      </w:r>
      <w:r>
        <w:rPr>
          <w:rFonts w:ascii="仿宋_GB2312" w:cs="仿宋_GB2312" w:hAnsi="仿宋_GB2312" w:eastAsia="仿宋_GB2312"/>
          <w:b w:val="1"/>
          <w:bCs w:val="1"/>
          <w:kern w:val="0"/>
          <w:rtl w:val="0"/>
          <w:lang w:val="zh-TW" w:eastAsia="zh-TW"/>
        </w:rPr>
        <w:t>、磋商</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详见供应商须知</w:t>
      </w:r>
      <w:r>
        <w:rPr>
          <w:rFonts w:ascii="仿宋_GB2312" w:cs="仿宋_GB2312" w:hAnsi="仿宋_GB2312" w:eastAsia="仿宋_GB2312"/>
          <w:kern w:val="0"/>
          <w:rtl w:val="0"/>
          <w:lang w:val="en-US"/>
        </w:rPr>
        <w:t>26</w:t>
      </w:r>
      <w:r>
        <w:rPr>
          <w:rFonts w:ascii="仿宋_GB2312" w:cs="仿宋_GB2312" w:hAnsi="仿宋_GB2312" w:eastAsia="仿宋_GB2312"/>
          <w:kern w:val="0"/>
          <w:rtl w:val="0"/>
          <w:lang w:val="zh-TW" w:eastAsia="zh-TW"/>
        </w:rPr>
        <w:t>条。</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5</w:t>
      </w:r>
      <w:r>
        <w:rPr>
          <w:rFonts w:ascii="仿宋_GB2312" w:cs="仿宋_GB2312" w:hAnsi="仿宋_GB2312" w:eastAsia="仿宋_GB2312"/>
          <w:b w:val="1"/>
          <w:bCs w:val="1"/>
          <w:kern w:val="0"/>
          <w:rtl w:val="0"/>
          <w:lang w:val="zh-TW" w:eastAsia="zh-TW"/>
        </w:rPr>
        <w:t>、最后报价</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详见供应商须知</w:t>
      </w:r>
      <w:r>
        <w:rPr>
          <w:rFonts w:ascii="仿宋_GB2312" w:cs="仿宋_GB2312" w:hAnsi="仿宋_GB2312" w:eastAsia="仿宋_GB2312"/>
          <w:kern w:val="0"/>
          <w:rtl w:val="0"/>
          <w:lang w:val="en-US"/>
        </w:rPr>
        <w:t>27</w:t>
      </w:r>
      <w:r>
        <w:rPr>
          <w:rFonts w:ascii="仿宋_GB2312" w:cs="仿宋_GB2312" w:hAnsi="仿宋_GB2312" w:eastAsia="仿宋_GB2312"/>
          <w:kern w:val="0"/>
          <w:rtl w:val="0"/>
          <w:lang w:val="zh-TW" w:eastAsia="zh-TW"/>
        </w:rPr>
        <w:t>条。</w:t>
      </w:r>
    </w:p>
    <w:p>
      <w:pPr>
        <w:pStyle w:val="正文"/>
        <w:spacing w:line="360" w:lineRule="auto"/>
        <w:ind w:firstLine="413"/>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6</w:t>
      </w:r>
      <w:r>
        <w:rPr>
          <w:rFonts w:ascii="仿宋_GB2312" w:cs="仿宋_GB2312" w:hAnsi="仿宋_GB2312" w:eastAsia="仿宋_GB2312"/>
          <w:b w:val="1"/>
          <w:bCs w:val="1"/>
          <w:kern w:val="0"/>
          <w:rtl w:val="0"/>
          <w:lang w:val="zh-TW" w:eastAsia="zh-TW"/>
        </w:rPr>
        <w:t>、比较及评价</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en-US"/>
        </w:rPr>
        <w:t>6.1</w:t>
      </w:r>
      <w:r>
        <w:rPr>
          <w:rFonts w:ascii="仿宋_GB2312" w:cs="仿宋_GB2312" w:hAnsi="仿宋_GB2312" w:eastAsia="仿宋_GB2312"/>
          <w:kern w:val="0"/>
          <w:rtl w:val="0"/>
          <w:lang w:val="zh-TW" w:eastAsia="zh-TW"/>
        </w:rPr>
        <w:t>磋商小组对通过资格审查、符合性审查的响应文件进行比较和评价。</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en-US"/>
        </w:rPr>
        <w:t>6.2</w:t>
      </w:r>
      <w:r>
        <w:rPr>
          <w:rFonts w:ascii="仿宋_GB2312" w:cs="仿宋_GB2312" w:hAnsi="仿宋_GB2312" w:eastAsia="仿宋_GB2312"/>
          <w:kern w:val="0"/>
          <w:rtl w:val="0"/>
          <w:lang w:val="zh-TW" w:eastAsia="zh-TW"/>
        </w:rPr>
        <w:t>在磋商期间，对响应文件的澄清按供应商须知</w:t>
      </w:r>
      <w:r>
        <w:rPr>
          <w:rFonts w:ascii="仿宋_GB2312" w:cs="仿宋_GB2312" w:hAnsi="仿宋_GB2312" w:eastAsia="仿宋_GB2312"/>
          <w:kern w:val="0"/>
          <w:rtl w:val="0"/>
          <w:lang w:val="en-US"/>
        </w:rPr>
        <w:t>25</w:t>
      </w:r>
      <w:r>
        <w:rPr>
          <w:rFonts w:ascii="仿宋_GB2312" w:cs="仿宋_GB2312" w:hAnsi="仿宋_GB2312" w:eastAsia="仿宋_GB2312"/>
          <w:kern w:val="0"/>
          <w:rtl w:val="0"/>
          <w:lang w:val="zh-TW" w:eastAsia="zh-TW"/>
        </w:rPr>
        <w:t>条内容执行。</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en-US"/>
        </w:rPr>
        <w:t>6.3</w:t>
      </w:r>
      <w:r>
        <w:rPr>
          <w:rFonts w:ascii="仿宋_GB2312" w:cs="仿宋_GB2312" w:hAnsi="仿宋_GB2312" w:eastAsia="仿宋_GB2312"/>
          <w:kern w:val="0"/>
          <w:rtl w:val="0"/>
          <w:lang w:val="zh-TW" w:eastAsia="zh-TW"/>
        </w:rPr>
        <w:t>磋商小组</w:t>
      </w:r>
      <w:r>
        <w:rPr>
          <w:rStyle w:val="Hyperlink.0"/>
          <w:rFonts w:ascii="仿宋_GB2312" w:cs="仿宋_GB2312" w:hAnsi="仿宋_GB2312" w:eastAsia="仿宋_GB2312"/>
          <w:rtl w:val="0"/>
          <w:lang w:val="zh-TW" w:eastAsia="zh-TW"/>
        </w:rPr>
        <w:t>认为供应商的报价明显低于其他通过符合性审查的供应商报价，有可能影响服务质量或者不能诚信履约的，磋商小组应当要求其在评审现场合理的时间（</w:t>
      </w:r>
      <w:r>
        <w:rPr>
          <w:rFonts w:ascii="仿宋_GB2312" w:cs="仿宋_GB2312" w:hAnsi="仿宋_GB2312" w:eastAsia="仿宋_GB2312"/>
          <w:kern w:val="0"/>
          <w:rtl w:val="0"/>
          <w:lang w:val="zh-TW" w:eastAsia="zh-TW"/>
        </w:rPr>
        <w:t>接到通知后</w:t>
      </w:r>
    </w:p>
    <w:p>
      <w:pPr>
        <w:pStyle w:val="正文"/>
        <w:spacing w:line="360" w:lineRule="auto"/>
        <w:rPr>
          <w:rFonts w:ascii="仿宋_GB2312" w:cs="仿宋_GB2312" w:hAnsi="仿宋_GB2312" w:eastAsia="仿宋_GB2312"/>
        </w:rPr>
      </w:pPr>
      <w:r>
        <w:rPr>
          <w:rFonts w:ascii="仿宋_GB2312" w:cs="仿宋_GB2312" w:hAnsi="仿宋_GB2312" w:eastAsia="仿宋_GB2312"/>
          <w:kern w:val="0"/>
          <w:u w:val="single"/>
          <w:rtl w:val="0"/>
          <w:lang w:val="en-US"/>
        </w:rPr>
        <w:t xml:space="preserve">  0.5   </w:t>
      </w:r>
      <w:r>
        <w:rPr>
          <w:rFonts w:ascii="仿宋_GB2312" w:cs="仿宋_GB2312" w:hAnsi="仿宋_GB2312" w:eastAsia="仿宋_GB2312"/>
          <w:kern w:val="0"/>
          <w:rtl w:val="0"/>
          <w:lang w:val="zh-TW" w:eastAsia="zh-TW"/>
        </w:rPr>
        <w:t>小时</w:t>
      </w:r>
      <w:r>
        <w:rPr>
          <w:rStyle w:val="Hyperlink.0"/>
          <w:rFonts w:ascii="仿宋_GB2312" w:cs="仿宋_GB2312" w:hAnsi="仿宋_GB2312" w:eastAsia="仿宋_GB2312"/>
          <w:rtl w:val="0"/>
          <w:lang w:val="zh-TW" w:eastAsia="zh-TW"/>
        </w:rPr>
        <w:t>）内提供书面说明，并提交相关证明材料，</w:t>
      </w:r>
      <w:r>
        <w:rPr>
          <w:rFonts w:ascii="仿宋_GB2312" w:cs="仿宋_GB2312" w:hAnsi="仿宋_GB2312" w:eastAsia="仿宋_GB2312"/>
          <w:kern w:val="0"/>
          <w:rtl w:val="0"/>
          <w:lang w:val="zh-TW" w:eastAsia="zh-TW"/>
        </w:rPr>
        <w:t>供应商不能证明其报价合理性的，磋商小组应当将</w:t>
      </w:r>
      <w:r>
        <w:rPr>
          <w:rStyle w:val="Hyperlink.0"/>
          <w:rFonts w:ascii="仿宋_GB2312" w:cs="仿宋_GB2312" w:hAnsi="仿宋_GB2312" w:eastAsia="仿宋_GB2312"/>
          <w:rtl w:val="0"/>
          <w:lang w:val="zh-TW" w:eastAsia="zh-TW"/>
        </w:rPr>
        <w:t>其响应作为</w:t>
      </w:r>
      <w:r>
        <w:rPr>
          <w:rFonts w:ascii="仿宋_GB2312" w:cs="仿宋_GB2312" w:hAnsi="仿宋_GB2312" w:eastAsia="仿宋_GB2312"/>
          <w:b w:val="1"/>
          <w:bCs w:val="1"/>
          <w:rtl w:val="0"/>
          <w:lang w:val="zh-TW" w:eastAsia="zh-TW"/>
        </w:rPr>
        <w:t>无效响应处理</w:t>
      </w:r>
      <w:r>
        <w:rPr>
          <w:rStyle w:val="Hyperlink.0"/>
          <w:rFonts w:ascii="仿宋_GB2312" w:cs="仿宋_GB2312" w:hAnsi="仿宋_GB2312" w:eastAsia="仿宋_GB2312"/>
          <w:rtl w:val="0"/>
          <w:lang w:val="zh-TW" w:eastAsia="zh-TW"/>
        </w:rPr>
        <w:t>。</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供应商的书面说明材料包含服务本身成本、人工费用、运输、税收等，以及最后报价不会影响服务质量或诚信履约能力的说明等。</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供应商的书面说明应当签字确认或者加盖公章，否则无效。书面说明的签字确认，由其法定代表人（非法人单位负责人或自然人本人）或者其授权代表签字确认。</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）拒绝或者变相拒绝提供有效书面说明；</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）书面说明不能证明其报价合理性的；</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）未在规定时间内递交有效书面说明书的。</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7</w:t>
      </w:r>
      <w:r>
        <w:rPr>
          <w:rFonts w:ascii="仿宋_GB2312" w:cs="仿宋_GB2312" w:hAnsi="仿宋_GB2312" w:eastAsia="仿宋_GB2312"/>
          <w:b w:val="1"/>
          <w:bCs w:val="1"/>
          <w:kern w:val="0"/>
          <w:rtl w:val="0"/>
          <w:lang w:val="zh-TW" w:eastAsia="zh-TW"/>
        </w:rPr>
        <w:t>、需落实的政府采购政策性规定：</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7.1</w:t>
      </w:r>
      <w:r>
        <w:rPr>
          <w:rFonts w:ascii="仿宋_GB2312" w:cs="仿宋_GB2312" w:hAnsi="仿宋_GB2312" w:eastAsia="仿宋_GB2312"/>
          <w:b w:val="1"/>
          <w:bCs w:val="1"/>
          <w:kern w:val="0"/>
          <w:rtl w:val="0"/>
          <w:lang w:val="zh-TW" w:eastAsia="zh-TW"/>
        </w:rPr>
        <w:t>对于中小微企业的相关规定</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7.1.1</w:t>
      </w:r>
      <w:r>
        <w:rPr>
          <w:rStyle w:val="Hyperlink.0"/>
          <w:rFonts w:ascii="仿宋_GB2312" w:cs="仿宋_GB2312" w:hAnsi="仿宋_GB2312" w:eastAsia="仿宋_GB2312"/>
          <w:rtl w:val="0"/>
          <w:lang w:val="zh-TW" w:eastAsia="zh-TW"/>
        </w:rPr>
        <w:t>对于非专门面向中小企业的项目，在满足价格扣除条件且在响应文件中按要求提交了《中小企业声明函》、《制造商企业（单位）类型声明函》</w:t>
      </w:r>
      <w:r>
        <w:rPr>
          <w:rFonts w:ascii="仿宋_GB2312" w:cs="仿宋_GB2312" w:hAnsi="仿宋_GB2312" w:eastAsia="仿宋_GB2312"/>
          <w:kern w:val="0"/>
          <w:rtl w:val="0"/>
          <w:lang w:val="zh-TW" w:eastAsia="zh-TW"/>
        </w:rPr>
        <w:t>（采购人采购的服务有伴随货物时，供应商所投货物为其它企业生产时须提供此声明函，仅作为价格扣除条件）的，</w:t>
      </w:r>
      <w:r>
        <w:rPr>
          <w:rStyle w:val="Hyperlink.0"/>
          <w:rFonts w:ascii="仿宋_GB2312" w:cs="仿宋_GB2312" w:hAnsi="仿宋_GB2312" w:eastAsia="仿宋_GB2312"/>
          <w:rtl w:val="0"/>
          <w:lang w:val="zh-TW" w:eastAsia="zh-TW"/>
        </w:rPr>
        <w:t>对最后报价给予价格扣除，用扣除后的价格参与评审。最后报价扣除比例如下：</w:t>
      </w:r>
    </w:p>
    <w:p>
      <w:pPr>
        <w:pStyle w:val="正文"/>
        <w:spacing w:line="360" w:lineRule="auto"/>
        <w:ind w:firstLine="21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）非联合体投标</w:t>
      </w:r>
    </w:p>
    <w:p>
      <w:pPr>
        <w:pStyle w:val="正文"/>
        <w:spacing w:line="360" w:lineRule="auto"/>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 xml:space="preserve">       小型和微型企业相应产品、服务最后报价的</w:t>
      </w:r>
      <w:r>
        <w:rPr>
          <w:rFonts w:ascii="仿宋_GB2312" w:cs="仿宋_GB2312" w:hAnsi="仿宋_GB2312" w:eastAsia="仿宋_GB2312"/>
          <w:kern w:val="0"/>
          <w:u w:val="single"/>
          <w:rtl w:val="0"/>
          <w:lang w:val="en-US"/>
        </w:rPr>
        <w:t xml:space="preserve">  10%    </w:t>
      </w:r>
      <w:r>
        <w:rPr>
          <w:rFonts w:ascii="仿宋_GB2312" w:cs="仿宋_GB2312" w:hAnsi="仿宋_GB2312" w:eastAsia="仿宋_GB2312"/>
          <w:kern w:val="0"/>
          <w:rtl w:val="0"/>
          <w:lang w:val="zh-TW" w:eastAsia="zh-TW"/>
        </w:rPr>
        <w:t>（</w:t>
      </w:r>
      <w:r>
        <w:rPr>
          <w:rFonts w:ascii="仿宋_GB2312" w:cs="仿宋_GB2312" w:hAnsi="仿宋_GB2312" w:eastAsia="仿宋_GB2312"/>
          <w:rtl w:val="0"/>
          <w:lang w:val="en-US"/>
        </w:rPr>
        <w:t>6-10%</w:t>
      </w:r>
      <w:r>
        <w:rPr>
          <w:rStyle w:val="Hyperlink.0"/>
          <w:rFonts w:ascii="仿宋_GB2312" w:cs="仿宋_GB2312" w:hAnsi="仿宋_GB2312" w:eastAsia="仿宋_GB2312"/>
          <w:rtl w:val="0"/>
          <w:lang w:val="zh-TW" w:eastAsia="zh-TW"/>
        </w:rPr>
        <w:t>）</w:t>
      </w:r>
    </w:p>
    <w:p>
      <w:pPr>
        <w:pStyle w:val="正文"/>
        <w:spacing w:line="360" w:lineRule="auto"/>
        <w:ind w:firstLine="21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）联合体投标</w:t>
      </w:r>
    </w:p>
    <w:p>
      <w:pPr>
        <w:pStyle w:val="正文"/>
        <w:spacing w:line="360" w:lineRule="auto"/>
        <w:ind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_GB2312" w:cs="仿宋_GB2312" w:hAnsi="仿宋_GB2312" w:eastAsia="仿宋_GB2312"/>
          <w:rtl w:val="0"/>
          <w:lang w:val="en-US"/>
        </w:rPr>
        <w:t>30%</w:t>
      </w:r>
      <w:r>
        <w:rPr>
          <w:rStyle w:val="Hyperlink.0"/>
          <w:rFonts w:ascii="仿宋_GB2312" w:cs="仿宋_GB2312" w:hAnsi="仿宋_GB2312" w:eastAsia="仿宋_GB2312"/>
          <w:rtl w:val="0"/>
          <w:lang w:val="zh-TW" w:eastAsia="zh-TW"/>
        </w:rPr>
        <w:t>以上的，最后报价扣除</w:t>
      </w:r>
      <w:r>
        <w:rPr>
          <w:rFonts w:ascii="仿宋_GB2312" w:cs="仿宋_GB2312" w:hAnsi="仿宋_GB2312" w:eastAsia="仿宋_GB2312"/>
          <w:kern w:val="0"/>
          <w:u w:val="single"/>
          <w:rtl w:val="0"/>
          <w:lang w:val="en-US"/>
        </w:rPr>
        <w:t xml:space="preserve">   3%   </w:t>
      </w:r>
      <w:r>
        <w:rPr>
          <w:rFonts w:ascii="仿宋_GB2312" w:cs="仿宋_GB2312" w:hAnsi="仿宋_GB2312" w:eastAsia="仿宋_GB2312"/>
          <w:kern w:val="0"/>
          <w:rtl w:val="0"/>
          <w:lang w:val="zh-TW" w:eastAsia="zh-TW"/>
        </w:rPr>
        <w:t>（</w:t>
      </w:r>
      <w:r>
        <w:rPr>
          <w:rFonts w:ascii="仿宋_GB2312" w:cs="仿宋_GB2312" w:hAnsi="仿宋_GB2312" w:eastAsia="仿宋_GB2312"/>
          <w:rtl w:val="0"/>
          <w:lang w:val="en-US"/>
        </w:rPr>
        <w:t>2-3%</w:t>
      </w:r>
      <w:r>
        <w:rPr>
          <w:rStyle w:val="Hyperlink.0"/>
          <w:rFonts w:ascii="仿宋_GB2312" w:cs="仿宋_GB2312" w:hAnsi="仿宋_GB2312" w:eastAsia="仿宋_GB2312"/>
          <w:rtl w:val="0"/>
          <w:lang w:val="zh-TW" w:eastAsia="zh-TW"/>
        </w:rPr>
        <w:t>）。</w:t>
      </w:r>
    </w:p>
    <w:p>
      <w:pPr>
        <w:pStyle w:val="正文"/>
        <w:spacing w:line="360" w:lineRule="auto"/>
        <w:ind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联合体各方均为小型、微型企业的，联合体视同为小型、微型企业，按第本款（</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 xml:space="preserve">）条规定享受扶持政策。组成联合体的大中型企业和其他自然人、法人或者其他组织，与小型、微型企业之间不得存在投资关系。 </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7.1.2</w:t>
      </w:r>
      <w:r>
        <w:rPr>
          <w:rStyle w:val="Hyperlink.0"/>
          <w:rFonts w:ascii="仿宋_GB2312" w:cs="仿宋_GB2312" w:hAnsi="仿宋_GB2312" w:eastAsia="仿宋_GB2312"/>
          <w:rtl w:val="0"/>
          <w:lang w:val="zh-TW" w:eastAsia="zh-TW"/>
        </w:rPr>
        <w:t>监狱企业视同小型、微型企业，在满足价格扣除条件且在响应文件中按要求提交了省级以上监狱管理局、戒毒管理局（含新疆生产建设兵团）出具的属于监狱企业的证明文件的，对其最后报价按本章</w:t>
      </w:r>
      <w:r>
        <w:rPr>
          <w:rFonts w:ascii="仿宋_GB2312" w:cs="仿宋_GB2312" w:hAnsi="仿宋_GB2312" w:eastAsia="仿宋_GB2312"/>
          <w:rtl w:val="0"/>
          <w:lang w:val="en-US"/>
        </w:rPr>
        <w:t>7.1.1</w:t>
      </w:r>
      <w:r>
        <w:rPr>
          <w:rStyle w:val="Hyperlink.0"/>
          <w:rFonts w:ascii="仿宋_GB2312" w:cs="仿宋_GB2312" w:hAnsi="仿宋_GB2312" w:eastAsia="仿宋_GB2312"/>
          <w:rtl w:val="0"/>
          <w:lang w:val="zh-TW" w:eastAsia="zh-TW"/>
        </w:rPr>
        <w:t>条款的比例予以扣除，</w:t>
      </w:r>
      <w:r>
        <w:rPr>
          <w:rFonts w:ascii="仿宋_GB2312" w:cs="仿宋_GB2312" w:hAnsi="仿宋_GB2312" w:eastAsia="仿宋_GB2312"/>
          <w:kern w:val="0"/>
          <w:rtl w:val="0"/>
          <w:lang w:val="zh-TW" w:eastAsia="zh-TW"/>
        </w:rPr>
        <w:t>用扣除后的价格参与评审</w:t>
      </w:r>
      <w:r>
        <w:rPr>
          <w:rStyle w:val="Hyperlink.0"/>
          <w:rFonts w:ascii="仿宋_GB2312" w:cs="仿宋_GB2312" w:hAnsi="仿宋_GB2312" w:eastAsia="仿宋_GB2312"/>
          <w:rtl w:val="0"/>
          <w:lang w:val="zh-TW" w:eastAsia="zh-TW"/>
        </w:rPr>
        <w:t>。</w:t>
      </w:r>
    </w:p>
    <w:p>
      <w:pPr>
        <w:pStyle w:val="正文"/>
        <w:spacing w:line="360" w:lineRule="auto"/>
        <w:ind w:firstLine="422"/>
        <w:jc w:val="left"/>
        <w:rPr>
          <w:rFonts w:ascii="仿宋_GB2312" w:cs="仿宋_GB2312" w:hAnsi="仿宋_GB2312" w:eastAsia="仿宋_GB2312"/>
        </w:rPr>
      </w:pPr>
      <w:r>
        <w:rPr>
          <w:rFonts w:ascii="仿宋_GB2312" w:cs="仿宋_GB2312" w:hAnsi="仿宋_GB2312" w:eastAsia="仿宋_GB2312"/>
          <w:b w:val="1"/>
          <w:bCs w:val="1"/>
          <w:kern w:val="0"/>
          <w:rtl w:val="0"/>
          <w:lang w:val="en-US"/>
        </w:rPr>
        <w:t>7.1.3</w:t>
      </w:r>
      <w:r>
        <w:rPr>
          <w:rStyle w:val="Hyperlink.0"/>
          <w:rFonts w:ascii="仿宋_GB2312" w:cs="仿宋_GB2312" w:hAnsi="仿宋_GB2312" w:eastAsia="仿宋_GB2312"/>
          <w:rtl w:val="0"/>
          <w:lang w:val="zh-TW" w:eastAsia="zh-TW"/>
        </w:rPr>
        <w:t>残疾人福利性单位视同小型、微型企业，在满足价格扣除条件且在</w:t>
      </w:r>
      <w:r>
        <w:rPr>
          <w:rFonts w:ascii="仿宋_GB2312" w:cs="仿宋_GB2312" w:hAnsi="仿宋_GB2312" w:eastAsia="仿宋_GB2312"/>
          <w:kern w:val="0"/>
          <w:rtl w:val="0"/>
          <w:lang w:val="zh-TW" w:eastAsia="zh-TW"/>
        </w:rPr>
        <w:t>响应文件中提供了《残疾人福利性单位声明函》的，</w:t>
      </w:r>
      <w:r>
        <w:rPr>
          <w:rStyle w:val="Hyperlink.0"/>
          <w:rFonts w:ascii="仿宋_GB2312" w:cs="仿宋_GB2312" w:hAnsi="仿宋_GB2312" w:eastAsia="仿宋_GB2312"/>
          <w:rtl w:val="0"/>
          <w:lang w:val="zh-TW" w:eastAsia="zh-TW"/>
        </w:rPr>
        <w:t>对其最后报价按本章</w:t>
      </w:r>
      <w:r>
        <w:rPr>
          <w:rFonts w:ascii="仿宋_GB2312" w:cs="仿宋_GB2312" w:hAnsi="仿宋_GB2312" w:eastAsia="仿宋_GB2312"/>
          <w:rtl w:val="0"/>
          <w:lang w:val="en-US"/>
        </w:rPr>
        <w:t>7.1.1</w:t>
      </w:r>
      <w:r>
        <w:rPr>
          <w:rStyle w:val="Hyperlink.0"/>
          <w:rFonts w:ascii="仿宋_GB2312" w:cs="仿宋_GB2312" w:hAnsi="仿宋_GB2312" w:eastAsia="仿宋_GB2312"/>
          <w:rtl w:val="0"/>
          <w:lang w:val="zh-TW" w:eastAsia="zh-TW"/>
        </w:rPr>
        <w:t>条款的比例予以扣除</w:t>
      </w:r>
      <w:r>
        <w:rPr>
          <w:rFonts w:ascii="仿宋_GB2312" w:cs="仿宋_GB2312" w:hAnsi="仿宋_GB2312" w:eastAsia="仿宋_GB2312"/>
          <w:kern w:val="0"/>
          <w:rtl w:val="0"/>
          <w:lang w:val="zh-TW" w:eastAsia="zh-TW"/>
        </w:rPr>
        <w:t>，用扣除后的价格参与评审。</w:t>
      </w:r>
    </w:p>
    <w:p>
      <w:pPr>
        <w:pStyle w:val="正文"/>
        <w:spacing w:line="360" w:lineRule="auto"/>
        <w:ind w:firstLine="422"/>
        <w:rPr>
          <w:rFonts w:ascii="仿宋_GB2312" w:cs="仿宋_GB2312" w:hAnsi="仿宋_GB2312" w:eastAsia="仿宋_GB2312"/>
          <w:b w:val="1"/>
          <w:bCs w:val="1"/>
        </w:rPr>
      </w:pPr>
      <w:r>
        <w:rPr>
          <w:rFonts w:ascii="仿宋_GB2312" w:cs="仿宋_GB2312" w:hAnsi="仿宋_GB2312" w:eastAsia="仿宋_GB2312"/>
          <w:b w:val="1"/>
          <w:bCs w:val="1"/>
          <w:rtl w:val="0"/>
          <w:lang w:val="en-US"/>
        </w:rPr>
        <w:t>7.1.4</w:t>
      </w:r>
      <w:r>
        <w:rPr>
          <w:rFonts w:ascii="仿宋_GB2312" w:cs="仿宋_GB2312" w:hAnsi="仿宋_GB2312" w:eastAsia="仿宋_GB2312"/>
          <w:b w:val="1"/>
          <w:bCs w:val="1"/>
          <w:rtl w:val="0"/>
          <w:lang w:val="zh-TW" w:eastAsia="zh-TW"/>
        </w:rPr>
        <w:t>残疾人福利性单位属于小型、微型企业的，不重复享受政策。</w:t>
      </w:r>
    </w:p>
    <w:p>
      <w:pPr>
        <w:pStyle w:val="正文"/>
        <w:spacing w:line="360" w:lineRule="auto"/>
        <w:ind w:firstLine="422"/>
        <w:rPr>
          <w:rFonts w:ascii="仿宋_GB2312" w:cs="仿宋_GB2312" w:hAnsi="仿宋_GB2312" w:eastAsia="仿宋_GB2312"/>
          <w:b w:val="1"/>
          <w:bCs w:val="1"/>
        </w:rPr>
      </w:pPr>
      <w:r>
        <w:rPr>
          <w:rFonts w:ascii="仿宋_GB2312" w:cs="仿宋_GB2312" w:hAnsi="仿宋_GB2312" w:eastAsia="仿宋_GB2312"/>
          <w:b w:val="1"/>
          <w:bCs w:val="1"/>
          <w:rtl w:val="0"/>
          <w:lang w:val="en-US"/>
        </w:rPr>
        <w:t>7.2</w:t>
      </w:r>
      <w:r>
        <w:rPr>
          <w:rFonts w:ascii="仿宋_GB2312" w:cs="仿宋_GB2312" w:hAnsi="仿宋_GB2312" w:eastAsia="仿宋_GB2312"/>
          <w:b w:val="1"/>
          <w:bCs w:val="1"/>
          <w:rtl w:val="0"/>
          <w:lang w:val="zh-TW" w:eastAsia="zh-TW"/>
        </w:rPr>
        <w:t>对于节能产品、环境标志产品的相关规定</w:t>
      </w:r>
      <w:r>
        <w:rPr>
          <w:rFonts w:ascii="仿宋_GB2312" w:cs="仿宋_GB2312" w:hAnsi="仿宋_GB2312" w:eastAsia="仿宋_GB2312"/>
          <w:b w:val="1"/>
          <w:bCs w:val="1"/>
          <w:rtl w:val="0"/>
          <w:lang w:val="en-US"/>
        </w:rPr>
        <w:t>”</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采购人采购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评审时，对清单中产品给予相应的加分。（详见评分细则）</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）供应商应同时提供品目清单网络截图，并以明确标注所报产品信息和位置的方式，用以方便评审。</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）认证机构和获证产品信息发布媒体：详见中国政府采购网（</w:t>
      </w:r>
      <w:r>
        <w:rPr>
          <w:rFonts w:ascii="仿宋_GB2312" w:cs="仿宋_GB2312" w:hAnsi="仿宋_GB2312" w:eastAsia="仿宋_GB2312"/>
          <w:rtl w:val="0"/>
          <w:lang w:val="en-US"/>
        </w:rPr>
        <w:t>www.ccgp.gov.cn</w:t>
      </w:r>
      <w:r>
        <w:rPr>
          <w:rStyle w:val="Hyperlink.0"/>
          <w:rFonts w:ascii="仿宋_GB2312" w:cs="仿宋_GB2312" w:hAnsi="仿宋_GB2312" w:eastAsia="仿宋_GB2312"/>
          <w:rtl w:val="0"/>
          <w:lang w:val="zh-TW" w:eastAsia="zh-TW"/>
        </w:rPr>
        <w:t>）建立的与认证结果信息发布平台的链接。</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7.3</w:t>
      </w:r>
      <w:r>
        <w:rPr>
          <w:rFonts w:ascii="仿宋_GB2312" w:cs="仿宋_GB2312" w:hAnsi="仿宋_GB2312" w:eastAsia="仿宋_GB2312"/>
          <w:b w:val="1"/>
          <w:bCs w:val="1"/>
          <w:kern w:val="0"/>
          <w:rtl w:val="0"/>
          <w:lang w:val="zh-TW" w:eastAsia="zh-TW"/>
        </w:rPr>
        <w:t>对于聘用建档立卡贫困人员物业公司的相关规定</w:t>
      </w:r>
    </w:p>
    <w:p>
      <w:pPr>
        <w:pStyle w:val="正文"/>
        <w:spacing w:line="360" w:lineRule="auto"/>
        <w:ind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在满足价格扣除条件且在响应文件中按要求提交了《聘用建档立卡贫困人员物业公司声明函》的供应商，对最后报价给予价格扣除，用扣除后的价格参与评审。扣除比例为最后</w:t>
      </w:r>
      <w:r>
        <w:rPr>
          <w:rFonts w:ascii="仿宋_GB2312" w:cs="仿宋_GB2312" w:hAnsi="仿宋_GB2312" w:eastAsia="仿宋_GB2312"/>
          <w:kern w:val="0"/>
          <w:rtl w:val="0"/>
          <w:lang w:val="zh-TW" w:eastAsia="zh-TW"/>
        </w:rPr>
        <w:t>报价的</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 xml:space="preserve"> %</w:t>
      </w:r>
      <w:r>
        <w:rPr>
          <w:rStyle w:val="Hyperlink.0"/>
          <w:rFonts w:ascii="仿宋_GB2312" w:cs="仿宋_GB2312" w:hAnsi="仿宋_GB2312" w:eastAsia="仿宋_GB2312"/>
          <w:rtl w:val="0"/>
          <w:lang w:val="zh-TW" w:eastAsia="zh-TW"/>
        </w:rPr>
        <w:t>。</w:t>
      </w:r>
    </w:p>
    <w:p>
      <w:pPr>
        <w:pStyle w:val="正文"/>
        <w:spacing w:line="360" w:lineRule="auto"/>
        <w:ind w:firstLine="422"/>
        <w:jc w:val="left"/>
        <w:rPr>
          <w:rFonts w:ascii="仿宋_GB2312" w:cs="仿宋_GB2312" w:hAnsi="仿宋_GB2312" w:eastAsia="仿宋_GB2312"/>
          <w:b w:val="1"/>
          <w:bCs w:val="1"/>
        </w:rPr>
      </w:pPr>
      <w:r>
        <w:rPr>
          <w:rFonts w:ascii="仿宋_GB2312" w:cs="仿宋_GB2312" w:hAnsi="仿宋_GB2312" w:eastAsia="仿宋_GB2312"/>
          <w:b w:val="1"/>
          <w:bCs w:val="1"/>
          <w:rtl w:val="0"/>
          <w:lang w:val="en-US"/>
        </w:rPr>
        <w:t>7.4</w:t>
      </w:r>
      <w:r>
        <w:rPr>
          <w:rFonts w:ascii="仿宋_GB2312" w:cs="仿宋_GB2312" w:hAnsi="仿宋_GB2312" w:eastAsia="仿宋_GB2312"/>
          <w:b w:val="1"/>
          <w:bCs w:val="1"/>
          <w:rtl w:val="0"/>
          <w:lang w:val="zh-TW" w:eastAsia="zh-TW"/>
        </w:rPr>
        <w:t>对于列入《辽宁省创新产品和服务目录》内的产品、服务的相关规定</w:t>
      </w:r>
    </w:p>
    <w:p>
      <w:pPr>
        <w:pStyle w:val="正文"/>
        <w:spacing w:line="360" w:lineRule="auto"/>
        <w:ind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对列入《辽宁省创新产品和服务目录》内的响应产品、服务给予其最后报价</w:t>
      </w:r>
      <w:r>
        <w:rPr>
          <w:rFonts w:ascii="仿宋_GB2312" w:cs="仿宋_GB2312" w:hAnsi="仿宋_GB2312" w:eastAsia="仿宋_GB2312"/>
          <w:u w:val="single"/>
          <w:rtl w:val="0"/>
          <w:lang w:val="en-US"/>
        </w:rPr>
        <w:t xml:space="preserve">   6%   </w:t>
      </w:r>
      <w:r>
        <w:rPr>
          <w:rStyle w:val="Hyperlink.0"/>
          <w:rFonts w:ascii="仿宋_GB2312" w:cs="仿宋_GB2312" w:hAnsi="仿宋_GB2312" w:eastAsia="仿宋_GB2312"/>
          <w:rtl w:val="0"/>
          <w:lang w:val="zh-TW" w:eastAsia="zh-TW"/>
        </w:rPr>
        <w:t>（</w:t>
      </w:r>
      <w:r>
        <w:rPr>
          <w:rFonts w:ascii="仿宋_GB2312" w:cs="仿宋_GB2312" w:hAnsi="仿宋_GB2312" w:eastAsia="仿宋_GB2312"/>
          <w:rtl w:val="0"/>
          <w:lang w:val="en-US"/>
        </w:rPr>
        <w:t>6-8%</w:t>
      </w:r>
      <w:r>
        <w:rPr>
          <w:rStyle w:val="Hyperlink.0"/>
          <w:rFonts w:ascii="仿宋_GB2312" w:cs="仿宋_GB2312" w:hAnsi="仿宋_GB2312" w:eastAsia="仿宋_GB2312"/>
          <w:rtl w:val="0"/>
          <w:lang w:val="zh-TW" w:eastAsia="zh-TW"/>
        </w:rPr>
        <w:t>）的价格扣除，用扣除后的价格参与评审。</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8</w:t>
      </w:r>
      <w:r>
        <w:rPr>
          <w:rFonts w:ascii="仿宋_GB2312" w:cs="仿宋_GB2312" w:hAnsi="仿宋_GB2312" w:eastAsia="仿宋_GB2312"/>
          <w:b w:val="1"/>
          <w:bCs w:val="1"/>
          <w:kern w:val="0"/>
          <w:rtl w:val="0"/>
          <w:lang w:val="zh-TW" w:eastAsia="zh-TW"/>
        </w:rPr>
        <w:t>、响应无效</w:t>
      </w:r>
    </w:p>
    <w:p>
      <w:pPr>
        <w:pStyle w:val="正文"/>
        <w:spacing w:line="360" w:lineRule="auto"/>
        <w:ind w:firstLine="420"/>
        <w:rPr>
          <w:rFonts w:ascii="仿宋_GB2312" w:cs="仿宋_GB2312" w:hAnsi="仿宋_GB2312" w:eastAsia="仿宋_GB2312"/>
          <w:kern w:val="0"/>
        </w:rPr>
      </w:pPr>
      <w:r>
        <w:rPr>
          <w:rFonts w:ascii="仿宋_GB2312" w:cs="仿宋_GB2312" w:hAnsi="仿宋_GB2312" w:eastAsia="仿宋_GB2312"/>
          <w:kern w:val="0"/>
          <w:rtl w:val="0"/>
          <w:lang w:val="zh-TW" w:eastAsia="zh-TW"/>
        </w:rPr>
        <w:t>详见供应商须知</w:t>
      </w:r>
      <w:r>
        <w:rPr>
          <w:rFonts w:ascii="仿宋_GB2312" w:cs="仿宋_GB2312" w:hAnsi="仿宋_GB2312" w:eastAsia="仿宋_GB2312"/>
          <w:kern w:val="0"/>
          <w:rtl w:val="0"/>
          <w:lang w:val="en-US"/>
        </w:rPr>
        <w:t>28</w:t>
      </w:r>
      <w:r>
        <w:rPr>
          <w:rFonts w:ascii="仿宋_GB2312" w:cs="仿宋_GB2312" w:hAnsi="仿宋_GB2312" w:eastAsia="仿宋_GB2312"/>
          <w:kern w:val="0"/>
          <w:rtl w:val="0"/>
          <w:lang w:val="zh-TW" w:eastAsia="zh-TW"/>
        </w:rPr>
        <w:t>条。</w:t>
      </w:r>
    </w:p>
    <w:p>
      <w:pPr>
        <w:pStyle w:val="正文"/>
        <w:spacing w:line="360" w:lineRule="auto"/>
        <w:ind w:firstLine="422"/>
        <w:rPr>
          <w:rFonts w:ascii="仿宋_GB2312" w:cs="仿宋_GB2312" w:hAnsi="仿宋_GB2312" w:eastAsia="仿宋_GB2312"/>
          <w:b w:val="1"/>
          <w:bCs w:val="1"/>
          <w:kern w:val="0"/>
        </w:rPr>
      </w:pPr>
      <w:r>
        <w:rPr>
          <w:rFonts w:ascii="仿宋_GB2312" w:cs="仿宋_GB2312" w:hAnsi="仿宋_GB2312" w:eastAsia="仿宋_GB2312"/>
          <w:b w:val="1"/>
          <w:bCs w:val="1"/>
          <w:kern w:val="0"/>
          <w:rtl w:val="0"/>
          <w:lang w:val="en-US"/>
        </w:rPr>
        <w:t>★</w:t>
      </w:r>
      <w:r>
        <w:rPr>
          <w:rFonts w:ascii="仿宋_GB2312" w:cs="仿宋_GB2312" w:hAnsi="仿宋_GB2312" w:eastAsia="仿宋_GB2312"/>
          <w:b w:val="1"/>
          <w:bCs w:val="1"/>
          <w:kern w:val="0"/>
          <w:rtl w:val="0"/>
          <w:lang w:val="en-US"/>
        </w:rPr>
        <w:t>9</w:t>
      </w:r>
      <w:r>
        <w:rPr>
          <w:rFonts w:ascii="仿宋_GB2312" w:cs="仿宋_GB2312" w:hAnsi="仿宋_GB2312" w:eastAsia="仿宋_GB2312"/>
          <w:b w:val="1"/>
          <w:bCs w:val="1"/>
          <w:kern w:val="0"/>
          <w:rtl w:val="0"/>
          <w:lang w:val="zh-TW" w:eastAsia="zh-TW"/>
        </w:rPr>
        <w:t>、推荐成标候选供应商的原则</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详见第一章供应商须知第</w:t>
      </w:r>
      <w:r>
        <w:rPr>
          <w:rFonts w:ascii="仿宋_GB2312" w:cs="仿宋_GB2312" w:hAnsi="仿宋_GB2312" w:eastAsia="仿宋_GB2312"/>
          <w:rtl w:val="0"/>
          <w:lang w:val="en-US"/>
        </w:rPr>
        <w:t>31</w:t>
      </w:r>
      <w:r>
        <w:rPr>
          <w:rStyle w:val="Hyperlink.0"/>
          <w:rFonts w:ascii="仿宋_GB2312" w:cs="仿宋_GB2312" w:hAnsi="仿宋_GB2312" w:eastAsia="仿宋_GB2312"/>
          <w:rtl w:val="0"/>
          <w:lang w:val="zh-TW" w:eastAsia="zh-TW"/>
        </w:rPr>
        <w:t>条，具体处理办法如下：</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得分相同的，按扣除后的最后报价由低到高顺序排序；</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按前款不能区分的，按最后报价由低至高顺序排序；</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按前款不能区分的，按技术指标优劣排序；</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其他情况，由磋商小组投票处理。</w:t>
      </w:r>
    </w:p>
    <w:p>
      <w:pPr>
        <w:pStyle w:val="正文"/>
        <w:spacing w:line="360" w:lineRule="auto"/>
        <w:ind w:firstLine="422"/>
        <w:rPr>
          <w:rFonts w:ascii="仿宋_GB2312" w:cs="仿宋_GB2312" w:hAnsi="仿宋_GB2312" w:eastAsia="仿宋_GB2312"/>
          <w:b w:val="1"/>
          <w:bCs w:val="1"/>
          <w:kern w:val="0"/>
          <w:lang w:val="zh-TW" w:eastAsia="zh-TW"/>
        </w:rPr>
      </w:pPr>
      <w:r>
        <w:rPr>
          <w:rFonts w:ascii="仿宋_GB2312" w:cs="仿宋_GB2312" w:hAnsi="仿宋_GB2312" w:eastAsia="仿宋_GB2312"/>
          <w:b w:val="1"/>
          <w:bCs w:val="1"/>
          <w:rtl w:val="0"/>
          <w:lang w:val="zh-TW" w:eastAsia="zh-TW"/>
        </w:rPr>
        <w:t>三、</w:t>
      </w:r>
      <w:r>
        <w:rPr>
          <w:rFonts w:ascii="仿宋_GB2312" w:cs="仿宋_GB2312" w:hAnsi="仿宋_GB2312" w:eastAsia="仿宋_GB2312"/>
          <w:b w:val="1"/>
          <w:bCs w:val="1"/>
          <w:kern w:val="0"/>
          <w:rtl w:val="0"/>
          <w:lang w:val="zh-TW" w:eastAsia="zh-TW"/>
        </w:rPr>
        <w:t>确定成交供应商</w:t>
      </w:r>
    </w:p>
    <w:p>
      <w:pPr>
        <w:pStyle w:val="正文"/>
        <w:spacing w:line="360" w:lineRule="auto"/>
        <w:ind w:firstLine="420"/>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磋商小组根据全体磋商小组成员签字的原始评审记录和评审结果编写评审报告，并向采购人提交书面评审报告。</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采购人按照评审报告确定的成交候选供应商名单按顺序确定成交供应商，或由采购人委托磋商小组按照第一章 供应商须知表</w:t>
      </w:r>
      <w:r>
        <w:rPr>
          <w:rFonts w:ascii="仿宋_GB2312" w:cs="仿宋_GB2312" w:hAnsi="仿宋_GB2312" w:eastAsia="仿宋_GB2312"/>
          <w:rtl w:val="0"/>
          <w:lang w:val="en-US"/>
        </w:rPr>
        <w:t>33</w:t>
      </w:r>
      <w:r>
        <w:rPr>
          <w:rStyle w:val="Hyperlink.0"/>
          <w:rFonts w:ascii="仿宋_GB2312" w:cs="仿宋_GB2312" w:hAnsi="仿宋_GB2312" w:eastAsia="仿宋_GB2312"/>
          <w:rtl w:val="0"/>
          <w:lang w:val="zh-TW" w:eastAsia="zh-TW"/>
        </w:rPr>
        <w:t>条中规定的方式确定成交供应商。</w:t>
      </w:r>
    </w:p>
    <w:p>
      <w:pPr>
        <w:pStyle w:val="正文"/>
        <w:widowControl w:val="1"/>
        <w:spacing w:line="360" w:lineRule="auto"/>
        <w:jc w:val="left"/>
        <w:rPr>
          <w:rFonts w:ascii="仿宋_GB2312" w:cs="仿宋_GB2312" w:hAnsi="仿宋_GB2312" w:eastAsia="仿宋_GB2312"/>
          <w:kern w:val="0"/>
          <w:sz w:val="24"/>
          <w:szCs w:val="24"/>
        </w:rPr>
      </w:pPr>
    </w:p>
    <w:p>
      <w:pPr>
        <w:pStyle w:val="标题 2"/>
        <w:spacing w:before="0" w:after="0" w:line="240" w:lineRule="auto"/>
        <w:jc w:val="left"/>
      </w:pPr>
      <w:r>
        <w:rPr>
          <w:rFonts w:ascii="仿宋_GB2312" w:cs="仿宋_GB2312" w:hAnsi="仿宋_GB2312" w:eastAsia="仿宋_GB2312"/>
          <w:sz w:val="28"/>
          <w:szCs w:val="28"/>
        </w:rPr>
        <w:br w:type="page"/>
      </w:r>
    </w:p>
    <w:p>
      <w:pPr>
        <w:pStyle w:val="标题 2"/>
        <w:spacing w:before="0" w:after="0" w:line="240" w:lineRule="auto"/>
        <w:jc w:val="left"/>
        <w:rPr>
          <w:rFonts w:ascii="仿宋_GB2312" w:cs="仿宋_GB2312" w:hAnsi="仿宋_GB2312" w:eastAsia="仿宋_GB2312"/>
          <w:sz w:val="28"/>
          <w:szCs w:val="28"/>
        </w:rPr>
      </w:pPr>
      <w:bookmarkStart w:name="_Toc22" w:id="25"/>
      <w:r>
        <w:rPr>
          <w:rFonts w:ascii="仿宋_GB2312" w:cs="仿宋_GB2312" w:hAnsi="仿宋_GB2312" w:eastAsia="仿宋_GB2312"/>
          <w:sz w:val="28"/>
          <w:szCs w:val="28"/>
          <w:rtl w:val="0"/>
          <w:lang w:val="zh-TW" w:eastAsia="zh-TW"/>
        </w:rPr>
        <w:t>附件</w:t>
      </w:r>
      <w:r>
        <w:rPr>
          <w:rFonts w:ascii="仿宋_GB2312" w:cs="仿宋_GB2312" w:hAnsi="仿宋_GB2312" w:eastAsia="仿宋_GB2312"/>
          <w:sz w:val="28"/>
          <w:szCs w:val="28"/>
          <w:rtl w:val="0"/>
          <w:lang w:val="en-US"/>
        </w:rPr>
        <w:t xml:space="preserve">1                   </w:t>
      </w:r>
      <w:bookmarkEnd w:id="25"/>
    </w:p>
    <w:p>
      <w:pPr>
        <w:pStyle w:val="正文"/>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资格审查表</w:t>
      </w:r>
    </w:p>
    <w:tbl>
      <w:tblPr>
        <w:tblW w:w="829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9"/>
        <w:gridCol w:w="3404"/>
        <w:gridCol w:w="1957"/>
        <w:gridCol w:w="744"/>
        <w:gridCol w:w="744"/>
        <w:gridCol w:w="746"/>
      </w:tblGrid>
      <w:tr>
        <w:tblPrEx>
          <w:shd w:val="clear" w:color="auto" w:fill="ced7e7"/>
        </w:tblPrEx>
        <w:trPr>
          <w:trHeight w:val="339" w:hRule="atLeast"/>
        </w:trPr>
        <w:tc>
          <w:tcPr>
            <w:tcW w:type="dxa" w:w="69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序号</w:t>
            </w:r>
          </w:p>
        </w:tc>
        <w:tc>
          <w:tcPr>
            <w:tcW w:type="dxa" w:w="34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审查项目</w:t>
            </w:r>
          </w:p>
        </w:tc>
        <w:tc>
          <w:tcPr>
            <w:tcW w:type="dxa" w:w="1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审查标准</w:t>
            </w:r>
          </w:p>
        </w:tc>
        <w:tc>
          <w:tcPr>
            <w:tcW w:type="dxa" w:w="22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供应商名称</w:t>
            </w:r>
          </w:p>
        </w:tc>
      </w:tr>
      <w:tr>
        <w:tblPrEx>
          <w:shd w:val="clear" w:color="auto" w:fill="ced7e7"/>
        </w:tblPrEx>
        <w:trPr>
          <w:trHeight w:val="300" w:hRule="atLeast"/>
        </w:trPr>
        <w:tc>
          <w:tcPr>
            <w:tcW w:type="dxa" w:w="69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营业执照或事业单位法人证书或执业许可证等证明文件或自然人的身份证明</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en-US"/>
              </w:rPr>
              <w:t>2</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组织机构代码证</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en-US"/>
              </w:rPr>
              <w:t>3</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税务登记证</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en-US"/>
              </w:rPr>
              <w:t>4</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法定代表人（或非法人组织负责人）身份证明书</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en-US"/>
              </w:rPr>
              <w:t>5</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法定代表人（或非法人组织负责人）授权委托书（如适用）</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center"/>
            </w:pPr>
            <w:r>
              <w:rPr>
                <w:rFonts w:ascii="仿宋_GB2312" w:cs="仿宋_GB2312" w:hAnsi="仿宋_GB2312" w:eastAsia="仿宋_GB2312"/>
                <w:shd w:val="nil" w:color="auto" w:fill="auto"/>
                <w:rtl w:val="0"/>
                <w:lang w:val="en-US"/>
              </w:rPr>
              <w:t>6</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pPr>
            <w:r>
              <w:rPr>
                <w:rFonts w:ascii="仿宋_GB2312" w:cs="仿宋_GB2312" w:hAnsi="仿宋_GB2312" w:eastAsia="仿宋_GB2312"/>
                <w:shd w:val="nil" w:color="auto" w:fill="auto"/>
                <w:rtl w:val="0"/>
                <w:lang w:val="zh-TW" w:eastAsia="zh-TW"/>
              </w:rPr>
              <w:t>具有良好的商业信誉和健全的财务会计制度的承诺函</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信息完整</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7</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磋商会议前六个月内任一个月的依法缴纳税收的缴款凭据</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8</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磋商会议前六个月内任一个月的依法缴纳社会保障资金的缴款凭据</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9</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具备履行合同所必需的设备和专业技术能力声明函</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信息完整</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10</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参加政府采购活动前</w:t>
            </w:r>
            <w:r>
              <w:rPr>
                <w:rFonts w:ascii="仿宋_GB2312" w:cs="仿宋_GB2312" w:hAnsi="仿宋_GB2312" w:eastAsia="仿宋_GB2312"/>
                <w:shd w:val="nil" w:color="auto" w:fill="auto"/>
                <w:rtl w:val="0"/>
                <w:lang w:val="en-US"/>
              </w:rPr>
              <w:t>3</w:t>
            </w:r>
            <w:r>
              <w:rPr>
                <w:rFonts w:ascii="仿宋_GB2312" w:cs="仿宋_GB2312" w:hAnsi="仿宋_GB2312" w:eastAsia="仿宋_GB2312"/>
                <w:shd w:val="nil" w:color="auto" w:fill="auto"/>
                <w:rtl w:val="0"/>
                <w:lang w:val="zh-TW" w:eastAsia="zh-TW"/>
              </w:rPr>
              <w:t>年内在经营活动中没有重大违法记录的书面声明</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11</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联合体协议书（如适用）</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12</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其它资格证明文件（如适用，按供应商须知表</w:t>
            </w:r>
            <w:r>
              <w:rPr>
                <w:rFonts w:ascii="仿宋_GB2312" w:cs="仿宋_GB2312" w:hAnsi="仿宋_GB2312" w:eastAsia="仿宋_GB2312"/>
                <w:shd w:val="nil" w:color="auto" w:fill="auto"/>
                <w:rtl w:val="0"/>
                <w:lang w:val="en-US"/>
              </w:rPr>
              <w:t>1.3.4</w:t>
            </w:r>
            <w:r>
              <w:rPr>
                <w:rFonts w:ascii="仿宋_GB2312" w:cs="仿宋_GB2312" w:hAnsi="仿宋_GB2312" w:eastAsia="仿宋_GB2312"/>
                <w:shd w:val="nil" w:color="auto" w:fill="auto"/>
                <w:rtl w:val="0"/>
                <w:lang w:val="zh-TW" w:eastAsia="zh-TW"/>
              </w:rPr>
              <w:t>要求描述）</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13</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联合体的其它资格证明文件（如适用，按供应商须知表</w:t>
            </w:r>
            <w:r>
              <w:rPr>
                <w:rFonts w:ascii="仿宋_GB2312" w:cs="仿宋_GB2312" w:hAnsi="仿宋_GB2312" w:eastAsia="仿宋_GB2312"/>
                <w:shd w:val="nil" w:color="auto" w:fill="auto"/>
                <w:rtl w:val="0"/>
                <w:lang w:val="en-US"/>
              </w:rPr>
              <w:t>1.4.8</w:t>
            </w:r>
            <w:r>
              <w:rPr>
                <w:rFonts w:ascii="仿宋_GB2312" w:cs="仿宋_GB2312" w:hAnsi="仿宋_GB2312" w:eastAsia="仿宋_GB2312"/>
                <w:shd w:val="nil" w:color="auto" w:fill="auto"/>
                <w:rtl w:val="0"/>
                <w:lang w:val="zh-TW" w:eastAsia="zh-TW"/>
              </w:rPr>
              <w:t>要求描述）</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14</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信用记录（采购人或采购代理机构将按照采购文件规定的审查期间内进行查询）</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zh-TW" w:eastAsia="zh-TW"/>
              </w:rPr>
              <w:t>无供应商须知</w:t>
            </w:r>
          </w:p>
          <w:p>
            <w:pPr>
              <w:pStyle w:val="标题 2"/>
              <w:bidi w:val="0"/>
              <w:spacing w:before="0" w:after="0" w:line="240" w:lineRule="auto"/>
              <w:ind w:left="0" w:right="0" w:firstLine="0"/>
              <w:jc w:val="both"/>
              <w:rPr>
                <w:rtl w:val="0"/>
              </w:rPr>
            </w:pPr>
            <w:r>
              <w:rPr>
                <w:rFonts w:ascii="仿宋_GB2312" w:cs="仿宋_GB2312" w:hAnsi="仿宋_GB2312" w:eastAsia="仿宋_GB2312"/>
                <w:b w:val="0"/>
                <w:bCs w:val="0"/>
                <w:sz w:val="21"/>
                <w:szCs w:val="21"/>
                <w:shd w:val="nil" w:color="auto" w:fill="auto"/>
                <w:rtl w:val="0"/>
                <w:lang w:val="en-US"/>
              </w:rPr>
              <w:t>22.3.1</w:t>
            </w:r>
            <w:r>
              <w:rPr>
                <w:rFonts w:ascii="仿宋_GB2312" w:cs="仿宋_GB2312" w:hAnsi="仿宋_GB2312" w:eastAsia="仿宋_GB2312"/>
                <w:b w:val="0"/>
                <w:bCs w:val="0"/>
                <w:sz w:val="21"/>
                <w:szCs w:val="21"/>
                <w:shd w:val="nil" w:color="auto" w:fill="auto"/>
                <w:rtl w:val="0"/>
                <w:lang w:val="zh-TW" w:eastAsia="zh-TW"/>
              </w:rPr>
              <w:t>所述的不良记录</w:t>
            </w: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en-US"/>
              </w:rPr>
              <w:t>……</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结论</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w:ind w:left="108" w:hanging="108"/>
        <w:jc w:val="center"/>
        <w:rPr>
          <w:rFonts w:ascii="仿宋_GB2312" w:cs="仿宋_GB2312" w:hAnsi="仿宋_GB2312" w:eastAsia="仿宋_GB2312"/>
          <w:b w:val="1"/>
          <w:bCs w:val="1"/>
          <w:sz w:val="32"/>
          <w:szCs w:val="32"/>
          <w:lang w:val="zh-TW" w:eastAsia="zh-TW"/>
        </w:rPr>
      </w:pPr>
    </w:p>
    <w:p>
      <w:pPr>
        <w:pStyle w:val="正文"/>
        <w:jc w:val="center"/>
        <w:rPr>
          <w:rStyle w:val="None A"/>
          <w:rFonts w:ascii="仿宋_GB2312" w:cs="仿宋_GB2312" w:hAnsi="仿宋_GB2312" w:eastAsia="仿宋_GB2312"/>
          <w:b w:val="1"/>
          <w:bCs w:val="1"/>
          <w:sz w:val="32"/>
          <w:szCs w:val="32"/>
          <w:lang w:val="zh-TW" w:eastAsia="zh-TW"/>
        </w:rPr>
      </w:pPr>
    </w:p>
    <w:p>
      <w:pPr>
        <w:pStyle w:val="正文"/>
        <w:rPr>
          <w:rFonts w:ascii="仿宋_GB2312" w:cs="仿宋_GB2312" w:hAnsi="仿宋_GB2312" w:eastAsia="仿宋_GB2312"/>
        </w:rPr>
      </w:pPr>
      <w:r>
        <w:rPr>
          <w:rStyle w:val="Hyperlink.0"/>
          <w:rFonts w:ascii="仿宋_GB2312" w:cs="仿宋_GB2312" w:hAnsi="仿宋_GB2312" w:eastAsia="仿宋_GB2312"/>
          <w:rtl w:val="0"/>
          <w:lang w:val="zh-TW" w:eastAsia="zh-TW"/>
        </w:rPr>
        <w:t>填表说明：</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、每项内容审查合格，在表中填写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；不合格填写</w:t>
      </w:r>
      <w:r>
        <w:rPr>
          <w:rFonts w:ascii="仿宋_GB2312" w:cs="仿宋_GB2312" w:hAnsi="仿宋_GB2312" w:eastAsia="仿宋_GB2312"/>
          <w:rtl w:val="0"/>
          <w:lang w:val="en-US"/>
        </w:rPr>
        <w:t>“×”</w:t>
      </w:r>
    </w:p>
    <w:p>
      <w:pPr>
        <w:pStyle w:val="正文"/>
        <w:rPr>
          <w:rFonts w:ascii="仿宋_GB2312" w:cs="仿宋_GB2312" w:hAnsi="仿宋_GB2312" w:eastAsia="仿宋_GB2312"/>
        </w:rPr>
      </w:pPr>
      <w:r>
        <w:rPr>
          <w:rFonts w:ascii="仿宋_GB2312" w:cs="仿宋_GB2312" w:hAnsi="仿宋_GB2312" w:eastAsia="仿宋_GB2312"/>
          <w:rtl w:val="0"/>
          <w:lang w:val="en-US"/>
        </w:rPr>
        <w:t xml:space="preserve">          2</w:t>
      </w:r>
      <w:r>
        <w:rPr>
          <w:rStyle w:val="Hyperlink.0"/>
          <w:rFonts w:ascii="仿宋_GB2312" w:cs="仿宋_GB2312" w:hAnsi="仿宋_GB2312" w:eastAsia="仿宋_GB2312"/>
          <w:rtl w:val="0"/>
          <w:lang w:val="zh-TW" w:eastAsia="zh-TW"/>
        </w:rPr>
        <w:t>、审查结论填写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通过</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或</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不通过</w:t>
      </w:r>
      <w:r>
        <w:rPr>
          <w:rFonts w:ascii="仿宋_GB2312" w:cs="仿宋_GB2312" w:hAnsi="仿宋_GB2312" w:eastAsia="仿宋_GB2312"/>
          <w:rtl w:val="0"/>
          <w:lang w:val="en-US"/>
        </w:rPr>
        <w:t>”</w:t>
      </w:r>
    </w:p>
    <w:p>
      <w:pPr>
        <w:pStyle w:val="正文"/>
        <w:spacing w:line="360" w:lineRule="auto"/>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审查人签字：</w:t>
      </w:r>
    </w:p>
    <w:p>
      <w:pPr>
        <w:pStyle w:val="正文"/>
        <w:spacing w:line="360" w:lineRule="auto"/>
      </w:pPr>
      <w:r>
        <w:rPr>
          <w:rFonts w:ascii="Arial Unicode MS" w:cs="Arial Unicode MS" w:hAnsi="Arial Unicode MS" w:eastAsia="Arial Unicode MS" w:hint="eastAsia"/>
          <w:b w:val="0"/>
          <w:bCs w:val="0"/>
          <w:i w:val="0"/>
          <w:iCs w:val="0"/>
          <w:rtl w:val="0"/>
          <w:lang w:val="zh-TW" w:eastAsia="zh-TW"/>
        </w:rPr>
        <w:t>日</w:t>
      </w:r>
      <w:r>
        <w:rPr>
          <w:rtl w:val="0"/>
          <w:lang w:val="zh-TW" w:eastAsia="zh-TW"/>
        </w:rPr>
        <w:t xml:space="preserve">      </w:t>
      </w:r>
      <w:r>
        <w:rPr>
          <w:rFonts w:ascii="Arial Unicode MS" w:cs="Arial Unicode MS" w:hAnsi="Arial Unicode MS" w:eastAsia="Arial Unicode MS" w:hint="eastAsia"/>
          <w:b w:val="0"/>
          <w:bCs w:val="0"/>
          <w:i w:val="0"/>
          <w:iCs w:val="0"/>
          <w:rtl w:val="0"/>
          <w:lang w:val="zh-TW" w:eastAsia="zh-TW"/>
        </w:rPr>
        <w:t>期</w:t>
      </w:r>
      <w:r>
        <w:rPr>
          <w:rFonts w:ascii="仿宋_GB2312" w:cs="仿宋_GB2312" w:hAnsi="仿宋_GB2312" w:eastAsia="仿宋_GB2312"/>
          <w:b w:val="1"/>
          <w:bCs w:val="1"/>
        </w:rPr>
        <w:br w:type="page"/>
      </w:r>
    </w:p>
    <w:p>
      <w:pPr>
        <w:pStyle w:val="标题 2"/>
        <w:spacing w:before="0" w:after="0" w:line="240" w:lineRule="auto"/>
        <w:jc w:val="left"/>
        <w:rPr>
          <w:rFonts w:ascii="仿宋_GB2312" w:cs="仿宋_GB2312" w:hAnsi="仿宋_GB2312" w:eastAsia="仿宋_GB2312"/>
          <w:sz w:val="28"/>
          <w:szCs w:val="28"/>
        </w:rPr>
      </w:pPr>
      <w:bookmarkStart w:name="_Toc23" w:id="26"/>
      <w:r>
        <w:rPr>
          <w:rFonts w:ascii="仿宋_GB2312" w:cs="仿宋_GB2312" w:hAnsi="仿宋_GB2312" w:eastAsia="仿宋_GB2312"/>
          <w:sz w:val="28"/>
          <w:szCs w:val="28"/>
          <w:rtl w:val="0"/>
          <w:lang w:val="zh-TW" w:eastAsia="zh-TW"/>
        </w:rPr>
        <w:t>附件</w:t>
      </w:r>
      <w:r>
        <w:rPr>
          <w:rFonts w:ascii="仿宋_GB2312" w:cs="仿宋_GB2312" w:hAnsi="仿宋_GB2312" w:eastAsia="仿宋_GB2312"/>
          <w:sz w:val="28"/>
          <w:szCs w:val="28"/>
          <w:rtl w:val="0"/>
          <w:lang w:val="en-US"/>
        </w:rPr>
        <w:t xml:space="preserve">2                  </w:t>
      </w:r>
      <w:bookmarkEnd w:id="26"/>
    </w:p>
    <w:p>
      <w:pPr>
        <w:pStyle w:val="正文"/>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符合性审查表</w:t>
      </w:r>
    </w:p>
    <w:tbl>
      <w:tblPr>
        <w:tblW w:w="85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9"/>
        <w:gridCol w:w="2415"/>
        <w:gridCol w:w="2776"/>
        <w:gridCol w:w="847"/>
        <w:gridCol w:w="848"/>
        <w:gridCol w:w="849"/>
      </w:tblGrid>
      <w:tr>
        <w:tblPrEx>
          <w:shd w:val="clear" w:color="auto" w:fill="ced7e7"/>
        </w:tblPrEx>
        <w:trPr>
          <w:trHeight w:val="357" w:hRule="atLeast"/>
        </w:trPr>
        <w:tc>
          <w:tcPr>
            <w:tcW w:type="dxa" w:w="7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序号</w:t>
            </w:r>
          </w:p>
        </w:tc>
        <w:tc>
          <w:tcPr>
            <w:tcW w:type="dxa" w:w="24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审查项目</w:t>
            </w:r>
          </w:p>
        </w:tc>
        <w:tc>
          <w:tcPr>
            <w:tcW w:type="dxa" w:w="27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审查标准</w:t>
            </w:r>
          </w:p>
        </w:tc>
        <w:tc>
          <w:tcPr>
            <w:tcW w:type="dxa" w:w="254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供应商名称</w:t>
            </w:r>
          </w:p>
        </w:tc>
      </w:tr>
      <w:tr>
        <w:tblPrEx>
          <w:shd w:val="clear" w:color="auto" w:fill="ced7e7"/>
        </w:tblPrEx>
        <w:trPr>
          <w:trHeight w:val="300" w:hRule="atLeast"/>
        </w:trPr>
        <w:tc>
          <w:tcPr>
            <w:tcW w:type="dxa" w:w="7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1</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响应函</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响应采购文件实质性要求</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3.</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2</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递交磋商保证金证明</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按要求提供</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合法有效</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2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3</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报价一览表</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响应采购文件实质性要求</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3.</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4</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服务价格明细表</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响应采购文件实质性要求</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3.</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5</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服务需求响应表</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响应采购文件实质性要求</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3.</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6</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商务条款偏离表</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按给定格式填写</w:t>
            </w:r>
          </w:p>
          <w:p>
            <w:pPr>
              <w:pStyle w:val="正文"/>
              <w:bidi w:val="0"/>
              <w:ind w:left="0" w:right="0" w:firstLine="0"/>
              <w:jc w:val="left"/>
              <w:rPr>
                <w:rFonts w:ascii="仿宋_GB2312" w:cs="仿宋_GB2312" w:hAnsi="仿宋_GB2312" w:eastAsia="仿宋_GB2312"/>
                <w:shd w:val="nil" w:color="auto" w:fill="auto"/>
                <w:rtl w:val="0"/>
              </w:rP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响应采购文件实质性要求</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3.</w:t>
            </w:r>
            <w:r>
              <w:rPr>
                <w:rFonts w:ascii="仿宋_GB2312" w:cs="仿宋_GB2312" w:hAnsi="仿宋_GB2312" w:eastAsia="仿宋_GB2312"/>
                <w:b w:val="0"/>
                <w:bCs w:val="0"/>
                <w:sz w:val="21"/>
                <w:szCs w:val="21"/>
                <w:shd w:val="nil" w:color="auto" w:fill="auto"/>
                <w:rtl w:val="0"/>
                <w:lang w:val="zh-TW" w:eastAsia="zh-TW"/>
              </w:rPr>
              <w:t>按规定签章</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7</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供应商关联单位说明</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标题 2"/>
              <w:spacing w:before="0" w:after="0" w:line="240" w:lineRule="auto"/>
              <w:jc w:val="center"/>
            </w:pPr>
            <w:r>
              <w:rPr>
                <w:rFonts w:ascii="仿宋_GB2312" w:cs="仿宋_GB2312" w:hAnsi="仿宋_GB2312" w:eastAsia="仿宋_GB2312"/>
                <w:b w:val="0"/>
                <w:bCs w:val="0"/>
                <w:sz w:val="21"/>
                <w:szCs w:val="21"/>
                <w:shd w:val="nil" w:color="auto" w:fill="auto"/>
                <w:rtl w:val="0"/>
                <w:lang w:val="zh-TW" w:eastAsia="zh-TW"/>
              </w:rPr>
              <w:t>无供应商须知</w:t>
            </w:r>
            <w:r>
              <w:rPr>
                <w:rFonts w:ascii="仿宋_GB2312" w:cs="仿宋_GB2312" w:hAnsi="仿宋_GB2312" w:eastAsia="仿宋_GB2312"/>
                <w:b w:val="0"/>
                <w:bCs w:val="0"/>
                <w:sz w:val="21"/>
                <w:szCs w:val="21"/>
                <w:shd w:val="nil" w:color="auto" w:fill="auto"/>
                <w:rtl w:val="0"/>
                <w:lang w:val="en-US"/>
              </w:rPr>
              <w:t>1.5</w:t>
            </w:r>
            <w:r>
              <w:rPr>
                <w:rFonts w:ascii="仿宋_GB2312" w:cs="仿宋_GB2312" w:hAnsi="仿宋_GB2312" w:eastAsia="仿宋_GB2312"/>
                <w:b w:val="0"/>
                <w:bCs w:val="0"/>
                <w:sz w:val="21"/>
                <w:szCs w:val="21"/>
                <w:shd w:val="nil" w:color="auto" w:fill="auto"/>
                <w:rtl w:val="0"/>
                <w:lang w:val="zh-TW" w:eastAsia="zh-TW"/>
              </w:rPr>
              <w:t>所述情形</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6"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en-US"/>
              </w:rPr>
              <w:t>8</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kern w:val="0"/>
                <w:shd w:val="nil" w:color="auto" w:fill="auto"/>
                <w:rtl w:val="0"/>
                <w:lang w:val="zh-TW" w:eastAsia="zh-TW"/>
              </w:rPr>
              <w:t>其他符合性证明材料</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pPr>
            <w:r>
              <w:rPr>
                <w:rFonts w:ascii="仿宋_GB2312" w:cs="仿宋_GB2312" w:hAnsi="仿宋_GB2312" w:eastAsia="仿宋_GB2312"/>
                <w:shd w:val="nil" w:color="auto" w:fill="auto"/>
                <w:rtl w:val="0"/>
                <w:lang w:val="zh-TW" w:eastAsia="zh-TW"/>
              </w:rPr>
              <w:t>响应采购文件实质性要求</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9</w:t>
            </w: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shd w:val="nil" w:color="auto" w:fill="auto"/>
                <w:rtl w:val="0"/>
                <w:lang w:val="zh-TW" w:eastAsia="zh-TW"/>
              </w:rPr>
              <w:t>响应报价</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标题 2"/>
              <w:spacing w:before="0" w:after="0" w:line="240" w:lineRule="auto"/>
              <w:jc w:val="left"/>
              <w:rPr>
                <w:rFonts w:ascii="仿宋_GB2312" w:cs="仿宋_GB2312" w:hAnsi="仿宋_GB2312" w:eastAsia="仿宋_GB2312"/>
                <w:b w:val="0"/>
                <w:bCs w:val="0"/>
                <w:sz w:val="21"/>
                <w:szCs w:val="21"/>
                <w:shd w:val="nil" w:color="auto" w:fill="auto"/>
              </w:rPr>
            </w:pPr>
            <w:r>
              <w:rPr>
                <w:rFonts w:ascii="仿宋_GB2312" w:cs="仿宋_GB2312" w:hAnsi="仿宋_GB2312" w:eastAsia="仿宋_GB2312"/>
                <w:b w:val="0"/>
                <w:bCs w:val="0"/>
                <w:sz w:val="21"/>
                <w:szCs w:val="21"/>
                <w:shd w:val="nil" w:color="auto" w:fill="auto"/>
                <w:rtl w:val="0"/>
                <w:lang w:val="en-US"/>
              </w:rPr>
              <w:t>1.</w:t>
            </w:r>
            <w:r>
              <w:rPr>
                <w:rFonts w:ascii="仿宋_GB2312" w:cs="仿宋_GB2312" w:hAnsi="仿宋_GB2312" w:eastAsia="仿宋_GB2312"/>
                <w:b w:val="0"/>
                <w:bCs w:val="0"/>
                <w:sz w:val="21"/>
                <w:szCs w:val="21"/>
                <w:shd w:val="nil" w:color="auto" w:fill="auto"/>
                <w:rtl w:val="0"/>
                <w:lang w:val="zh-TW" w:eastAsia="zh-TW"/>
              </w:rPr>
              <w:t>响应采购文件实质性要求</w:t>
            </w:r>
          </w:p>
          <w:p>
            <w:pPr>
              <w:pStyle w:val="标题 2"/>
              <w:bidi w:val="0"/>
              <w:spacing w:before="0" w:after="0" w:line="240" w:lineRule="auto"/>
              <w:ind w:left="0" w:right="0" w:firstLine="0"/>
              <w:jc w:val="left"/>
              <w:rPr>
                <w:rtl w:val="0"/>
              </w:rPr>
            </w:pPr>
            <w:r>
              <w:rPr>
                <w:rFonts w:ascii="仿宋_GB2312" w:cs="仿宋_GB2312" w:hAnsi="仿宋_GB2312" w:eastAsia="仿宋_GB2312"/>
                <w:b w:val="0"/>
                <w:bCs w:val="0"/>
                <w:sz w:val="21"/>
                <w:szCs w:val="21"/>
                <w:shd w:val="nil" w:color="auto" w:fill="auto"/>
                <w:rtl w:val="0"/>
                <w:lang w:val="en-US"/>
              </w:rPr>
              <w:t>2.</w:t>
            </w:r>
            <w:r>
              <w:rPr>
                <w:rFonts w:ascii="仿宋_GB2312" w:cs="仿宋_GB2312" w:hAnsi="仿宋_GB2312" w:eastAsia="仿宋_GB2312"/>
                <w:b w:val="0"/>
                <w:bCs w:val="0"/>
                <w:sz w:val="21"/>
                <w:szCs w:val="21"/>
                <w:shd w:val="nil" w:color="auto" w:fill="auto"/>
                <w:rtl w:val="0"/>
                <w:lang w:val="zh-TW" w:eastAsia="zh-TW"/>
              </w:rPr>
              <w:t>无供应商须知</w:t>
            </w:r>
            <w:r>
              <w:rPr>
                <w:rFonts w:ascii="仿宋_GB2312" w:cs="仿宋_GB2312" w:hAnsi="仿宋_GB2312" w:eastAsia="仿宋_GB2312"/>
                <w:b w:val="0"/>
                <w:bCs w:val="0"/>
                <w:sz w:val="21"/>
                <w:szCs w:val="21"/>
                <w:shd w:val="nil" w:color="auto" w:fill="auto"/>
                <w:rtl w:val="0"/>
                <w:lang w:val="en-US"/>
              </w:rPr>
              <w:t>28.2</w:t>
            </w:r>
            <w:r>
              <w:rPr>
                <w:rFonts w:ascii="仿宋_GB2312" w:cs="仿宋_GB2312" w:hAnsi="仿宋_GB2312" w:eastAsia="仿宋_GB2312"/>
                <w:b w:val="0"/>
                <w:bCs w:val="0"/>
                <w:sz w:val="21"/>
                <w:szCs w:val="21"/>
                <w:shd w:val="nil" w:color="auto" w:fill="auto"/>
                <w:rtl w:val="0"/>
                <w:lang w:val="zh-TW" w:eastAsia="zh-TW"/>
              </w:rPr>
              <w:t>条所述情形</w:t>
            </w: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1" w:hRule="atLeast"/>
        </w:trPr>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结论</w:t>
            </w:r>
          </w:p>
        </w:tc>
        <w:tc>
          <w:tcPr>
            <w:tcW w:type="dxa" w:w="2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w:ind w:left="108" w:hanging="108"/>
        <w:jc w:val="center"/>
        <w:rPr>
          <w:rFonts w:ascii="仿宋_GB2312" w:cs="仿宋_GB2312" w:hAnsi="仿宋_GB2312" w:eastAsia="仿宋_GB2312"/>
          <w:b w:val="1"/>
          <w:bCs w:val="1"/>
          <w:sz w:val="32"/>
          <w:szCs w:val="32"/>
          <w:lang w:val="zh-TW" w:eastAsia="zh-TW"/>
        </w:rPr>
      </w:pPr>
    </w:p>
    <w:p>
      <w:pPr>
        <w:pStyle w:val="正文"/>
        <w:jc w:val="center"/>
        <w:rPr>
          <w:rStyle w:val="None A"/>
          <w:rFonts w:ascii="仿宋_GB2312" w:cs="仿宋_GB2312" w:hAnsi="仿宋_GB2312" w:eastAsia="仿宋_GB2312"/>
          <w:b w:val="1"/>
          <w:bCs w:val="1"/>
          <w:sz w:val="32"/>
          <w:szCs w:val="32"/>
          <w:lang w:val="zh-TW" w:eastAsia="zh-TW"/>
        </w:rPr>
      </w:pPr>
    </w:p>
    <w:p>
      <w:pPr>
        <w:pStyle w:val="正文"/>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注：《辽宁省创新产品和服务目录》内产品、服务证明材料（可视具体情况调整至符合性证明材料及符合性审查表中）</w:t>
      </w:r>
    </w:p>
    <w:p>
      <w:pPr>
        <w:pStyle w:val="正文"/>
        <w:rPr>
          <w:rFonts w:ascii="仿宋_GB2312" w:cs="仿宋_GB2312" w:hAnsi="仿宋_GB2312" w:eastAsia="仿宋_GB2312"/>
        </w:rPr>
      </w:pPr>
      <w:r>
        <w:rPr>
          <w:rStyle w:val="Hyperlink.0"/>
          <w:rFonts w:ascii="仿宋_GB2312" w:cs="仿宋_GB2312" w:hAnsi="仿宋_GB2312" w:eastAsia="仿宋_GB2312"/>
          <w:rtl w:val="0"/>
          <w:lang w:val="zh-TW" w:eastAsia="zh-TW"/>
        </w:rPr>
        <w:t>填表说明：</w:t>
      </w: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、每项内容审查合格，在表中填写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；不合格填写</w:t>
      </w:r>
      <w:r>
        <w:rPr>
          <w:rFonts w:ascii="仿宋_GB2312" w:cs="仿宋_GB2312" w:hAnsi="仿宋_GB2312" w:eastAsia="仿宋_GB2312"/>
          <w:rtl w:val="0"/>
          <w:lang w:val="en-US"/>
        </w:rPr>
        <w:t>“×”</w:t>
      </w:r>
    </w:p>
    <w:p>
      <w:pPr>
        <w:pStyle w:val="正文"/>
        <w:rPr>
          <w:rFonts w:ascii="仿宋_GB2312" w:cs="仿宋_GB2312" w:hAnsi="仿宋_GB2312" w:eastAsia="仿宋_GB2312"/>
        </w:rPr>
      </w:pPr>
      <w:r>
        <w:rPr>
          <w:rFonts w:ascii="仿宋_GB2312" w:cs="仿宋_GB2312" w:hAnsi="仿宋_GB2312" w:eastAsia="仿宋_GB2312"/>
          <w:rtl w:val="0"/>
          <w:lang w:val="en-US"/>
        </w:rPr>
        <w:t xml:space="preserve">          2</w:t>
      </w:r>
      <w:r>
        <w:rPr>
          <w:rStyle w:val="Hyperlink.0"/>
          <w:rFonts w:ascii="仿宋_GB2312" w:cs="仿宋_GB2312" w:hAnsi="仿宋_GB2312" w:eastAsia="仿宋_GB2312"/>
          <w:rtl w:val="0"/>
          <w:lang w:val="zh-TW" w:eastAsia="zh-TW"/>
        </w:rPr>
        <w:t>、审查结论填写</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通过</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或</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不通过</w:t>
      </w:r>
      <w:r>
        <w:rPr>
          <w:rFonts w:ascii="仿宋_GB2312" w:cs="仿宋_GB2312" w:hAnsi="仿宋_GB2312" w:eastAsia="仿宋_GB2312"/>
          <w:rtl w:val="0"/>
          <w:lang w:val="en-US"/>
        </w:rPr>
        <w:t>”</w:t>
      </w:r>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spacing w:line="360" w:lineRule="auto"/>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审查人签字：</w:t>
      </w:r>
    </w:p>
    <w:p>
      <w:pPr>
        <w:pStyle w:val="正文"/>
        <w:spacing w:line="360" w:lineRule="auto"/>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日      期： </w:t>
      </w:r>
    </w:p>
    <w:p>
      <w:pPr>
        <w:pStyle w:val="正文"/>
        <w:widowControl w:val="1"/>
        <w:jc w:val="left"/>
        <w:rPr>
          <w:rStyle w:val="None A"/>
          <w:rFonts w:ascii="仿宋_GB2312" w:cs="仿宋_GB2312" w:hAnsi="仿宋_GB2312" w:eastAsia="仿宋_GB2312"/>
        </w:rPr>
      </w:pPr>
    </w:p>
    <w:p>
      <w:pPr>
        <w:pStyle w:val="标题 2"/>
        <w:spacing w:before="0" w:after="0" w:line="240" w:lineRule="auto"/>
        <w:jc w:val="left"/>
        <w:rPr>
          <w:rFonts w:ascii="仿宋_GB2312" w:cs="仿宋_GB2312" w:hAnsi="仿宋_GB2312" w:eastAsia="仿宋_GB2312"/>
        </w:rPr>
      </w:pPr>
      <w:bookmarkStart w:name="_Toc24" w:id="27"/>
      <w:r>
        <w:rPr>
          <w:rFonts w:ascii="仿宋_GB2312" w:cs="仿宋_GB2312" w:hAnsi="仿宋_GB2312" w:eastAsia="仿宋_GB2312"/>
          <w:rtl w:val="0"/>
          <w:lang w:val="zh-TW" w:eastAsia="zh-TW"/>
        </w:rPr>
        <w:t>附件</w:t>
      </w:r>
      <w:r>
        <w:rPr>
          <w:rFonts w:ascii="仿宋_GB2312" w:cs="仿宋_GB2312" w:hAnsi="仿宋_GB2312" w:eastAsia="仿宋_GB2312"/>
          <w:rtl w:val="0"/>
          <w:lang w:val="en-US"/>
        </w:rPr>
        <w:t xml:space="preserve">3                    </w:t>
      </w:r>
      <w:bookmarkEnd w:id="27"/>
    </w:p>
    <w:p>
      <w:pPr>
        <w:pStyle w:val="正文"/>
        <w:jc w:val="center"/>
        <w:rPr>
          <w:rFonts w:ascii="仿宋_GB2312" w:cs="仿宋_GB2312" w:hAnsi="仿宋_GB2312" w:eastAsia="仿宋_GB2312"/>
          <w:b w:val="1"/>
          <w:bCs w:val="1"/>
          <w:sz w:val="32"/>
          <w:szCs w:val="32"/>
          <w:lang w:val="zh-TW" w:eastAsia="zh-TW"/>
        </w:rPr>
      </w:pPr>
      <w:r>
        <w:rPr>
          <w:rFonts w:ascii="仿宋_GB2312" w:cs="仿宋_GB2312" w:hAnsi="仿宋_GB2312" w:eastAsia="仿宋_GB2312"/>
          <w:b w:val="1"/>
          <w:bCs w:val="1"/>
          <w:sz w:val="32"/>
          <w:szCs w:val="32"/>
          <w:rtl w:val="0"/>
          <w:lang w:val="zh-TW" w:eastAsia="zh-TW"/>
        </w:rPr>
        <w:t>评分细则</w:t>
      </w:r>
    </w:p>
    <w:p>
      <w:pPr>
        <w:pStyle w:val="正文"/>
        <w:numPr>
          <w:ilvl w:val="0"/>
          <w:numId w:val="16"/>
        </w:numPr>
        <w:bidi w:val="0"/>
        <w:ind w:right="0"/>
        <w:jc w:val="left"/>
        <w:rPr>
          <w:rtl w:val="0"/>
          <w:lang w:val="zh-TW" w:eastAsia="zh-TW"/>
        </w:rPr>
      </w:pPr>
      <w:r>
        <w:rPr>
          <w:rFonts w:ascii="仿宋_GB2312" w:cs="仿宋_GB2312" w:hAnsi="仿宋_GB2312" w:eastAsia="仿宋_GB2312"/>
          <w:b w:val="1"/>
          <w:bCs w:val="1"/>
          <w:rtl w:val="0"/>
          <w:lang w:val="zh-TW" w:eastAsia="zh-TW"/>
        </w:rPr>
        <w:t>基本评分标准</w:t>
      </w:r>
    </w:p>
    <w:tbl>
      <w:tblPr>
        <w:tblW w:w="867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32"/>
        <w:gridCol w:w="1238"/>
        <w:gridCol w:w="5289"/>
        <w:gridCol w:w="915"/>
      </w:tblGrid>
      <w:tr>
        <w:tblPrEx>
          <w:shd w:val="clear" w:color="auto" w:fill="ced7e7"/>
        </w:tblPrEx>
        <w:trPr>
          <w:trHeight w:val="390"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包号</w:t>
            </w:r>
          </w:p>
        </w:tc>
        <w:tc>
          <w:tcPr>
            <w:tcW w:type="dxa" w:w="74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0"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项目</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分项名称</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评分标准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满分</w:t>
            </w:r>
          </w:p>
        </w:tc>
      </w:tr>
      <w:tr>
        <w:tblPrEx>
          <w:shd w:val="clear" w:color="auto" w:fill="ced7e7"/>
        </w:tblPrEx>
        <w:trPr>
          <w:trHeight w:val="1220"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价格部分</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报价得分</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numPr>
                <w:ilvl w:val="0"/>
                <w:numId w:val="18"/>
              </w:numPr>
              <w:jc w:val="left"/>
              <w:rPr>
                <w:rFonts w:ascii="仿宋_GB2312" w:cs="仿宋_GB2312" w:hAnsi="仿宋_GB2312" w:eastAsia="仿宋_GB2312"/>
                <w:kern w:val="0"/>
                <w:lang w:val="zh-TW" w:eastAsia="zh-TW"/>
              </w:rPr>
            </w:pPr>
            <w:r>
              <w:rPr>
                <w:rFonts w:ascii="仿宋_GB2312" w:cs="仿宋_GB2312" w:hAnsi="仿宋_GB2312" w:eastAsia="仿宋_GB2312"/>
                <w:kern w:val="0"/>
                <w:shd w:val="nil" w:color="auto" w:fill="auto"/>
                <w:rtl w:val="0"/>
                <w:lang w:val="zh-TW" w:eastAsia="zh-TW"/>
              </w:rPr>
              <w:t>评标基准价：系指满足磋商文件要求且投标价格最低的响应报价。</w:t>
            </w:r>
          </w:p>
          <w:p>
            <w:pPr>
              <w:pStyle w:val="正文"/>
              <w:bidi w:val="0"/>
              <w:ind w:left="0" w:right="0" w:firstLine="0"/>
              <w:jc w:val="left"/>
              <w:rPr>
                <w:rtl w:val="0"/>
              </w:rPr>
            </w:pPr>
            <w:r>
              <w:rPr>
                <w:rFonts w:ascii="仿宋_GB2312" w:cs="仿宋_GB2312" w:hAnsi="仿宋_GB2312" w:eastAsia="仿宋_GB2312"/>
                <w:kern w:val="0"/>
                <w:shd w:val="nil" w:color="auto" w:fill="auto"/>
                <w:rtl w:val="0"/>
                <w:lang w:val="en-US"/>
              </w:rPr>
              <w:t xml:space="preserve">2. </w:t>
            </w:r>
            <w:r>
              <w:rPr>
                <w:rFonts w:ascii="仿宋_GB2312" w:cs="仿宋_GB2312" w:hAnsi="仿宋_GB2312" w:eastAsia="仿宋_GB2312"/>
                <w:kern w:val="0"/>
                <w:shd w:val="nil" w:color="auto" w:fill="auto"/>
                <w:rtl w:val="0"/>
                <w:lang w:val="zh-TW" w:eastAsia="zh-TW"/>
              </w:rPr>
              <w:t>响应报价得分＝（评标基准价／响应报价）</w:t>
            </w:r>
            <w:r>
              <w:rPr>
                <w:rFonts w:ascii="仿宋_GB2312" w:cs="仿宋_GB2312" w:hAnsi="仿宋_GB2312" w:eastAsia="仿宋_GB2312"/>
                <w:kern w:val="0"/>
                <w:shd w:val="nil" w:color="auto" w:fill="auto"/>
                <w:rtl w:val="0"/>
                <w:lang w:val="en-US"/>
              </w:rPr>
              <w:t>×</w:t>
            </w:r>
            <w:r>
              <w:rPr>
                <w:rFonts w:ascii="仿宋_GB2312" w:cs="仿宋_GB2312" w:hAnsi="仿宋_GB2312" w:eastAsia="仿宋_GB2312"/>
                <w:kern w:val="0"/>
                <w:shd w:val="nil" w:color="auto" w:fill="auto"/>
                <w:rtl w:val="0"/>
                <w:lang w:val="en-US"/>
              </w:rPr>
              <w:t>20</w:t>
            </w:r>
            <w:r>
              <w:rPr>
                <w:rFonts w:ascii="仿宋_GB2312" w:cs="仿宋_GB2312" w:hAnsi="仿宋_GB2312" w:eastAsia="仿宋_GB2312"/>
                <w:kern w:val="0"/>
                <w:shd w:val="nil" w:color="auto" w:fill="auto"/>
                <w:rtl w:val="0"/>
                <w:lang w:val="zh-TW" w:eastAsia="zh-TW"/>
              </w:rPr>
              <w:t>，得分保留至小数点后两位。</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20</w:t>
            </w:r>
          </w:p>
        </w:tc>
      </w:tr>
      <w:tr>
        <w:tblPrEx>
          <w:shd w:val="clear" w:color="auto" w:fill="ced7e7"/>
        </w:tblPrEx>
        <w:trPr>
          <w:trHeight w:val="3020" w:hRule="atLeast"/>
        </w:trPr>
        <w:tc>
          <w:tcPr>
            <w:tcW w:type="dxa" w:w="12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技术部分</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服务方案</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widowControl w:val="1"/>
              <w:jc w:val="left"/>
            </w:pPr>
            <w:r>
              <w:rPr>
                <w:rFonts w:ascii="仿宋_GB2312" w:cs="仿宋_GB2312" w:hAnsi="仿宋_GB2312" w:eastAsia="仿宋_GB2312"/>
                <w:shd w:val="nil" w:color="auto" w:fill="auto"/>
                <w:rtl w:val="0"/>
                <w:lang w:val="zh-TW" w:eastAsia="zh-TW"/>
              </w:rPr>
              <w:t>根据供应商提供的服务方案是否符合本项目的需求，以及方案的先进性、完整性、可行性等方面综合评价，采用方法是否科学，有针对性、详细的方案和计划，技术先进、流程是否清晰、服务体系健全、本地化服务机构人员配置合理等。专家进行综合评定，详细的方案和计划，技术先进、流程是否清晰、服务承诺、服务体系健全、本地化服务机构人员配置合理等</w:t>
            </w:r>
            <w:r>
              <w:rPr>
                <w:rFonts w:ascii="仿宋_GB2312" w:cs="仿宋_GB2312" w:hAnsi="仿宋_GB2312" w:eastAsia="仿宋_GB2312"/>
                <w:shd w:val="nil" w:color="auto" w:fill="auto"/>
                <w:rtl w:val="0"/>
                <w:lang w:val="en-US"/>
              </w:rPr>
              <w:t>15-20</w:t>
            </w:r>
            <w:r>
              <w:rPr>
                <w:rFonts w:ascii="仿宋_GB2312" w:cs="仿宋_GB2312" w:hAnsi="仿宋_GB2312" w:eastAsia="仿宋_GB2312"/>
                <w:shd w:val="nil" w:color="auto" w:fill="auto"/>
                <w:rtl w:val="0"/>
                <w:lang w:val="zh-TW" w:eastAsia="zh-TW"/>
              </w:rPr>
              <w:t>分，方案措施科学、完善、合理可行程度一般</w:t>
            </w:r>
            <w:r>
              <w:rPr>
                <w:rFonts w:ascii="仿宋_GB2312" w:cs="仿宋_GB2312" w:hAnsi="仿宋_GB2312" w:eastAsia="仿宋_GB2312"/>
                <w:shd w:val="nil" w:color="auto" w:fill="auto"/>
                <w:rtl w:val="0"/>
                <w:lang w:val="en-US"/>
              </w:rPr>
              <w:t>10-14</w:t>
            </w:r>
            <w:r>
              <w:rPr>
                <w:rFonts w:ascii="仿宋_GB2312" w:cs="仿宋_GB2312" w:hAnsi="仿宋_GB2312" w:eastAsia="仿宋_GB2312"/>
                <w:shd w:val="nil" w:color="auto" w:fill="auto"/>
                <w:rtl w:val="0"/>
                <w:lang w:val="zh-TW" w:eastAsia="zh-TW"/>
              </w:rPr>
              <w:t>分，能够基本完全满足招标文件要求得</w:t>
            </w:r>
            <w:r>
              <w:rPr>
                <w:rFonts w:ascii="仿宋_GB2312" w:cs="仿宋_GB2312" w:hAnsi="仿宋_GB2312" w:eastAsia="仿宋_GB2312"/>
                <w:shd w:val="nil" w:color="auto" w:fill="auto"/>
                <w:rtl w:val="0"/>
                <w:lang w:val="en-US"/>
              </w:rPr>
              <w:t>1-9</w:t>
            </w:r>
            <w:r>
              <w:rPr>
                <w:rFonts w:ascii="仿宋_GB2312" w:cs="仿宋_GB2312" w:hAnsi="仿宋_GB2312" w:eastAsia="仿宋_GB2312"/>
                <w:shd w:val="nil" w:color="auto" w:fill="auto"/>
                <w:rtl w:val="0"/>
                <w:lang w:val="zh-TW" w:eastAsia="zh-TW"/>
              </w:rPr>
              <w:t>分，没有不得分。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20</w:t>
            </w:r>
          </w:p>
        </w:tc>
      </w:tr>
      <w:tr>
        <w:tblPrEx>
          <w:shd w:val="clear" w:color="auto" w:fill="ced7e7"/>
        </w:tblPrEx>
        <w:trPr>
          <w:trHeight w:val="2420" w:hRule="atLeast"/>
        </w:trPr>
        <w:tc>
          <w:tcPr>
            <w:tcW w:type="dxa" w:w="1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科学管理方案</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kern w:val="0"/>
                <w:shd w:val="nil" w:color="auto" w:fill="auto"/>
                <w:rtl w:val="0"/>
                <w:lang w:val="zh-TW" w:eastAsia="zh-TW"/>
              </w:rPr>
              <w:t>根据供应商提供的对系统整体架构设计的平台化、层次程度；采用符合业界标准的主流技术；体系框架的合理性、科学性的管理方案内容完整，责任清晰，各环节管理有序，业务流程设置合理可行。专家进行综合评定，方案措施科学、完善、合理可行程度强得</w:t>
            </w:r>
            <w:r>
              <w:rPr>
                <w:rFonts w:ascii="仿宋_GB2312" w:cs="仿宋_GB2312" w:hAnsi="仿宋_GB2312" w:eastAsia="仿宋_GB2312"/>
                <w:kern w:val="0"/>
                <w:shd w:val="nil" w:color="auto" w:fill="auto"/>
                <w:rtl w:val="0"/>
                <w:lang w:val="en-US"/>
              </w:rPr>
              <w:t>11-15</w:t>
            </w:r>
            <w:r>
              <w:rPr>
                <w:rFonts w:ascii="仿宋_GB2312" w:cs="仿宋_GB2312" w:hAnsi="仿宋_GB2312" w:eastAsia="仿宋_GB2312"/>
                <w:kern w:val="0"/>
                <w:shd w:val="nil" w:color="auto" w:fill="auto"/>
                <w:rtl w:val="0"/>
                <w:lang w:val="zh-TW" w:eastAsia="zh-TW"/>
              </w:rPr>
              <w:t>分，方案措施科学、完善、合理可行程度较强得</w:t>
            </w:r>
            <w:r>
              <w:rPr>
                <w:rFonts w:ascii="仿宋_GB2312" w:cs="仿宋_GB2312" w:hAnsi="仿宋_GB2312" w:eastAsia="仿宋_GB2312"/>
                <w:kern w:val="0"/>
                <w:shd w:val="nil" w:color="auto" w:fill="auto"/>
                <w:rtl w:val="0"/>
                <w:lang w:val="en-US"/>
              </w:rPr>
              <w:t>6-10</w:t>
            </w:r>
            <w:r>
              <w:rPr>
                <w:rFonts w:ascii="仿宋_GB2312" w:cs="仿宋_GB2312" w:hAnsi="仿宋_GB2312" w:eastAsia="仿宋_GB2312"/>
                <w:kern w:val="0"/>
                <w:shd w:val="nil" w:color="auto" w:fill="auto"/>
                <w:rtl w:val="0"/>
                <w:lang w:val="zh-TW" w:eastAsia="zh-TW"/>
              </w:rPr>
              <w:t>分，方案措施科学、完善、合理可行程度一般得</w:t>
            </w:r>
            <w:r>
              <w:rPr>
                <w:rFonts w:ascii="仿宋_GB2312" w:cs="仿宋_GB2312" w:hAnsi="仿宋_GB2312" w:eastAsia="仿宋_GB2312"/>
                <w:kern w:val="0"/>
                <w:shd w:val="nil" w:color="auto" w:fill="auto"/>
                <w:rtl w:val="0"/>
                <w:lang w:val="en-US"/>
              </w:rPr>
              <w:t>1-5</w:t>
            </w:r>
            <w:r>
              <w:rPr>
                <w:rFonts w:ascii="仿宋_GB2312" w:cs="仿宋_GB2312" w:hAnsi="仿宋_GB2312" w:eastAsia="仿宋_GB2312"/>
                <w:kern w:val="0"/>
                <w:shd w:val="nil" w:color="auto" w:fill="auto"/>
                <w:rtl w:val="0"/>
                <w:lang w:val="zh-TW" w:eastAsia="zh-TW"/>
              </w:rPr>
              <w:t>分，</w:t>
            </w:r>
            <w:r>
              <w:rPr>
                <w:rFonts w:ascii="仿宋_GB2312" w:cs="仿宋_GB2312" w:hAnsi="仿宋_GB2312" w:eastAsia="仿宋_GB2312"/>
                <w:shd w:val="nil" w:color="auto" w:fill="auto"/>
                <w:rtl w:val="0"/>
                <w:lang w:val="zh-TW" w:eastAsia="zh-TW"/>
              </w:rPr>
              <w:t>没有不得分。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15</w:t>
            </w:r>
          </w:p>
        </w:tc>
      </w:tr>
      <w:tr>
        <w:tblPrEx>
          <w:shd w:val="clear" w:color="auto" w:fill="ced7e7"/>
        </w:tblPrEx>
        <w:trPr>
          <w:trHeight w:val="1520" w:hRule="atLeast"/>
        </w:trPr>
        <w:tc>
          <w:tcPr>
            <w:tcW w:type="dxa" w:w="1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售后服务方案</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pPr>
            <w:r>
              <w:rPr>
                <w:rFonts w:ascii="仿宋_GB2312" w:cs="仿宋_GB2312" w:hAnsi="仿宋_GB2312" w:eastAsia="仿宋_GB2312"/>
                <w:kern w:val="2"/>
                <w:sz w:val="21"/>
                <w:szCs w:val="21"/>
                <w:shd w:val="nil" w:color="auto" w:fill="auto"/>
                <w:rtl w:val="0"/>
                <w:lang w:val="zh-TW" w:eastAsia="zh-TW"/>
              </w:rPr>
              <w:t>提供针对此项目完善的售后服务方案，方案合理、规范、针对性强，售后服务承诺切实合理，满足采购方要求。得</w:t>
            </w:r>
            <w:r>
              <w:rPr>
                <w:rFonts w:ascii="仿宋_GB2312" w:cs="仿宋_GB2312" w:hAnsi="仿宋_GB2312" w:eastAsia="仿宋_GB2312"/>
                <w:kern w:val="2"/>
                <w:sz w:val="21"/>
                <w:szCs w:val="21"/>
                <w:shd w:val="nil" w:color="auto" w:fill="auto"/>
                <w:rtl w:val="0"/>
                <w:lang w:val="en-US"/>
              </w:rPr>
              <w:t>11-15</w:t>
            </w:r>
            <w:r>
              <w:rPr>
                <w:rFonts w:ascii="仿宋_GB2312" w:cs="仿宋_GB2312" w:hAnsi="仿宋_GB2312" w:eastAsia="仿宋_GB2312"/>
                <w:kern w:val="2"/>
                <w:sz w:val="21"/>
                <w:szCs w:val="21"/>
                <w:shd w:val="nil" w:color="auto" w:fill="auto"/>
                <w:rtl w:val="0"/>
                <w:lang w:val="zh-TW" w:eastAsia="zh-TW"/>
              </w:rPr>
              <w:t>分；方案比较合理、规范、针对性较强得</w:t>
            </w:r>
            <w:r>
              <w:rPr>
                <w:rFonts w:ascii="仿宋_GB2312" w:cs="仿宋_GB2312" w:hAnsi="仿宋_GB2312" w:eastAsia="仿宋_GB2312"/>
                <w:kern w:val="2"/>
                <w:sz w:val="21"/>
                <w:szCs w:val="21"/>
                <w:shd w:val="nil" w:color="auto" w:fill="auto"/>
                <w:rtl w:val="0"/>
                <w:lang w:val="en-US"/>
              </w:rPr>
              <w:t>6-10</w:t>
            </w:r>
            <w:r>
              <w:rPr>
                <w:rFonts w:ascii="仿宋_GB2312" w:cs="仿宋_GB2312" w:hAnsi="仿宋_GB2312" w:eastAsia="仿宋_GB2312"/>
                <w:kern w:val="2"/>
                <w:sz w:val="21"/>
                <w:szCs w:val="21"/>
                <w:shd w:val="nil" w:color="auto" w:fill="auto"/>
                <w:rtl w:val="0"/>
                <w:lang w:val="zh-TW" w:eastAsia="zh-TW"/>
              </w:rPr>
              <w:t>分；方案合理性一般、规范性一般、针对性一般得</w:t>
            </w:r>
            <w:r>
              <w:rPr>
                <w:rFonts w:ascii="仿宋_GB2312" w:cs="仿宋_GB2312" w:hAnsi="仿宋_GB2312" w:eastAsia="仿宋_GB2312"/>
                <w:kern w:val="2"/>
                <w:sz w:val="21"/>
                <w:szCs w:val="21"/>
                <w:shd w:val="nil" w:color="auto" w:fill="auto"/>
                <w:rtl w:val="0"/>
                <w:lang w:val="en-US"/>
              </w:rPr>
              <w:t>1-5</w:t>
            </w:r>
            <w:r>
              <w:rPr>
                <w:rFonts w:ascii="仿宋_GB2312" w:cs="仿宋_GB2312" w:hAnsi="仿宋_GB2312" w:eastAsia="仿宋_GB2312"/>
                <w:kern w:val="2"/>
                <w:sz w:val="21"/>
                <w:szCs w:val="21"/>
                <w:shd w:val="nil" w:color="auto" w:fill="auto"/>
                <w:rtl w:val="0"/>
                <w:lang w:val="zh-TW" w:eastAsia="zh-TW"/>
              </w:rPr>
              <w:t>分，没有不得分。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15</w:t>
            </w:r>
          </w:p>
        </w:tc>
      </w:tr>
      <w:tr>
        <w:tblPrEx>
          <w:shd w:val="clear" w:color="auto" w:fill="ced7e7"/>
        </w:tblPrEx>
        <w:trPr>
          <w:trHeight w:val="2110" w:hRule="atLeast"/>
        </w:trPr>
        <w:tc>
          <w:tcPr>
            <w:tcW w:type="dxa" w:w="1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应急服务方案</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pPr>
            <w:r>
              <w:rPr>
                <w:rFonts w:ascii="仿宋_GB2312" w:cs="仿宋_GB2312" w:hAnsi="仿宋_GB2312" w:eastAsia="仿宋_GB2312"/>
                <w:kern w:val="2"/>
                <w:sz w:val="21"/>
                <w:szCs w:val="21"/>
                <w:shd w:val="nil" w:color="auto" w:fill="auto"/>
                <w:rtl w:val="0"/>
                <w:lang w:val="zh-TW" w:eastAsia="zh-TW"/>
              </w:rPr>
              <w:t>供应商须根据此项目具体特点编制切实可行的应急服务方案，以确保在出现突发及不可预见的紧急情况下工作的顺利实施。专家根据方案综合评定，可行性，全面性，完整性，预见性进行强得</w:t>
            </w:r>
            <w:r>
              <w:rPr>
                <w:rFonts w:ascii="仿宋_GB2312" w:cs="仿宋_GB2312" w:hAnsi="仿宋_GB2312" w:eastAsia="仿宋_GB2312"/>
                <w:kern w:val="2"/>
                <w:sz w:val="21"/>
                <w:szCs w:val="21"/>
                <w:shd w:val="nil" w:color="auto" w:fill="auto"/>
                <w:rtl w:val="0"/>
                <w:lang w:val="en-US"/>
              </w:rPr>
              <w:t>8-10</w:t>
            </w:r>
            <w:r>
              <w:rPr>
                <w:rFonts w:ascii="仿宋_GB2312" w:cs="仿宋_GB2312" w:hAnsi="仿宋_GB2312" w:eastAsia="仿宋_GB2312"/>
                <w:kern w:val="2"/>
                <w:sz w:val="21"/>
                <w:szCs w:val="21"/>
                <w:shd w:val="nil" w:color="auto" w:fill="auto"/>
                <w:rtl w:val="0"/>
                <w:lang w:val="zh-TW" w:eastAsia="zh-TW"/>
              </w:rPr>
              <w:t>分，方案比较合理、规范、针对性较强得</w:t>
            </w:r>
            <w:r>
              <w:rPr>
                <w:rFonts w:ascii="仿宋_GB2312" w:cs="仿宋_GB2312" w:hAnsi="仿宋_GB2312" w:eastAsia="仿宋_GB2312"/>
                <w:kern w:val="2"/>
                <w:sz w:val="21"/>
                <w:szCs w:val="21"/>
                <w:shd w:val="nil" w:color="auto" w:fill="auto"/>
                <w:rtl w:val="0"/>
                <w:lang w:val="en-US"/>
              </w:rPr>
              <w:t>4-7</w:t>
            </w:r>
            <w:r>
              <w:rPr>
                <w:rFonts w:ascii="仿宋_GB2312" w:cs="仿宋_GB2312" w:hAnsi="仿宋_GB2312" w:eastAsia="仿宋_GB2312"/>
                <w:kern w:val="2"/>
                <w:sz w:val="21"/>
                <w:szCs w:val="21"/>
                <w:shd w:val="nil" w:color="auto" w:fill="auto"/>
                <w:rtl w:val="0"/>
                <w:lang w:val="zh-TW" w:eastAsia="zh-TW"/>
              </w:rPr>
              <w:t>分，方案合理性一般、规范性一般、针对性一般</w:t>
            </w:r>
            <w:r>
              <w:rPr>
                <w:rFonts w:ascii="仿宋_GB2312" w:cs="仿宋_GB2312" w:hAnsi="仿宋_GB2312" w:eastAsia="仿宋_GB2312"/>
                <w:kern w:val="2"/>
                <w:sz w:val="21"/>
                <w:szCs w:val="21"/>
                <w:shd w:val="nil" w:color="auto" w:fill="auto"/>
                <w:rtl w:val="0"/>
                <w:lang w:val="en-US"/>
              </w:rPr>
              <w:t>1-3</w:t>
            </w:r>
            <w:r>
              <w:rPr>
                <w:rFonts w:ascii="仿宋_GB2312" w:cs="仿宋_GB2312" w:hAnsi="仿宋_GB2312" w:eastAsia="仿宋_GB2312"/>
                <w:kern w:val="2"/>
                <w:sz w:val="21"/>
                <w:szCs w:val="21"/>
                <w:shd w:val="nil" w:color="auto" w:fill="auto"/>
                <w:rtl w:val="0"/>
                <w:lang w:val="zh-TW" w:eastAsia="zh-TW"/>
              </w:rPr>
              <w:t>分，没有不得分。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10</w:t>
            </w:r>
          </w:p>
        </w:tc>
      </w:tr>
      <w:tr>
        <w:tblPrEx>
          <w:shd w:val="clear" w:color="auto" w:fill="ced7e7"/>
        </w:tblPrEx>
        <w:trPr>
          <w:trHeight w:val="1520" w:hRule="atLeast"/>
        </w:trPr>
        <w:tc>
          <w:tcPr>
            <w:tcW w:type="dxa" w:w="1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培训方案</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pPr>
            <w:r>
              <w:rPr>
                <w:rFonts w:ascii="仿宋_GB2312" w:cs="仿宋_GB2312" w:hAnsi="仿宋_GB2312" w:eastAsia="仿宋_GB2312"/>
                <w:kern w:val="2"/>
                <w:sz w:val="21"/>
                <w:szCs w:val="21"/>
                <w:shd w:val="nil" w:color="auto" w:fill="auto"/>
                <w:rtl w:val="0"/>
                <w:lang w:val="zh-TW" w:eastAsia="zh-TW"/>
              </w:rPr>
              <w:t>根据方案培训目标、计划、流程、组织、方式等内容是否完整、科学合理。专家进行综合评定，培训方案合理、规范、针对性强得</w:t>
            </w:r>
            <w:r>
              <w:rPr>
                <w:rFonts w:ascii="仿宋_GB2312" w:cs="仿宋_GB2312" w:hAnsi="仿宋_GB2312" w:eastAsia="仿宋_GB2312"/>
                <w:kern w:val="2"/>
                <w:sz w:val="21"/>
                <w:szCs w:val="21"/>
                <w:shd w:val="nil" w:color="auto" w:fill="auto"/>
                <w:rtl w:val="0"/>
                <w:lang w:val="en-US"/>
              </w:rPr>
              <w:t>4-5</w:t>
            </w:r>
            <w:r>
              <w:rPr>
                <w:rFonts w:ascii="仿宋_GB2312" w:cs="仿宋_GB2312" w:hAnsi="仿宋_GB2312" w:eastAsia="仿宋_GB2312"/>
                <w:kern w:val="2"/>
                <w:sz w:val="21"/>
                <w:szCs w:val="21"/>
                <w:shd w:val="nil" w:color="auto" w:fill="auto"/>
                <w:rtl w:val="0"/>
                <w:lang w:val="zh-TW" w:eastAsia="zh-TW"/>
              </w:rPr>
              <w:t>分，培训方案合理、规范、针对性较强得</w:t>
            </w:r>
            <w:r>
              <w:rPr>
                <w:rFonts w:ascii="仿宋_GB2312" w:cs="仿宋_GB2312" w:hAnsi="仿宋_GB2312" w:eastAsia="仿宋_GB2312"/>
                <w:kern w:val="2"/>
                <w:sz w:val="21"/>
                <w:szCs w:val="21"/>
                <w:shd w:val="nil" w:color="auto" w:fill="auto"/>
                <w:rtl w:val="0"/>
                <w:lang w:val="en-US"/>
              </w:rPr>
              <w:t>2-3</w:t>
            </w:r>
            <w:r>
              <w:rPr>
                <w:rFonts w:ascii="仿宋_GB2312" w:cs="仿宋_GB2312" w:hAnsi="仿宋_GB2312" w:eastAsia="仿宋_GB2312"/>
                <w:kern w:val="2"/>
                <w:sz w:val="21"/>
                <w:szCs w:val="21"/>
                <w:shd w:val="nil" w:color="auto" w:fill="auto"/>
                <w:rtl w:val="0"/>
                <w:lang w:val="zh-TW" w:eastAsia="zh-TW"/>
              </w:rPr>
              <w:t>分，培训方案合理、规范、针对性一般得的</w:t>
            </w:r>
            <w:r>
              <w:rPr>
                <w:rFonts w:ascii="仿宋_GB2312" w:cs="仿宋_GB2312" w:hAnsi="仿宋_GB2312" w:eastAsia="仿宋_GB2312"/>
                <w:kern w:val="2"/>
                <w:sz w:val="21"/>
                <w:szCs w:val="21"/>
                <w:shd w:val="nil" w:color="auto" w:fill="auto"/>
                <w:rtl w:val="0"/>
                <w:lang w:val="en-US"/>
              </w:rPr>
              <w:t>1</w:t>
            </w:r>
            <w:r>
              <w:rPr>
                <w:rFonts w:ascii="仿宋_GB2312" w:cs="仿宋_GB2312" w:hAnsi="仿宋_GB2312" w:eastAsia="仿宋_GB2312"/>
                <w:kern w:val="2"/>
                <w:sz w:val="21"/>
                <w:szCs w:val="21"/>
                <w:shd w:val="nil" w:color="auto" w:fill="auto"/>
                <w:rtl w:val="0"/>
                <w:lang w:val="zh-TW" w:eastAsia="zh-TW"/>
              </w:rPr>
              <w:t>分，差的或未提供的得</w:t>
            </w:r>
            <w:r>
              <w:rPr>
                <w:rFonts w:ascii="仿宋_GB2312" w:cs="仿宋_GB2312" w:hAnsi="仿宋_GB2312" w:eastAsia="仿宋_GB2312"/>
                <w:kern w:val="2"/>
                <w:sz w:val="21"/>
                <w:szCs w:val="21"/>
                <w:shd w:val="nil" w:color="auto" w:fill="auto"/>
                <w:rtl w:val="0"/>
                <w:lang w:val="en-US"/>
              </w:rPr>
              <w:t>0</w:t>
            </w:r>
            <w:r>
              <w:rPr>
                <w:rFonts w:ascii="仿宋_GB2312" w:cs="仿宋_GB2312" w:hAnsi="仿宋_GB2312" w:eastAsia="仿宋_GB2312"/>
                <w:kern w:val="2"/>
                <w:sz w:val="21"/>
                <w:szCs w:val="21"/>
                <w:shd w:val="nil" w:color="auto" w:fill="auto"/>
                <w:rtl w:val="0"/>
                <w:lang w:val="zh-TW" w:eastAsia="zh-TW"/>
              </w:rPr>
              <w:t>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5</w:t>
            </w:r>
          </w:p>
        </w:tc>
      </w:tr>
      <w:tr>
        <w:tblPrEx>
          <w:shd w:val="clear" w:color="auto" w:fill="ced7e7"/>
        </w:tblPrEx>
        <w:trPr>
          <w:trHeight w:val="3020" w:hRule="atLeast"/>
        </w:trPr>
        <w:tc>
          <w:tcPr>
            <w:tcW w:type="dxa" w:w="1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资源配备计划</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pPr>
            <w:r>
              <w:rPr>
                <w:rFonts w:ascii="仿宋_GB2312" w:cs="仿宋_GB2312" w:hAnsi="仿宋_GB2312" w:eastAsia="仿宋_GB2312"/>
                <w:kern w:val="2"/>
                <w:sz w:val="21"/>
                <w:szCs w:val="21"/>
                <w:shd w:val="nil" w:color="auto" w:fill="auto"/>
                <w:rtl w:val="0"/>
                <w:lang w:val="zh-TW" w:eastAsia="zh-TW"/>
              </w:rPr>
              <w:t>根据供应商提供人员配备方案，本项目的稳定的专业队伍</w:t>
            </w:r>
            <w:r>
              <w:rPr>
                <w:rFonts w:ascii="仿宋_GB2312" w:cs="仿宋_GB2312" w:hAnsi="仿宋_GB2312" w:eastAsia="仿宋_GB2312"/>
                <w:kern w:val="2"/>
                <w:sz w:val="21"/>
                <w:szCs w:val="21"/>
                <w:shd w:val="nil" w:color="auto" w:fill="auto"/>
                <w:rtl w:val="0"/>
                <w:lang w:val="en-US"/>
              </w:rPr>
              <w:t>,</w:t>
            </w:r>
            <w:r>
              <w:rPr>
                <w:rFonts w:ascii="仿宋_GB2312" w:cs="仿宋_GB2312" w:hAnsi="仿宋_GB2312" w:eastAsia="仿宋_GB2312"/>
                <w:kern w:val="2"/>
                <w:sz w:val="21"/>
                <w:szCs w:val="21"/>
                <w:shd w:val="nil" w:color="auto" w:fill="auto"/>
                <w:rtl w:val="0"/>
                <w:lang w:val="zh-TW" w:eastAsia="zh-TW"/>
              </w:rPr>
              <w:t>拟投入本项目的网安员，舆情分析师，项目管理师，及信息系统业务安全服务工程师等</w:t>
            </w:r>
            <w:r>
              <w:rPr>
                <w:rFonts w:ascii="仿宋_GB2312" w:cs="仿宋_GB2312" w:hAnsi="仿宋_GB2312" w:eastAsia="仿宋_GB2312"/>
                <w:kern w:val="2"/>
                <w:sz w:val="21"/>
                <w:szCs w:val="21"/>
                <w:shd w:val="nil" w:color="auto" w:fill="auto"/>
                <w:rtl w:val="0"/>
                <w:lang w:val="en-US"/>
              </w:rPr>
              <w:t>,</w:t>
            </w:r>
            <w:r>
              <w:rPr>
                <w:rFonts w:ascii="仿宋_GB2312" w:cs="仿宋_GB2312" w:hAnsi="仿宋_GB2312" w:eastAsia="仿宋_GB2312"/>
                <w:kern w:val="2"/>
                <w:sz w:val="21"/>
                <w:szCs w:val="21"/>
                <w:shd w:val="nil" w:color="auto" w:fill="auto"/>
                <w:rtl w:val="0"/>
                <w:lang w:val="zh-TW" w:eastAsia="zh-TW"/>
              </w:rPr>
              <w:t>信息安全认证，服务器、数据采集、从数量上、结构上、专业性上及人员配备方案进行综合评定。专家根据方案综合评定，可行性，全面性，完整性，预见性进行强得</w:t>
            </w:r>
            <w:r>
              <w:rPr>
                <w:rFonts w:ascii="仿宋_GB2312" w:cs="仿宋_GB2312" w:hAnsi="仿宋_GB2312" w:eastAsia="仿宋_GB2312"/>
                <w:kern w:val="2"/>
                <w:sz w:val="21"/>
                <w:szCs w:val="21"/>
                <w:shd w:val="nil" w:color="auto" w:fill="auto"/>
                <w:rtl w:val="0"/>
                <w:lang w:val="en-US"/>
              </w:rPr>
              <w:t>8-10</w:t>
            </w:r>
            <w:r>
              <w:rPr>
                <w:rFonts w:ascii="仿宋_GB2312" w:cs="仿宋_GB2312" w:hAnsi="仿宋_GB2312" w:eastAsia="仿宋_GB2312"/>
                <w:kern w:val="2"/>
                <w:sz w:val="21"/>
                <w:szCs w:val="21"/>
                <w:shd w:val="nil" w:color="auto" w:fill="auto"/>
                <w:rtl w:val="0"/>
                <w:lang w:val="zh-TW" w:eastAsia="zh-TW"/>
              </w:rPr>
              <w:t>分，方案比较合理、规范、针对性较强得</w:t>
            </w:r>
            <w:r>
              <w:rPr>
                <w:rFonts w:ascii="仿宋_GB2312" w:cs="仿宋_GB2312" w:hAnsi="仿宋_GB2312" w:eastAsia="仿宋_GB2312"/>
                <w:kern w:val="2"/>
                <w:sz w:val="21"/>
                <w:szCs w:val="21"/>
                <w:shd w:val="nil" w:color="auto" w:fill="auto"/>
                <w:rtl w:val="0"/>
                <w:lang w:val="en-US"/>
              </w:rPr>
              <w:t>4-7</w:t>
            </w:r>
            <w:r>
              <w:rPr>
                <w:rFonts w:ascii="仿宋_GB2312" w:cs="仿宋_GB2312" w:hAnsi="仿宋_GB2312" w:eastAsia="仿宋_GB2312"/>
                <w:kern w:val="2"/>
                <w:sz w:val="21"/>
                <w:szCs w:val="21"/>
                <w:shd w:val="nil" w:color="auto" w:fill="auto"/>
                <w:rtl w:val="0"/>
                <w:lang w:val="zh-TW" w:eastAsia="zh-TW"/>
              </w:rPr>
              <w:t>分，方案合理性一般、规范性一般、针对性一般</w:t>
            </w:r>
            <w:r>
              <w:rPr>
                <w:rFonts w:ascii="仿宋_GB2312" w:cs="仿宋_GB2312" w:hAnsi="仿宋_GB2312" w:eastAsia="仿宋_GB2312"/>
                <w:kern w:val="2"/>
                <w:sz w:val="21"/>
                <w:szCs w:val="21"/>
                <w:shd w:val="nil" w:color="auto" w:fill="auto"/>
                <w:rtl w:val="0"/>
                <w:lang w:val="en-US"/>
              </w:rPr>
              <w:t>1-3</w:t>
            </w:r>
            <w:r>
              <w:rPr>
                <w:rFonts w:ascii="仿宋_GB2312" w:cs="仿宋_GB2312" w:hAnsi="仿宋_GB2312" w:eastAsia="仿宋_GB2312"/>
                <w:kern w:val="2"/>
                <w:sz w:val="21"/>
                <w:szCs w:val="21"/>
                <w:shd w:val="nil" w:color="auto" w:fill="auto"/>
                <w:rtl w:val="0"/>
                <w:lang w:val="zh-TW" w:eastAsia="zh-TW"/>
              </w:rPr>
              <w:t>分。（项目专业人员需提供提供从业上岗证书复印件并加盖公章）</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10</w:t>
            </w:r>
          </w:p>
        </w:tc>
      </w:tr>
      <w:tr>
        <w:tblPrEx>
          <w:shd w:val="clear" w:color="auto" w:fill="ced7e7"/>
        </w:tblPrEx>
        <w:trPr>
          <w:trHeight w:val="620"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商务部分</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项目业绩</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en-US"/>
              </w:rPr>
              <w:t>2</w:t>
            </w:r>
            <w:r>
              <w:rPr>
                <w:rFonts w:ascii="仿宋_GB2312" w:cs="仿宋_GB2312" w:hAnsi="仿宋_GB2312" w:eastAsia="仿宋_GB2312"/>
                <w:shd w:val="nil" w:color="auto" w:fill="auto"/>
                <w:rtl w:val="0"/>
                <w:lang w:val="zh-TW" w:eastAsia="zh-TW"/>
              </w:rPr>
              <w:t>01</w:t>
            </w:r>
            <w:r>
              <w:rPr>
                <w:rFonts w:ascii="仿宋_GB2312" w:cs="仿宋_GB2312" w:hAnsi="仿宋_GB2312" w:eastAsia="仿宋_GB2312"/>
                <w:shd w:val="nil" w:color="auto" w:fill="auto"/>
                <w:rtl w:val="0"/>
                <w:lang w:val="en-US"/>
              </w:rPr>
              <w:t>8</w:t>
            </w:r>
            <w:r>
              <w:rPr>
                <w:rFonts w:ascii="仿宋_GB2312" w:cs="仿宋_GB2312" w:hAnsi="仿宋_GB2312" w:eastAsia="仿宋_GB2312"/>
                <w:shd w:val="nil" w:color="auto" w:fill="auto"/>
                <w:rtl w:val="0"/>
                <w:lang w:val="zh-TW" w:eastAsia="zh-TW"/>
              </w:rPr>
              <w:t>年至今，投标供应商每具备一项同类业绩，得</w:t>
            </w:r>
            <w:r>
              <w:rPr>
                <w:rFonts w:ascii="仿宋_GB2312" w:cs="仿宋_GB2312" w:hAnsi="仿宋_GB2312" w:eastAsia="仿宋_GB2312"/>
                <w:shd w:val="nil" w:color="auto" w:fill="auto"/>
                <w:rtl w:val="0"/>
                <w:lang w:val="en-US"/>
              </w:rPr>
              <w:t>1</w:t>
            </w:r>
            <w:r>
              <w:rPr>
                <w:rFonts w:ascii="仿宋_GB2312" w:cs="仿宋_GB2312" w:hAnsi="仿宋_GB2312" w:eastAsia="仿宋_GB2312"/>
                <w:shd w:val="nil" w:color="auto" w:fill="auto"/>
                <w:rtl w:val="0"/>
                <w:lang w:val="zh-TW" w:eastAsia="zh-TW"/>
              </w:rPr>
              <w:t>分，最高得</w:t>
            </w:r>
            <w:r>
              <w:rPr>
                <w:rFonts w:ascii="仿宋_GB2312" w:cs="仿宋_GB2312" w:hAnsi="仿宋_GB2312" w:eastAsia="仿宋_GB2312"/>
                <w:shd w:val="nil" w:color="auto" w:fill="auto"/>
                <w:rtl w:val="0"/>
                <w:lang w:val="en-US"/>
              </w:rPr>
              <w:t>3</w:t>
            </w:r>
            <w:r>
              <w:rPr>
                <w:rFonts w:ascii="仿宋_GB2312" w:cs="仿宋_GB2312" w:hAnsi="仿宋_GB2312" w:eastAsia="仿宋_GB2312"/>
                <w:shd w:val="nil" w:color="auto" w:fill="auto"/>
                <w:rtl w:val="0"/>
                <w:lang w:val="zh-TW" w:eastAsia="zh-TW"/>
              </w:rPr>
              <w:t>分。（需提供合同复印件加盖公章</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3</w:t>
            </w:r>
          </w:p>
        </w:tc>
      </w:tr>
      <w:tr>
        <w:tblPrEx>
          <w:shd w:val="clear" w:color="auto" w:fill="ced7e7"/>
        </w:tblPrEx>
        <w:trPr>
          <w:trHeight w:val="920"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其他</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kern w:val="0"/>
                <w:shd w:val="nil" w:color="auto" w:fill="auto"/>
                <w:rtl w:val="0"/>
                <w:lang w:val="zh-TW" w:eastAsia="zh-TW"/>
              </w:rPr>
              <w:t>文件编制</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left"/>
            </w:pPr>
            <w:r>
              <w:rPr>
                <w:rFonts w:ascii="仿宋_GB2312" w:cs="仿宋_GB2312" w:hAnsi="仿宋_GB2312" w:eastAsia="仿宋_GB2312"/>
                <w:kern w:val="0"/>
                <w:shd w:val="nil" w:color="auto" w:fill="auto"/>
                <w:rtl w:val="0"/>
                <w:lang w:val="zh-TW" w:eastAsia="zh-TW"/>
              </w:rPr>
              <w:t>评审专家根据投标供应商递交的投标文件是否完全响应招标文件编排要求、字迹清晰、页码整齐等打分，满分</w:t>
            </w:r>
            <w:r>
              <w:rPr>
                <w:rFonts w:ascii="仿宋_GB2312" w:cs="仿宋_GB2312" w:hAnsi="仿宋_GB2312" w:eastAsia="仿宋_GB2312"/>
                <w:kern w:val="0"/>
                <w:shd w:val="nil" w:color="auto" w:fill="auto"/>
                <w:rtl w:val="0"/>
                <w:lang w:val="en-US"/>
              </w:rPr>
              <w:t>2</w:t>
            </w:r>
            <w:r>
              <w:rPr>
                <w:rFonts w:ascii="仿宋_GB2312" w:cs="仿宋_GB2312" w:hAnsi="仿宋_GB2312" w:eastAsia="仿宋_GB2312"/>
                <w:kern w:val="0"/>
                <w:shd w:val="nil" w:color="auto" w:fill="auto"/>
                <w:rtl w:val="0"/>
                <w:lang w:val="zh-TW" w:eastAsia="zh-TW"/>
              </w:rPr>
              <w:t>分，不足之处专家根据情况进行扣分。</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2</w:t>
            </w:r>
          </w:p>
        </w:tc>
      </w:tr>
      <w:tr>
        <w:tblPrEx>
          <w:shd w:val="clear" w:color="auto" w:fill="ced7e7"/>
        </w:tblPrEx>
        <w:trPr>
          <w:trHeight w:val="391" w:hRule="atLeast"/>
        </w:trPr>
        <w:tc>
          <w:tcPr>
            <w:tcW w:type="dxa" w:w="1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zh-TW" w:eastAsia="zh-TW"/>
              </w:rPr>
              <w:t>合  计</w:t>
            </w:r>
          </w:p>
        </w:tc>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w:t>
            </w:r>
          </w:p>
        </w:tc>
        <w:tc>
          <w:tcPr>
            <w:tcW w:type="dxa" w:w="5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普通(网站)"/>
              <w:spacing w:before="0" w:after="0"/>
              <w:jc w:val="center"/>
            </w:pPr>
            <w:r>
              <w:rPr>
                <w:rFonts w:ascii="仿宋_GB2312" w:cs="仿宋_GB2312" w:hAnsi="仿宋_GB2312" w:eastAsia="仿宋_GB2312"/>
                <w:kern w:val="2"/>
                <w:sz w:val="21"/>
                <w:szCs w:val="21"/>
                <w:shd w:val="nil" w:color="auto" w:fill="auto"/>
                <w:rtl w:val="0"/>
                <w:lang w:val="en-US"/>
              </w:rPr>
              <w:t>100</w:t>
            </w:r>
          </w:p>
        </w:tc>
      </w:tr>
    </w:tbl>
    <w:p>
      <w:pPr>
        <w:pStyle w:val="正文"/>
        <w:numPr>
          <w:ilvl w:val="0"/>
          <w:numId w:val="17"/>
        </w:numPr>
        <w:jc w:val="left"/>
        <w:rPr>
          <w:lang w:val="zh-TW" w:eastAsia="zh-TW"/>
        </w:rPr>
      </w:pPr>
    </w:p>
    <w:p>
      <w:pPr>
        <w:pStyle w:val="正文"/>
        <w:widowControl w:val="1"/>
        <w:shd w:val="clear" w:color="auto" w:fill="ffffff"/>
        <w:jc w:val="left"/>
        <w:rPr>
          <w:rFonts w:ascii="仿宋_GB2312" w:cs="仿宋_GB2312" w:hAnsi="仿宋_GB2312" w:eastAsia="仿宋_GB2312"/>
          <w:kern w:val="0"/>
        </w:rPr>
      </w:pPr>
    </w:p>
    <w:p>
      <w:pPr>
        <w:pStyle w:val="正文"/>
        <w:widowControl w:val="1"/>
        <w:shd w:val="clear" w:color="auto" w:fill="ffffff"/>
        <w:spacing w:line="240" w:lineRule="exact"/>
        <w:jc w:val="left"/>
        <w:rPr>
          <w:rFonts w:ascii="仿宋_GB2312" w:cs="仿宋_GB2312" w:hAnsi="仿宋_GB2312" w:eastAsia="仿宋_GB2312"/>
          <w:kern w:val="0"/>
        </w:rPr>
      </w:pPr>
    </w:p>
    <w:p>
      <w:pPr>
        <w:pStyle w:val="正文"/>
        <w:widowControl w:val="1"/>
        <w:shd w:val="clear" w:color="auto" w:fill="ffffff"/>
        <w:spacing w:line="240" w:lineRule="exact"/>
        <w:jc w:val="left"/>
        <w:rPr>
          <w:rFonts w:ascii="仿宋_GB2312" w:cs="仿宋_GB2312" w:hAnsi="仿宋_GB2312" w:eastAsia="仿宋_GB2312"/>
          <w:kern w:val="0"/>
        </w:rPr>
      </w:pPr>
    </w:p>
    <w:p>
      <w:pPr>
        <w:pStyle w:val="正文"/>
        <w:widowControl w:val="1"/>
        <w:shd w:val="clear" w:color="auto" w:fill="ffffff"/>
        <w:spacing w:line="240" w:lineRule="exact"/>
        <w:jc w:val="left"/>
        <w:rPr>
          <w:rFonts w:ascii="仿宋_GB2312" w:cs="仿宋_GB2312" w:hAnsi="仿宋_GB2312" w:eastAsia="仿宋_GB2312"/>
          <w:kern w:val="0"/>
        </w:rPr>
      </w:pPr>
    </w:p>
    <w:p>
      <w:pPr>
        <w:pStyle w:val="正文"/>
        <w:widowControl w:val="1"/>
        <w:shd w:val="clear" w:color="auto" w:fill="ffffff"/>
        <w:spacing w:line="240" w:lineRule="exact"/>
        <w:jc w:val="left"/>
        <w:rPr>
          <w:rFonts w:ascii="仿宋_GB2312" w:cs="仿宋_GB2312" w:hAnsi="仿宋_GB2312" w:eastAsia="仿宋_GB2312"/>
          <w:kern w:val="0"/>
        </w:rPr>
      </w:pPr>
    </w:p>
    <w:p>
      <w:pPr>
        <w:pStyle w:val="正文"/>
        <w:numPr>
          <w:ilvl w:val="0"/>
          <w:numId w:val="21"/>
        </w:numPr>
        <w:bidi w:val="0"/>
        <w:ind w:right="0"/>
        <w:jc w:val="both"/>
        <w:rPr>
          <w:rFonts w:ascii="仿宋_GB2312" w:cs="仿宋_GB2312" w:hAnsi="仿宋_GB2312" w:eastAsia="仿宋_GB2312"/>
          <w:b w:val="1"/>
          <w:bCs w:val="1"/>
          <w:rtl w:val="0"/>
          <w:lang w:val="zh-TW" w:eastAsia="zh-TW"/>
        </w:rPr>
      </w:pPr>
      <w:r>
        <w:rPr>
          <w:rFonts w:ascii="仿宋_GB2312" w:cs="仿宋_GB2312" w:hAnsi="仿宋_GB2312" w:eastAsia="仿宋_GB2312"/>
          <w:b w:val="1"/>
          <w:bCs w:val="1"/>
          <w:rtl w:val="0"/>
          <w:lang w:val="zh-TW" w:eastAsia="zh-TW"/>
        </w:rPr>
        <w:t>加分项评分标准</w:t>
      </w:r>
    </w:p>
    <w:tbl>
      <w:tblPr>
        <w:tblW w:w="875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3"/>
        <w:gridCol w:w="7910"/>
      </w:tblGrid>
      <w:tr>
        <w:tblPrEx>
          <w:shd w:val="clear" w:color="auto" w:fill="ced7e7"/>
        </w:tblPrEx>
        <w:trPr>
          <w:trHeight w:val="879" w:hRule="atLeast"/>
        </w:trPr>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加分</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因素</w:t>
            </w:r>
          </w:p>
        </w:tc>
        <w:tc>
          <w:tcPr>
            <w:tcW w:type="dxa" w:w="7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pPr>
            <w:r>
              <w:rPr>
                <w:rFonts w:ascii="仿宋_GB2312" w:cs="仿宋_GB2312" w:hAnsi="仿宋_GB2312" w:eastAsia="仿宋_GB2312"/>
                <w:shd w:val="nil" w:color="auto" w:fill="auto"/>
                <w:rtl w:val="0"/>
                <w:lang w:val="zh-TW" w:eastAsia="zh-TW"/>
              </w:rPr>
              <w:t>加分说明</w:t>
            </w:r>
          </w:p>
        </w:tc>
      </w:tr>
      <w:tr>
        <w:tblPrEx>
          <w:shd w:val="clear" w:color="auto" w:fill="ced7e7"/>
        </w:tblPrEx>
        <w:trPr>
          <w:trHeight w:val="920" w:hRule="atLeast"/>
        </w:trPr>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节能</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产品</w:t>
            </w:r>
          </w:p>
        </w:tc>
        <w:tc>
          <w:tcPr>
            <w:tcW w:type="dxa" w:w="7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对于清单中的产品最后报价给予价格部分总分值</w:t>
            </w:r>
            <w:r>
              <w:rPr>
                <w:rFonts w:ascii="仿宋_GB2312" w:cs="仿宋_GB2312" w:hAnsi="仿宋_GB2312" w:eastAsia="仿宋_GB2312"/>
                <w:kern w:val="0"/>
                <w:u w:val="single"/>
                <w:shd w:val="nil" w:color="auto" w:fill="auto"/>
                <w:rtl w:val="0"/>
                <w:lang w:val="en-US"/>
              </w:rPr>
              <w:t xml:space="preserve">   </w:t>
            </w:r>
            <w:r>
              <w:rPr>
                <w:rFonts w:ascii="仿宋_GB2312" w:cs="仿宋_GB2312" w:hAnsi="仿宋_GB2312" w:eastAsia="仿宋_GB2312"/>
                <w:kern w:val="0"/>
                <w:shd w:val="nil" w:color="auto" w:fill="auto"/>
                <w:rtl w:val="0"/>
                <w:lang w:val="en-US"/>
              </w:rPr>
              <w:t>%</w:t>
            </w:r>
            <w:r>
              <w:rPr>
                <w:rFonts w:ascii="仿宋_GB2312" w:cs="仿宋_GB2312" w:hAnsi="仿宋_GB2312" w:eastAsia="仿宋_GB2312"/>
                <w:shd w:val="nil" w:color="auto" w:fill="auto"/>
                <w:rtl w:val="0"/>
                <w:lang w:val="zh-TW" w:eastAsia="zh-TW"/>
              </w:rPr>
              <w:t>的加分，计算公式如下：</w:t>
            </w:r>
          </w:p>
          <w:p>
            <w:pPr>
              <w:pStyle w:val="正文"/>
              <w:bidi w:val="0"/>
              <w:ind w:left="0" w:right="0" w:firstLine="0"/>
              <w:jc w:val="both"/>
              <w:rPr>
                <w:rtl w:val="0"/>
              </w:rPr>
            </w:pPr>
            <w:r>
              <w:rPr>
                <w:rFonts w:ascii="仿宋_GB2312" w:cs="仿宋_GB2312" w:hAnsi="仿宋_GB2312" w:eastAsia="仿宋_GB2312"/>
                <w:shd w:val="nil" w:color="auto" w:fill="auto"/>
                <w:rtl w:val="0"/>
                <w:lang w:val="zh-TW" w:eastAsia="zh-TW"/>
              </w:rPr>
              <w:t>节能产品加分＝（节能产品最后报价之和</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最后报价总价）</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价格部分总分值</w:t>
            </w:r>
            <w:r>
              <w:rPr>
                <w:rFonts w:ascii="仿宋_GB2312" w:cs="仿宋_GB2312" w:hAnsi="仿宋_GB2312" w:eastAsia="仿宋_GB2312"/>
                <w:u w:val="single"/>
                <w:shd w:val="nil" w:color="auto" w:fill="auto"/>
                <w:rtl w:val="0"/>
                <w:lang w:val="en-US"/>
              </w:rPr>
              <w:t xml:space="preserve">  </w:t>
            </w:r>
            <w:r>
              <w:rPr>
                <w:rFonts w:ascii="仿宋_GB2312" w:cs="仿宋_GB2312" w:hAnsi="仿宋_GB2312" w:eastAsia="仿宋_GB2312"/>
                <w:shd w:val="nil" w:color="auto" w:fill="auto"/>
                <w:rtl w:val="0"/>
                <w:lang w:val="en-US"/>
              </w:rPr>
              <w:t>×</w:t>
            </w:r>
            <w:r>
              <w:rPr>
                <w:rFonts w:ascii="仿宋_GB2312" w:cs="仿宋_GB2312" w:hAnsi="仿宋_GB2312" w:eastAsia="仿宋_GB2312"/>
                <w:u w:val="single"/>
                <w:shd w:val="nil" w:color="auto" w:fill="auto"/>
                <w:rtl w:val="0"/>
                <w:lang w:val="en-US"/>
              </w:rPr>
              <w:t xml:space="preserve">  </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w:t>
            </w:r>
          </w:p>
        </w:tc>
      </w:tr>
      <w:tr>
        <w:tblPrEx>
          <w:shd w:val="clear" w:color="auto" w:fill="ced7e7"/>
        </w:tblPrEx>
        <w:trPr>
          <w:trHeight w:val="920" w:hRule="atLeast"/>
        </w:trPr>
        <w:tc>
          <w:tcPr>
            <w:tcW w:type="dxa" w:w="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jc w:val="center"/>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环保</w:t>
            </w:r>
          </w:p>
          <w:p>
            <w:pPr>
              <w:pStyle w:val="正文"/>
              <w:bidi w:val="0"/>
              <w:ind w:left="0" w:right="0" w:firstLine="0"/>
              <w:jc w:val="center"/>
              <w:rPr>
                <w:rtl w:val="0"/>
              </w:rPr>
            </w:pPr>
            <w:r>
              <w:rPr>
                <w:rFonts w:ascii="仿宋_GB2312" w:cs="仿宋_GB2312" w:hAnsi="仿宋_GB2312" w:eastAsia="仿宋_GB2312"/>
                <w:shd w:val="nil" w:color="auto" w:fill="auto"/>
                <w:rtl w:val="0"/>
                <w:lang w:val="zh-TW" w:eastAsia="zh-TW"/>
              </w:rPr>
              <w:t>产品</w:t>
            </w:r>
          </w:p>
        </w:tc>
        <w:tc>
          <w:tcPr>
            <w:tcW w:type="dxa" w:w="7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w:rPr>
                <w:rFonts w:ascii="仿宋_GB2312" w:cs="仿宋_GB2312" w:hAnsi="仿宋_GB2312" w:eastAsia="仿宋_GB2312"/>
                <w:shd w:val="nil" w:color="auto" w:fill="auto"/>
              </w:rPr>
            </w:pPr>
            <w:r>
              <w:rPr>
                <w:rFonts w:ascii="仿宋_GB2312" w:cs="仿宋_GB2312" w:hAnsi="仿宋_GB2312" w:eastAsia="仿宋_GB2312"/>
                <w:shd w:val="nil" w:color="auto" w:fill="auto"/>
                <w:rtl w:val="0"/>
                <w:lang w:val="zh-TW" w:eastAsia="zh-TW"/>
              </w:rPr>
              <w:t>对于清单中的产品最后报价给予价格部分总分值</w:t>
            </w:r>
            <w:r>
              <w:rPr>
                <w:rFonts w:ascii="仿宋_GB2312" w:cs="仿宋_GB2312" w:hAnsi="仿宋_GB2312" w:eastAsia="仿宋_GB2312"/>
                <w:u w:val="single"/>
                <w:shd w:val="nil" w:color="auto" w:fill="auto"/>
                <w:rtl w:val="0"/>
                <w:lang w:val="en-US"/>
              </w:rPr>
              <w:t xml:space="preserve">  </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的加分，计算公式如下：</w:t>
            </w:r>
          </w:p>
          <w:p>
            <w:pPr>
              <w:pStyle w:val="正文"/>
              <w:bidi w:val="0"/>
              <w:ind w:left="0" w:right="0" w:firstLine="0"/>
              <w:jc w:val="both"/>
              <w:rPr>
                <w:rtl w:val="0"/>
              </w:rPr>
            </w:pPr>
            <w:r>
              <w:rPr>
                <w:rFonts w:ascii="仿宋_GB2312" w:cs="仿宋_GB2312" w:hAnsi="仿宋_GB2312" w:eastAsia="仿宋_GB2312"/>
                <w:shd w:val="nil" w:color="auto" w:fill="auto"/>
                <w:rtl w:val="0"/>
                <w:lang w:val="zh-TW" w:eastAsia="zh-TW"/>
              </w:rPr>
              <w:t>环保产品加分＝（环保产品最后报价之和</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最后报标总价）</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价格部分总分值</w:t>
            </w:r>
            <w:r>
              <w:rPr>
                <w:rFonts w:ascii="仿宋_GB2312" w:cs="仿宋_GB2312" w:hAnsi="仿宋_GB2312" w:eastAsia="仿宋_GB2312"/>
                <w:u w:val="single"/>
                <w:shd w:val="nil" w:color="auto" w:fill="auto"/>
                <w:rtl w:val="0"/>
                <w:lang w:val="en-US"/>
              </w:rPr>
              <w:t xml:space="preserve">  </w:t>
            </w:r>
            <w:r>
              <w:rPr>
                <w:rFonts w:ascii="仿宋_GB2312" w:cs="仿宋_GB2312" w:hAnsi="仿宋_GB2312" w:eastAsia="仿宋_GB2312"/>
                <w:shd w:val="nil" w:color="auto" w:fill="auto"/>
                <w:rtl w:val="0"/>
                <w:lang w:val="en-US"/>
              </w:rPr>
              <w:t>×</w:t>
            </w:r>
            <w:r>
              <w:rPr>
                <w:rFonts w:ascii="仿宋_GB2312" w:cs="仿宋_GB2312" w:hAnsi="仿宋_GB2312" w:eastAsia="仿宋_GB2312"/>
                <w:u w:val="single"/>
                <w:shd w:val="nil" w:color="auto" w:fill="auto"/>
                <w:rtl w:val="0"/>
                <w:lang w:val="en-US"/>
              </w:rPr>
              <w:t xml:space="preserve">  </w:t>
            </w:r>
            <w:r>
              <w:rPr>
                <w:rFonts w:ascii="仿宋_GB2312" w:cs="仿宋_GB2312" w:hAnsi="仿宋_GB2312" w:eastAsia="仿宋_GB2312"/>
                <w:shd w:val="nil" w:color="auto" w:fill="auto"/>
                <w:rtl w:val="0"/>
                <w:lang w:val="en-US"/>
              </w:rPr>
              <w:t>%</w:t>
            </w:r>
            <w:r>
              <w:rPr>
                <w:rFonts w:ascii="仿宋_GB2312" w:cs="仿宋_GB2312" w:hAnsi="仿宋_GB2312" w:eastAsia="仿宋_GB2312"/>
                <w:shd w:val="nil" w:color="auto" w:fill="auto"/>
                <w:rtl w:val="0"/>
                <w:lang w:val="zh-TW" w:eastAsia="zh-TW"/>
              </w:rPr>
              <w:t>。</w:t>
            </w:r>
          </w:p>
        </w:tc>
      </w:tr>
    </w:tbl>
    <w:p>
      <w:pPr>
        <w:pStyle w:val="正文"/>
        <w:numPr>
          <w:ilvl w:val="0"/>
          <w:numId w:val="22"/>
        </w:numPr>
        <w:jc w:val="center"/>
        <w:rPr>
          <w:lang w:val="zh-TW" w:eastAsia="zh-TW"/>
        </w:rPr>
      </w:pPr>
    </w:p>
    <w:p>
      <w:pPr>
        <w:pStyle w:val="正文"/>
        <w:numPr>
          <w:ilvl w:val="0"/>
          <w:numId w:val="23"/>
        </w:numPr>
        <w:jc w:val="center"/>
        <w:rPr>
          <w:lang w:val="zh-TW" w:eastAsia="zh-TW"/>
        </w:rPr>
      </w:pPr>
    </w:p>
    <w:p>
      <w:pPr>
        <w:pStyle w:val="正文"/>
        <w:spacing w:line="360" w:lineRule="auto"/>
        <w:jc w:val="left"/>
      </w:pPr>
      <w:r>
        <w:rPr>
          <w:rFonts w:ascii="仿宋_GB2312" w:cs="仿宋_GB2312" w:hAnsi="仿宋_GB2312" w:eastAsia="仿宋_GB2312"/>
        </w:rPr>
        <w:br w:type="page"/>
      </w: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正文"/>
        <w:widowControl w:val="1"/>
        <w:jc w:val="left"/>
        <w:rPr>
          <w:rStyle w:val="None A"/>
          <w:rFonts w:ascii="仿宋_GB2312" w:cs="仿宋_GB2312" w:hAnsi="仿宋_GB2312" w:eastAsia="仿宋_GB2312"/>
        </w:rPr>
      </w:pPr>
    </w:p>
    <w:p>
      <w:pPr>
        <w:pStyle w:val="标题 1"/>
        <w:spacing w:before="319" w:after="319" w:line="360" w:lineRule="auto"/>
        <w:jc w:val="center"/>
        <w:rPr>
          <w:rFonts w:ascii="仿宋_GB2312" w:cs="仿宋_GB2312" w:hAnsi="仿宋_GB2312" w:eastAsia="仿宋_GB2312"/>
          <w:lang w:val="zh-TW" w:eastAsia="zh-TW"/>
        </w:rPr>
      </w:pPr>
      <w:bookmarkStart w:name="_Toc25" w:id="28"/>
      <w:r>
        <w:rPr>
          <w:rFonts w:ascii="仿宋_GB2312" w:cs="仿宋_GB2312" w:hAnsi="仿宋_GB2312" w:eastAsia="仿宋_GB2312"/>
          <w:rtl w:val="0"/>
          <w:lang w:val="zh-TW" w:eastAsia="zh-TW"/>
        </w:rPr>
        <w:t>第六章  政府采购合同条款及格式</w:t>
      </w:r>
      <w:bookmarkEnd w:id="28"/>
    </w:p>
    <w:p>
      <w:pPr>
        <w:pStyle w:val="正文"/>
        <w:rPr>
          <w:rStyle w:val="None A"/>
          <w:rFonts w:ascii="仿宋_GB2312" w:cs="仿宋_GB2312" w:hAnsi="仿宋_GB2312" w:eastAsia="仿宋_GB2312"/>
        </w:rPr>
      </w:pPr>
    </w:p>
    <w:p>
      <w:pPr>
        <w:pStyle w:val="正文"/>
        <w:rPr>
          <w:rStyle w:val="None A"/>
          <w:rFonts w:ascii="仿宋_GB2312" w:cs="仿宋_GB2312" w:hAnsi="仿宋_GB2312" w:eastAsia="仿宋_GB2312"/>
        </w:rPr>
      </w:pPr>
    </w:p>
    <w:p>
      <w:pPr>
        <w:pStyle w:val="正文"/>
        <w:widowControl w:val="1"/>
        <w:jc w:val="left"/>
        <w:outlineLvl w:val="1"/>
      </w:pPr>
      <w:r>
        <w:rPr>
          <w:rFonts w:ascii="仿宋_GB2312" w:cs="仿宋_GB2312" w:hAnsi="仿宋_GB2312" w:eastAsia="仿宋_GB2312"/>
        </w:rPr>
        <w:br w:type="page"/>
      </w:r>
    </w:p>
    <w:p>
      <w:pPr>
        <w:pStyle w:val="正文"/>
        <w:widowControl w:val="1"/>
        <w:jc w:val="left"/>
        <w:outlineLvl w:val="1"/>
        <w:rPr>
          <w:rFonts w:ascii="仿宋_GB2312" w:cs="仿宋_GB2312" w:hAnsi="仿宋_GB2312" w:eastAsia="仿宋_GB2312"/>
          <w:b w:val="1"/>
          <w:bCs w:val="1"/>
          <w:sz w:val="28"/>
          <w:szCs w:val="28"/>
          <w:lang w:val="zh-TW" w:eastAsia="zh-TW"/>
        </w:rPr>
      </w:pPr>
      <w:r>
        <w:rPr>
          <w:rFonts w:ascii="仿宋_GB2312" w:cs="仿宋_GB2312" w:hAnsi="仿宋_GB2312" w:eastAsia="仿宋_GB2312"/>
          <w:b w:val="1"/>
          <w:bCs w:val="1"/>
          <w:sz w:val="28"/>
          <w:szCs w:val="28"/>
          <w:rtl w:val="0"/>
          <w:lang w:val="zh-TW" w:eastAsia="zh-TW"/>
        </w:rPr>
        <w:t>合同条款</w:t>
      </w:r>
    </w:p>
    <w:p>
      <w:pPr>
        <w:pStyle w:val="正文"/>
        <w:spacing w:line="360" w:lineRule="auto"/>
        <w:jc w:val="center"/>
        <w:outlineLvl w:val="0"/>
        <w:rPr>
          <w:rFonts w:ascii="仿宋_GB2312" w:cs="仿宋_GB2312" w:hAnsi="仿宋_GB2312" w:eastAsia="仿宋_GB2312"/>
          <w:b w:val="1"/>
          <w:bCs w:val="1"/>
          <w:sz w:val="44"/>
          <w:szCs w:val="44"/>
          <w:lang w:val="zh-TW" w:eastAsia="zh-TW"/>
        </w:rPr>
      </w:pPr>
      <w:r>
        <w:rPr>
          <w:rFonts w:ascii="仿宋_GB2312" w:cs="仿宋_GB2312" w:hAnsi="仿宋_GB2312" w:eastAsia="仿宋_GB2312"/>
          <w:b w:val="1"/>
          <w:bCs w:val="1"/>
          <w:sz w:val="44"/>
          <w:szCs w:val="44"/>
          <w:rtl w:val="0"/>
          <w:lang w:val="zh-TW" w:eastAsia="zh-TW"/>
        </w:rPr>
        <w:t>政府采购合同条款</w:t>
      </w:r>
    </w:p>
    <w:p>
      <w:pPr>
        <w:pStyle w:val="正文"/>
        <w:numPr>
          <w:ilvl w:val="0"/>
          <w:numId w:val="25"/>
        </w:numPr>
        <w:bidi w:val="0"/>
        <w:spacing w:line="360" w:lineRule="auto"/>
        <w:ind w:right="0"/>
        <w:jc w:val="both"/>
        <w:rPr>
          <w:rFonts w:ascii="仿宋_GB2312" w:cs="仿宋_GB2312" w:hAnsi="仿宋_GB2312" w:eastAsia="仿宋_GB2312"/>
          <w:b w:val="1"/>
          <w:bCs w:val="1"/>
          <w:rtl w:val="0"/>
          <w:lang w:val="zh-TW" w:eastAsia="zh-TW"/>
        </w:rPr>
      </w:pPr>
      <w:r>
        <w:rPr>
          <w:rFonts w:ascii="仿宋_GB2312" w:cs="仿宋_GB2312" w:hAnsi="仿宋_GB2312" w:eastAsia="仿宋_GB2312"/>
          <w:b w:val="1"/>
          <w:bCs w:val="1"/>
          <w:rtl w:val="0"/>
          <w:lang w:val="zh-TW" w:eastAsia="zh-TW"/>
        </w:rPr>
        <w:t>术语定义</w:t>
      </w:r>
    </w:p>
    <w:p>
      <w:pPr>
        <w:pStyle w:val="正文"/>
        <w:spacing w:line="360" w:lineRule="auto"/>
        <w:ind w:firstLine="411"/>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本政府采购合同下列术语应解释为：</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1</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政府采购合同</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指供需双方依照政府采购程序、按照采购文件、响应文件确定的事项所达成的协议，包括附件、附录和上述文件所提到的构成政府采购合同的所有文件。</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 xml:space="preserve">2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政府采购合同价</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指根据合同约定供方在正确地完全履行政府采购合同义务后需方应支付给供方的价格。</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 xml:space="preserve">3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服务</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指政府采购合同服务清单（同响应文件中报价一览表及其附表，下同）所约定的服务内容。</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 xml:space="preserve">5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需方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指项目基本内容及要求中所述取得产品和服务的采购单位。</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 xml:space="preserve">6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供方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指项目基本内容及要求中所述提供产品和服务的中标供应商。</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 xml:space="preserve">7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检验</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指需方按照政府采购合同约定的标准对供方所提供服务进行的检测和查验。</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 xml:space="preserve">8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验收书</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指采购单位或采购代理机构根据合同履约验收意见书形成反映采购单位和组织验收机构意见的文件。</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1.9</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天</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指日历天数（如无特别说明）。</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10</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第三人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是指本政府采购合同双方以外的任何中国境内外的自然人、法人或其它经济组织。</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11</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法律、法规</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是指由中国各级政府及有关部门制定的法律、行政法规、地方性法规、规章及其它规范性文件的有关规定。</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12</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采购文件</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指采购人或采购代理机构发布的采购文件。</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1</w:t>
      </w:r>
      <w:r>
        <w:rPr>
          <w:rFonts w:ascii="仿宋_GB2312" w:cs="仿宋_GB2312" w:hAnsi="仿宋_GB2312" w:eastAsia="仿宋_GB2312"/>
          <w:b w:val="1"/>
          <w:bCs w:val="1"/>
          <w:rtl w:val="0"/>
          <w:lang w:val="en-US"/>
        </w:rPr>
        <w:t>.</w:t>
      </w:r>
      <w:r>
        <w:rPr>
          <w:rFonts w:ascii="仿宋_GB2312" w:cs="仿宋_GB2312" w:hAnsi="仿宋_GB2312" w:eastAsia="仿宋_GB2312"/>
          <w:rtl w:val="0"/>
          <w:lang w:val="en-US"/>
        </w:rPr>
        <w:t>13</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响应文件</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指供方按照采购代理机构采购文件的要求编制和递交，并最终被评标委员会接受的响应文件。</w:t>
      </w:r>
    </w:p>
    <w:p>
      <w:pPr>
        <w:pStyle w:val="正文"/>
        <w:spacing w:line="360" w:lineRule="auto"/>
        <w:ind w:firstLine="420"/>
        <w:rPr>
          <w:rFonts w:ascii="仿宋_GB2312" w:cs="仿宋_GB2312" w:hAnsi="仿宋_GB2312" w:eastAsia="仿宋_GB2312"/>
          <w:b w:val="1"/>
          <w:bCs w:val="1"/>
        </w:rPr>
      </w:pPr>
      <w:r>
        <w:rPr>
          <w:rFonts w:ascii="仿宋_GB2312" w:cs="仿宋_GB2312" w:hAnsi="仿宋_GB2312" w:eastAsia="仿宋_GB2312"/>
          <w:b w:val="1"/>
          <w:bCs w:val="1"/>
          <w:rtl w:val="0"/>
          <w:lang w:val="en-US"/>
        </w:rPr>
        <w:t>2.</w:t>
      </w:r>
      <w:r>
        <w:rPr>
          <w:rFonts w:ascii="仿宋_GB2312" w:cs="仿宋_GB2312" w:hAnsi="仿宋_GB2312" w:eastAsia="仿宋_GB2312"/>
          <w:b w:val="1"/>
          <w:bCs w:val="1"/>
          <w:rtl w:val="0"/>
          <w:lang w:val="zh-TW" w:eastAsia="zh-TW"/>
        </w:rPr>
        <w:t>技术规范与服务内容</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2.1</w:t>
      </w:r>
      <w:r>
        <w:rPr>
          <w:rStyle w:val="Hyperlink.0"/>
          <w:rFonts w:ascii="仿宋_GB2312" w:cs="仿宋_GB2312" w:hAnsi="仿宋_GB2312" w:eastAsia="仿宋_GB2312"/>
          <w:rtl w:val="0"/>
          <w:lang w:val="zh-TW" w:eastAsia="zh-TW"/>
        </w:rPr>
        <w:t>所响应服务的技术规范应与采购文件规定的技术规范（如果有的话）相一致。若无相应说明，则以国家有关部门最新颁布的相应标准及规范为准。</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 xml:space="preserve">2.2 </w:t>
      </w:r>
      <w:r>
        <w:rPr>
          <w:rStyle w:val="Hyperlink.0"/>
          <w:rFonts w:ascii="仿宋_GB2312" w:cs="仿宋_GB2312" w:hAnsi="仿宋_GB2312" w:eastAsia="仿宋_GB2312"/>
          <w:rtl w:val="0"/>
          <w:lang w:val="zh-TW" w:eastAsia="zh-TW"/>
        </w:rPr>
        <w:t>所响应服务的服务内容应与采购文件规定服务内容及响应文件中的项目要求及投标响应表一致。</w:t>
      </w:r>
    </w:p>
    <w:p>
      <w:pPr>
        <w:pStyle w:val="正文"/>
        <w:spacing w:line="360" w:lineRule="auto"/>
        <w:ind w:firstLine="420"/>
        <w:rPr>
          <w:rFonts w:ascii="仿宋_GB2312" w:cs="仿宋_GB2312" w:hAnsi="仿宋_GB2312" w:eastAsia="仿宋_GB2312"/>
          <w:b w:val="1"/>
          <w:bCs w:val="1"/>
        </w:rPr>
      </w:pPr>
      <w:r>
        <w:rPr>
          <w:rFonts w:ascii="仿宋_GB2312" w:cs="仿宋_GB2312" w:hAnsi="仿宋_GB2312" w:eastAsia="仿宋_GB2312"/>
          <w:b w:val="1"/>
          <w:bCs w:val="1"/>
          <w:rtl w:val="0"/>
          <w:lang w:val="en-US"/>
        </w:rPr>
        <w:t>3.</w:t>
      </w:r>
      <w:r>
        <w:rPr>
          <w:rFonts w:ascii="仿宋_GB2312" w:cs="仿宋_GB2312" w:hAnsi="仿宋_GB2312" w:eastAsia="仿宋_GB2312"/>
          <w:b w:val="1"/>
          <w:bCs w:val="1"/>
          <w:rtl w:val="0"/>
          <w:lang w:val="zh-TW" w:eastAsia="zh-TW"/>
        </w:rPr>
        <w:t>知识产权</w:t>
      </w:r>
    </w:p>
    <w:p>
      <w:pPr>
        <w:pStyle w:val="正文"/>
        <w:spacing w:line="360" w:lineRule="auto"/>
        <w:ind w:firstLine="411"/>
        <w:jc w:val="left"/>
        <w:rPr>
          <w:rFonts w:ascii="仿宋_GB2312" w:cs="仿宋_GB2312" w:hAnsi="仿宋_GB2312" w:eastAsia="仿宋_GB2312"/>
        </w:rPr>
      </w:pPr>
      <w:r>
        <w:rPr>
          <w:rFonts w:ascii="仿宋_GB2312" w:cs="仿宋_GB2312" w:hAnsi="仿宋_GB2312" w:eastAsia="仿宋_GB2312"/>
          <w:rtl w:val="0"/>
          <w:lang w:val="en-US"/>
        </w:rPr>
        <w:t>3.1</w:t>
      </w:r>
      <w:r>
        <w:rPr>
          <w:rStyle w:val="Hyperlink.0"/>
          <w:rFonts w:ascii="仿宋_GB2312" w:cs="仿宋_GB2312" w:hAnsi="仿宋_GB2312" w:eastAsia="仿宋_GB2312"/>
          <w:rtl w:val="0"/>
          <w:lang w:val="zh-TW" w:eastAsia="zh-TW"/>
        </w:rPr>
        <w:t>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pStyle w:val="正文"/>
        <w:spacing w:line="360" w:lineRule="auto"/>
        <w:ind w:firstLine="411"/>
        <w:jc w:val="left"/>
        <w:rPr>
          <w:rFonts w:ascii="仿宋_GB2312" w:cs="仿宋_GB2312" w:hAnsi="仿宋_GB2312" w:eastAsia="仿宋_GB2312"/>
        </w:rPr>
      </w:pPr>
      <w:r>
        <w:rPr>
          <w:rFonts w:ascii="仿宋_GB2312" w:cs="仿宋_GB2312" w:hAnsi="仿宋_GB2312" w:eastAsia="仿宋_GB2312"/>
          <w:rtl w:val="0"/>
          <w:lang w:val="en-US"/>
        </w:rPr>
        <w:t>3.2</w:t>
      </w:r>
      <w:r>
        <w:rPr>
          <w:rStyle w:val="Hyperlink.0"/>
          <w:rFonts w:ascii="仿宋_GB2312" w:cs="仿宋_GB2312" w:hAnsi="仿宋_GB2312" w:eastAsia="仿宋_GB2312"/>
          <w:rtl w:val="0"/>
          <w:lang w:val="zh-TW" w:eastAsia="zh-TW"/>
        </w:rPr>
        <w:t>供方应保证所供服务符合国家的有关规定。</w:t>
      </w:r>
    </w:p>
    <w:p>
      <w:pPr>
        <w:pStyle w:val="正文"/>
        <w:tabs>
          <w:tab w:val="left" w:pos="360"/>
        </w:tabs>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3.3</w:t>
      </w:r>
      <w:r>
        <w:rPr>
          <w:rStyle w:val="Hyperlink.0"/>
          <w:rFonts w:ascii="仿宋_GB2312" w:cs="仿宋_GB2312" w:hAnsi="仿宋_GB2312" w:eastAsia="仿宋_GB2312"/>
          <w:rtl w:val="0"/>
          <w:lang w:val="zh-TW" w:eastAsia="zh-TW"/>
        </w:rPr>
        <w:t>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pStyle w:val="正文"/>
        <w:spacing w:line="360" w:lineRule="auto"/>
        <w:ind w:firstLine="420"/>
        <w:rPr>
          <w:rFonts w:ascii="仿宋_GB2312" w:cs="仿宋_GB2312" w:hAnsi="仿宋_GB2312" w:eastAsia="仿宋_GB2312"/>
          <w:b w:val="1"/>
          <w:bCs w:val="1"/>
        </w:rPr>
      </w:pPr>
      <w:r>
        <w:rPr>
          <w:rFonts w:ascii="仿宋_GB2312" w:cs="仿宋_GB2312" w:hAnsi="仿宋_GB2312" w:eastAsia="仿宋_GB2312"/>
          <w:b w:val="1"/>
          <w:bCs w:val="1"/>
          <w:rtl w:val="0"/>
          <w:lang w:val="en-US"/>
        </w:rPr>
        <w:t>4.</w:t>
      </w:r>
      <w:r>
        <w:rPr>
          <w:rFonts w:ascii="仿宋_GB2312" w:cs="仿宋_GB2312" w:hAnsi="仿宋_GB2312" w:eastAsia="仿宋_GB2312"/>
          <w:b w:val="1"/>
          <w:bCs w:val="1"/>
          <w:rtl w:val="0"/>
          <w:lang w:val="zh-TW" w:eastAsia="zh-TW"/>
        </w:rPr>
        <w:t>完成方式</w:t>
      </w:r>
    </w:p>
    <w:p>
      <w:pPr>
        <w:pStyle w:val="正文"/>
        <w:spacing w:line="360" w:lineRule="auto"/>
        <w:ind w:firstLine="417"/>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供方按照合同约定的时间、地点完成服务。</w:t>
      </w:r>
    </w:p>
    <w:p>
      <w:pPr>
        <w:pStyle w:val="正文"/>
        <w:spacing w:line="360" w:lineRule="auto"/>
        <w:ind w:firstLine="420"/>
        <w:rPr>
          <w:rFonts w:ascii="仿宋_GB2312" w:cs="仿宋_GB2312" w:hAnsi="仿宋_GB2312" w:eastAsia="仿宋_GB2312"/>
          <w:b w:val="1"/>
          <w:bCs w:val="1"/>
        </w:rPr>
      </w:pPr>
      <w:r>
        <w:rPr>
          <w:rFonts w:ascii="仿宋_GB2312" w:cs="仿宋_GB2312" w:hAnsi="仿宋_GB2312" w:eastAsia="仿宋_GB2312"/>
          <w:b w:val="1"/>
          <w:bCs w:val="1"/>
          <w:rtl w:val="0"/>
          <w:lang w:val="en-US"/>
        </w:rPr>
        <w:t>5.</w:t>
      </w:r>
      <w:r>
        <w:rPr>
          <w:rFonts w:ascii="仿宋_GB2312" w:cs="仿宋_GB2312" w:hAnsi="仿宋_GB2312" w:eastAsia="仿宋_GB2312"/>
          <w:b w:val="1"/>
          <w:bCs w:val="1"/>
          <w:rtl w:val="0"/>
          <w:lang w:val="zh-TW" w:eastAsia="zh-TW"/>
        </w:rPr>
        <w:t>付款</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5.1</w:t>
      </w:r>
      <w:r>
        <w:rPr>
          <w:rStyle w:val="Hyperlink.0"/>
          <w:rFonts w:ascii="仿宋_GB2312" w:cs="仿宋_GB2312" w:hAnsi="仿宋_GB2312" w:eastAsia="仿宋_GB2312"/>
          <w:rtl w:val="0"/>
          <w:lang w:val="zh-TW" w:eastAsia="zh-TW"/>
        </w:rPr>
        <w:t>政府采购合同以人民币付款。</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5.2</w:t>
      </w:r>
      <w:r>
        <w:rPr>
          <w:rStyle w:val="Hyperlink.0"/>
          <w:rFonts w:ascii="仿宋_GB2312" w:cs="仿宋_GB2312" w:hAnsi="仿宋_GB2312" w:eastAsia="仿宋_GB2312"/>
          <w:rtl w:val="0"/>
          <w:lang w:val="zh-TW" w:eastAsia="zh-TW"/>
        </w:rPr>
        <w:t>在供方按照政府采购合同的规定履行服务后，需方按照合同约定的方式和条件付款。</w:t>
      </w:r>
    </w:p>
    <w:p>
      <w:pPr>
        <w:pStyle w:val="正文"/>
        <w:spacing w:line="360" w:lineRule="auto"/>
        <w:ind w:firstLine="422"/>
        <w:rPr>
          <w:rFonts w:ascii="仿宋_GB2312" w:cs="仿宋_GB2312" w:hAnsi="仿宋_GB2312" w:eastAsia="仿宋_GB2312"/>
          <w:b w:val="1"/>
          <w:bCs w:val="1"/>
        </w:rPr>
      </w:pPr>
      <w:r>
        <w:rPr>
          <w:rFonts w:ascii="仿宋_GB2312" w:cs="仿宋_GB2312" w:hAnsi="仿宋_GB2312" w:eastAsia="仿宋_GB2312"/>
          <w:b w:val="1"/>
          <w:bCs w:val="1"/>
          <w:rtl w:val="0"/>
          <w:lang w:val="en-US"/>
        </w:rPr>
        <w:t>6.</w:t>
      </w:r>
      <w:r>
        <w:rPr>
          <w:rFonts w:ascii="仿宋_GB2312" w:cs="仿宋_GB2312" w:hAnsi="仿宋_GB2312" w:eastAsia="仿宋_GB2312"/>
          <w:b w:val="1"/>
          <w:bCs w:val="1"/>
          <w:rtl w:val="0"/>
          <w:lang w:val="zh-TW" w:eastAsia="zh-TW"/>
        </w:rPr>
        <w:t>服务质量</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6.1</w:t>
      </w:r>
      <w:r>
        <w:rPr>
          <w:rStyle w:val="Hyperlink.0"/>
          <w:rFonts w:ascii="仿宋_GB2312" w:cs="仿宋_GB2312" w:hAnsi="仿宋_GB2312" w:eastAsia="仿宋_GB2312"/>
          <w:rtl w:val="0"/>
          <w:lang w:val="zh-TW" w:eastAsia="zh-TW"/>
        </w:rPr>
        <w:t>供方应保证政府采购合同项下所供服务是由供方提供的，并完全符合强制性的国家技术质量规范和政府采购合同规定的质量、性能和技术规范等要求。</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6.2</w:t>
      </w:r>
      <w:r>
        <w:rPr>
          <w:rStyle w:val="Hyperlink.0"/>
          <w:rFonts w:ascii="仿宋_GB2312" w:cs="仿宋_GB2312" w:hAnsi="仿宋_GB2312" w:eastAsia="仿宋_GB2312"/>
          <w:rtl w:val="0"/>
          <w:lang w:val="zh-TW" w:eastAsia="zh-TW"/>
        </w:rPr>
        <w:t>供方提供的服务质量应满足行业一般标准，符合合同约定。</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6.3</w:t>
      </w:r>
      <w:r>
        <w:rPr>
          <w:rStyle w:val="Hyperlink.0"/>
          <w:rFonts w:ascii="仿宋_GB2312" w:cs="仿宋_GB2312" w:hAnsi="仿宋_GB2312" w:eastAsia="仿宋_GB2312"/>
          <w:rtl w:val="0"/>
          <w:lang w:val="zh-TW" w:eastAsia="zh-TW"/>
        </w:rPr>
        <w:t>需方有权对供方的服务质量进行监督，发现服务存在不符合合同标准的情形的，可以要求供方改正服务方式、替换服务人员等补救方式，供方应按需方要求改正，并赔偿需方实际损失。</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6.4</w:t>
      </w:r>
      <w:r>
        <w:rPr>
          <w:rStyle w:val="Hyperlink.0"/>
          <w:rFonts w:ascii="仿宋_GB2312" w:cs="仿宋_GB2312" w:hAnsi="仿宋_GB2312" w:eastAsia="仿宋_GB2312"/>
          <w:rtl w:val="0"/>
          <w:lang w:val="zh-TW" w:eastAsia="zh-TW"/>
        </w:rPr>
        <w:t>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7.</w:t>
      </w:r>
      <w:r>
        <w:rPr>
          <w:rFonts w:ascii="仿宋_GB2312" w:cs="仿宋_GB2312" w:hAnsi="仿宋_GB2312" w:eastAsia="仿宋_GB2312"/>
          <w:b w:val="1"/>
          <w:bCs w:val="1"/>
          <w:rtl w:val="0"/>
          <w:lang w:val="zh-TW" w:eastAsia="zh-TW"/>
        </w:rPr>
        <w:t>技术服务和保修责任</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7.1</w:t>
      </w:r>
      <w:r>
        <w:rPr>
          <w:rStyle w:val="Hyperlink.0"/>
          <w:rFonts w:ascii="仿宋_GB2312" w:cs="仿宋_GB2312" w:hAnsi="仿宋_GB2312" w:eastAsia="仿宋_GB2312"/>
          <w:rtl w:val="0"/>
          <w:lang w:val="zh-TW" w:eastAsia="zh-TW"/>
        </w:rPr>
        <w:t>本条适用于委托开发等最终以产品形式交付需方使用的服务。</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7.2</w:t>
      </w:r>
      <w:r>
        <w:rPr>
          <w:rStyle w:val="Hyperlink.0"/>
          <w:rFonts w:ascii="仿宋_GB2312" w:cs="仿宋_GB2312" w:hAnsi="仿宋_GB2312" w:eastAsia="仿宋_GB2312"/>
          <w:rtl w:val="0"/>
          <w:lang w:val="zh-TW" w:eastAsia="zh-TW"/>
        </w:rPr>
        <w:t>供方对交付的产品的保修期，以采购文件中的规定为准，如果响应文件中的承诺优于采购文件规定，则以响应文件为准。</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w:t>
      </w:r>
      <w:r>
        <w:rPr>
          <w:rStyle w:val="Hyperlink.0"/>
          <w:rFonts w:ascii="仿宋_GB2312" w:cs="仿宋_GB2312" w:hAnsi="仿宋_GB2312" w:eastAsia="仿宋_GB2312"/>
          <w:rtl w:val="0"/>
          <w:lang w:val="zh-TW" w:eastAsia="zh-TW"/>
        </w:rPr>
        <w:t>供方应按如下内容提供售后服务：</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7.3.1</w:t>
      </w:r>
      <w:r>
        <w:rPr>
          <w:rStyle w:val="Hyperlink.0"/>
          <w:rFonts w:ascii="仿宋_GB2312" w:cs="仿宋_GB2312" w:hAnsi="仿宋_GB2312" w:eastAsia="仿宋_GB2312"/>
          <w:rtl w:val="0"/>
          <w:lang w:val="zh-TW" w:eastAsia="zh-TW"/>
        </w:rPr>
        <w:t>产品经过试运行期，所有性能指标达到技术规范书的要求时，可按采购文件、响应文件内容进行初验。在试运行期间，由于产品质量等造成某些指标达不到要求，供方须更换或进行修复，试运行期重新计算。</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7.3.2</w:t>
      </w:r>
      <w:r>
        <w:rPr>
          <w:rStyle w:val="Hyperlink.0"/>
          <w:rFonts w:ascii="仿宋_GB2312" w:cs="仿宋_GB2312" w:hAnsi="仿宋_GB2312" w:eastAsia="仿宋_GB2312"/>
          <w:rtl w:val="0"/>
          <w:lang w:val="zh-TW" w:eastAsia="zh-TW"/>
        </w:rPr>
        <w:t>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7.3.3</w:t>
      </w:r>
      <w:r>
        <w:rPr>
          <w:rStyle w:val="Hyperlink.0"/>
          <w:rFonts w:ascii="仿宋_GB2312" w:cs="仿宋_GB2312" w:hAnsi="仿宋_GB2312" w:eastAsia="仿宋_GB2312"/>
          <w:rtl w:val="0"/>
          <w:lang w:val="zh-TW" w:eastAsia="zh-TW"/>
        </w:rPr>
        <w:t>保修期间供方要保修除消耗品以外的所有产品。如果系统、设备等发生故障，供方要调查故障原因并修复直至满足最终验收指标和性能的要求，或者修理、更换整个或部分有缺陷的材料。</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7.3.4</w:t>
      </w:r>
      <w:r>
        <w:rPr>
          <w:rStyle w:val="Hyperlink.0"/>
          <w:rFonts w:ascii="仿宋_GB2312" w:cs="仿宋_GB2312" w:hAnsi="仿宋_GB2312" w:eastAsia="仿宋_GB2312"/>
          <w:rtl w:val="0"/>
          <w:lang w:val="zh-TW" w:eastAsia="zh-TW"/>
        </w:rPr>
        <w:t>保修期内，供方提供电话、电子邮件、</w:t>
      </w:r>
      <w:r>
        <w:rPr>
          <w:rFonts w:ascii="仿宋_GB2312" w:cs="仿宋_GB2312" w:hAnsi="仿宋_GB2312" w:eastAsia="仿宋_GB2312"/>
          <w:rtl w:val="0"/>
          <w:lang w:val="en-US"/>
        </w:rPr>
        <w:t>Web</w:t>
      </w:r>
      <w:r>
        <w:rPr>
          <w:rStyle w:val="Hyperlink.0"/>
          <w:rFonts w:ascii="仿宋_GB2312" w:cs="仿宋_GB2312" w:hAnsi="仿宋_GB2312" w:eastAsia="仿宋_GB2312"/>
          <w:rtl w:val="0"/>
          <w:lang w:val="zh-TW" w:eastAsia="zh-TW"/>
        </w:rPr>
        <w:t>、现场服务等方式的技术支持，对用户的现场服务要求，供方必须按响应文件做出的承诺进行响应。</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7.3.5</w:t>
      </w:r>
      <w:r>
        <w:rPr>
          <w:rStyle w:val="Hyperlink.0"/>
          <w:rFonts w:ascii="仿宋_GB2312" w:cs="仿宋_GB2312" w:hAnsi="仿宋_GB2312" w:eastAsia="仿宋_GB2312"/>
          <w:rtl w:val="0"/>
          <w:lang w:val="zh-TW" w:eastAsia="zh-TW"/>
        </w:rPr>
        <w:t>保修期内，供方应对出现故障无法修复的产品或无法正常运行的系统，提供替代产品以保证系统的正常工作。</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7.3.6</w:t>
      </w:r>
      <w:r>
        <w:rPr>
          <w:rStyle w:val="Hyperlink.0"/>
          <w:rFonts w:ascii="仿宋_GB2312" w:cs="仿宋_GB2312" w:hAnsi="仿宋_GB2312" w:eastAsia="仿宋_GB2312"/>
          <w:rtl w:val="0"/>
          <w:lang w:val="zh-TW" w:eastAsia="zh-TW"/>
        </w:rPr>
        <w:t>保修期内，供方应投标时的承诺提供相关服务。</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7.3.7</w:t>
      </w:r>
      <w:r>
        <w:rPr>
          <w:rStyle w:val="Hyperlink.0"/>
          <w:rFonts w:ascii="仿宋_GB2312" w:cs="仿宋_GB2312" w:hAnsi="仿宋_GB2312" w:eastAsia="仿宋_GB2312"/>
          <w:rtl w:val="0"/>
          <w:lang w:val="zh-TW" w:eastAsia="zh-TW"/>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7.3.8</w:t>
      </w:r>
      <w:r>
        <w:rPr>
          <w:rStyle w:val="Hyperlink.0"/>
          <w:rFonts w:ascii="仿宋_GB2312" w:cs="仿宋_GB2312" w:hAnsi="仿宋_GB2312" w:eastAsia="仿宋_GB2312"/>
          <w:rtl w:val="0"/>
          <w:lang w:val="zh-TW" w:eastAsia="zh-TW"/>
        </w:rPr>
        <w:t>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7.3.9</w:t>
      </w:r>
      <w:r>
        <w:rPr>
          <w:rStyle w:val="Hyperlink.0"/>
          <w:rFonts w:ascii="仿宋_GB2312" w:cs="仿宋_GB2312" w:hAnsi="仿宋_GB2312" w:eastAsia="仿宋_GB2312"/>
          <w:rtl w:val="0"/>
          <w:lang w:val="zh-TW" w:eastAsia="zh-TW"/>
        </w:rPr>
        <w:t>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7.3.10</w:t>
      </w:r>
      <w:r>
        <w:rPr>
          <w:rStyle w:val="Hyperlink.0"/>
          <w:rFonts w:ascii="仿宋_GB2312" w:cs="仿宋_GB2312" w:hAnsi="仿宋_GB2312" w:eastAsia="仿宋_GB2312"/>
          <w:rtl w:val="0"/>
          <w:lang w:val="zh-TW" w:eastAsia="zh-TW"/>
        </w:rPr>
        <w:t>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pStyle w:val="正文"/>
        <w:spacing w:line="360" w:lineRule="auto"/>
        <w:ind w:firstLine="420"/>
        <w:rPr>
          <w:rFonts w:ascii="仿宋_GB2312" w:cs="仿宋_GB2312" w:hAnsi="仿宋_GB2312" w:eastAsia="仿宋_GB2312"/>
          <w:b w:val="1"/>
          <w:bCs w:val="1"/>
        </w:rPr>
      </w:pPr>
      <w:r>
        <w:rPr>
          <w:rFonts w:ascii="仿宋_GB2312" w:cs="仿宋_GB2312" w:hAnsi="仿宋_GB2312" w:eastAsia="仿宋_GB2312"/>
          <w:b w:val="1"/>
          <w:bCs w:val="1"/>
          <w:rtl w:val="0"/>
          <w:lang w:val="en-US"/>
        </w:rPr>
        <w:t>8.</w:t>
      </w:r>
      <w:r>
        <w:rPr>
          <w:rFonts w:ascii="仿宋_GB2312" w:cs="仿宋_GB2312" w:hAnsi="仿宋_GB2312" w:eastAsia="仿宋_GB2312"/>
          <w:b w:val="1"/>
          <w:bCs w:val="1"/>
          <w:rtl w:val="0"/>
          <w:lang w:val="zh-TW" w:eastAsia="zh-TW"/>
        </w:rPr>
        <w:t>检验和验收</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8.1</w:t>
      </w:r>
      <w:r>
        <w:rPr>
          <w:rStyle w:val="Hyperlink.0"/>
          <w:rFonts w:ascii="仿宋_GB2312" w:cs="仿宋_GB2312" w:hAnsi="仿宋_GB2312" w:eastAsia="仿宋_GB2312"/>
          <w:rtl w:val="0"/>
          <w:lang w:val="zh-TW" w:eastAsia="zh-TW"/>
        </w:rPr>
        <w:t>完成服务后，需方或采购代理机构（由具体项目决定）应在政府采购合同规定的时间内组织验收，并在</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验收书</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上签字。</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验收书</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将作为申请付款文件的一部分。</w:t>
      </w:r>
    </w:p>
    <w:p>
      <w:pPr>
        <w:pStyle w:val="正文"/>
        <w:spacing w:line="360" w:lineRule="auto"/>
        <w:ind w:firstLine="417"/>
        <w:rPr>
          <w:rFonts w:ascii="仿宋_GB2312" w:cs="仿宋_GB2312" w:hAnsi="仿宋_GB2312" w:eastAsia="仿宋_GB2312"/>
        </w:rPr>
      </w:pPr>
      <w:r>
        <w:rPr>
          <w:rFonts w:ascii="仿宋_GB2312" w:cs="仿宋_GB2312" w:hAnsi="仿宋_GB2312" w:eastAsia="仿宋_GB2312"/>
          <w:rtl w:val="0"/>
          <w:lang w:val="en-US"/>
        </w:rPr>
        <w:t>8.2</w:t>
      </w:r>
      <w:r>
        <w:rPr>
          <w:rStyle w:val="Hyperlink.0"/>
          <w:rFonts w:ascii="仿宋_GB2312" w:cs="仿宋_GB2312" w:hAnsi="仿宋_GB2312" w:eastAsia="仿宋_GB2312"/>
          <w:rtl w:val="0"/>
          <w:lang w:val="zh-TW" w:eastAsia="zh-TW"/>
        </w:rPr>
        <w:t>对于委托开发等最终以产品形式交付需方使用的服务，保修期自验收书签署之日起计算。</w:t>
      </w:r>
    </w:p>
    <w:p>
      <w:pPr>
        <w:pStyle w:val="正文"/>
        <w:tabs>
          <w:tab w:val="left" w:pos="360"/>
        </w:tabs>
        <w:spacing w:line="360" w:lineRule="auto"/>
        <w:ind w:firstLine="460"/>
        <w:rPr>
          <w:rFonts w:ascii="仿宋_GB2312" w:cs="仿宋_GB2312" w:hAnsi="仿宋_GB2312" w:eastAsia="仿宋_GB2312"/>
          <w:b w:val="1"/>
          <w:bCs w:val="1"/>
        </w:rPr>
      </w:pPr>
      <w:r>
        <w:rPr>
          <w:rFonts w:ascii="仿宋_GB2312" w:cs="仿宋_GB2312" w:hAnsi="仿宋_GB2312" w:eastAsia="仿宋_GB2312"/>
          <w:b w:val="1"/>
          <w:bCs w:val="1"/>
          <w:rtl w:val="0"/>
          <w:lang w:val="en-US"/>
        </w:rPr>
        <w:t>9.</w:t>
      </w:r>
      <w:r>
        <w:rPr>
          <w:rFonts w:ascii="仿宋_GB2312" w:cs="仿宋_GB2312" w:hAnsi="仿宋_GB2312" w:eastAsia="仿宋_GB2312"/>
          <w:b w:val="1"/>
          <w:bCs w:val="1"/>
          <w:rtl w:val="0"/>
          <w:lang w:val="zh-TW" w:eastAsia="zh-TW"/>
        </w:rPr>
        <w:t>违约责任</w:t>
      </w:r>
    </w:p>
    <w:p>
      <w:pPr>
        <w:pStyle w:val="正文"/>
        <w:spacing w:line="360" w:lineRule="auto"/>
        <w:ind w:firstLine="457"/>
        <w:rPr>
          <w:rFonts w:ascii="仿宋_GB2312" w:cs="仿宋_GB2312" w:hAnsi="仿宋_GB2312" w:eastAsia="仿宋_GB2312"/>
        </w:rPr>
      </w:pPr>
      <w:r>
        <w:rPr>
          <w:rFonts w:ascii="仿宋_GB2312" w:cs="仿宋_GB2312" w:hAnsi="仿宋_GB2312" w:eastAsia="仿宋_GB2312"/>
          <w:rtl w:val="0"/>
          <w:lang w:val="en-US"/>
        </w:rPr>
        <w:t>9.1</w:t>
      </w:r>
      <w:r>
        <w:rPr>
          <w:rStyle w:val="Hyperlink.0"/>
          <w:rFonts w:ascii="仿宋_GB2312" w:cs="仿宋_GB2312" w:hAnsi="仿宋_GB2312" w:eastAsia="仿宋_GB2312"/>
          <w:rtl w:val="0"/>
          <w:lang w:val="zh-TW" w:eastAsia="zh-TW"/>
        </w:rPr>
        <w:t>如果供方未按照政府采购合同规定的要求提供服务；或供方未能履行政府采购合同规定的任何其它义务时，需方有权向供方发出违约通知书，供方应按照需方选择的下列一种或多种方式承担赔偿责任：</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9.1.1</w:t>
      </w:r>
      <w:r>
        <w:rPr>
          <w:rStyle w:val="Hyperlink.0"/>
          <w:rFonts w:ascii="仿宋_GB2312" w:cs="仿宋_GB2312" w:hAnsi="仿宋_GB2312" w:eastAsia="仿宋_GB2312"/>
          <w:rtl w:val="0"/>
          <w:lang w:val="zh-TW" w:eastAsia="zh-TW"/>
        </w:rPr>
        <w:t>在需方同意延长的期限内提供服务并承担由此给需方造成的一切损失；</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9.1.2</w:t>
      </w:r>
      <w:r>
        <w:rPr>
          <w:rStyle w:val="Hyperlink.0"/>
          <w:rFonts w:ascii="仿宋_GB2312" w:cs="仿宋_GB2312" w:hAnsi="仿宋_GB2312" w:eastAsia="仿宋_GB2312"/>
          <w:rtl w:val="0"/>
          <w:lang w:val="zh-TW" w:eastAsia="zh-TW"/>
        </w:rPr>
        <w:t>在需方规定的时间内，用符合政府采购合同规定的服务以达到政府采购合同规定的要求，供方应承担由此发生的一切费用和风险。此时，相关服务的期限也应相应延长；</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9.1.3</w:t>
      </w:r>
      <w:r>
        <w:rPr>
          <w:rStyle w:val="Hyperlink.0"/>
          <w:rFonts w:ascii="仿宋_GB2312" w:cs="仿宋_GB2312" w:hAnsi="仿宋_GB2312" w:eastAsia="仿宋_GB2312"/>
          <w:rtl w:val="0"/>
          <w:lang w:val="zh-TW" w:eastAsia="zh-TW"/>
        </w:rPr>
        <w:t>需方有权部分或全部解除政府采购合同并要求供方赔偿由此造成的损失。此时需方可采取必要的补救措施，相关费用由供方承担。</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9.2</w:t>
      </w:r>
      <w:r>
        <w:rPr>
          <w:rStyle w:val="Hyperlink.0"/>
          <w:rFonts w:ascii="仿宋_GB2312" w:cs="仿宋_GB2312" w:hAnsi="仿宋_GB2312" w:eastAsia="仿宋_GB2312"/>
          <w:rtl w:val="0"/>
          <w:lang w:val="zh-TW" w:eastAsia="zh-TW"/>
        </w:rPr>
        <w:t>如果供方在收到需方的违约通知书后</w:t>
      </w:r>
      <w:r>
        <w:rPr>
          <w:rFonts w:ascii="仿宋_GB2312" w:cs="仿宋_GB2312" w:hAnsi="仿宋_GB2312" w:eastAsia="仿宋_GB2312"/>
          <w:rtl w:val="0"/>
          <w:lang w:val="en-US"/>
        </w:rPr>
        <w:t>10</w:t>
      </w:r>
      <w:r>
        <w:rPr>
          <w:rStyle w:val="Hyperlink.0"/>
          <w:rFonts w:ascii="仿宋_GB2312" w:cs="仿宋_GB2312" w:hAnsi="仿宋_GB2312" w:eastAsia="仿宋_GB2312"/>
          <w:rtl w:val="0"/>
          <w:lang w:val="zh-TW" w:eastAsia="zh-TW"/>
        </w:rPr>
        <w:t>日内未作答复也没有按照需方选择的方式承担违约责任，则需方有权从履约保证金（如有）、尚未支付的政府采购合同价款中扣回索赔金额。如果这些金额不足以补偿，需方有权向供方提出不足部分的赔偿要求。</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9.3</w:t>
      </w:r>
      <w:r>
        <w:rPr>
          <w:rStyle w:val="Hyperlink.0"/>
          <w:rFonts w:ascii="仿宋_GB2312" w:cs="仿宋_GB2312" w:hAnsi="仿宋_GB2312" w:eastAsia="仿宋_GB2312"/>
          <w:rtl w:val="0"/>
          <w:lang w:val="zh-TW" w:eastAsia="zh-TW"/>
        </w:rPr>
        <w:t>延期服务的违约责任</w:t>
      </w:r>
    </w:p>
    <w:p>
      <w:pPr>
        <w:pStyle w:val="正文"/>
        <w:spacing w:line="360" w:lineRule="auto"/>
        <w:ind w:firstLine="420"/>
        <w:rPr>
          <w:rFonts w:ascii="仿宋_GB2312" w:cs="仿宋_GB2312" w:hAnsi="仿宋_GB2312" w:eastAsia="仿宋_GB2312"/>
        </w:rPr>
      </w:pPr>
      <w:r>
        <w:rPr>
          <w:rFonts w:ascii="仿宋_GB2312" w:cs="仿宋_GB2312" w:hAnsi="仿宋_GB2312" w:eastAsia="仿宋_GB2312"/>
          <w:rtl w:val="0"/>
          <w:lang w:val="en-US"/>
        </w:rPr>
        <w:t>9.3.1</w:t>
      </w:r>
      <w:r>
        <w:rPr>
          <w:rStyle w:val="Hyperlink.0"/>
          <w:rFonts w:ascii="仿宋_GB2312" w:cs="仿宋_GB2312" w:hAnsi="仿宋_GB2312" w:eastAsia="仿宋_GB2312"/>
          <w:rtl w:val="0"/>
          <w:lang w:val="zh-TW" w:eastAsia="zh-TW"/>
        </w:rPr>
        <w:t>除本合同条款第</w:t>
      </w:r>
      <w:r>
        <w:rPr>
          <w:rFonts w:ascii="仿宋_GB2312" w:cs="仿宋_GB2312" w:hAnsi="仿宋_GB2312" w:eastAsia="仿宋_GB2312"/>
          <w:rtl w:val="0"/>
          <w:lang w:val="en-US"/>
        </w:rPr>
        <w:t>9</w:t>
      </w:r>
      <w:r>
        <w:rPr>
          <w:rStyle w:val="Hyperlink.0"/>
          <w:rFonts w:ascii="仿宋_GB2312" w:cs="仿宋_GB2312" w:hAnsi="仿宋_GB2312" w:eastAsia="仿宋_GB2312"/>
          <w:rtl w:val="0"/>
          <w:lang w:val="zh-TW" w:eastAsia="zh-TW"/>
        </w:rPr>
        <w:t>条规定外，如果供方没有按照政府采购合同规定的时间提供服务，需方可要求供方支付违约金。违约金按照每周未提供服务费用的</w:t>
      </w:r>
      <w:r>
        <w:rPr>
          <w:rFonts w:ascii="仿宋_GB2312" w:cs="仿宋_GB2312" w:hAnsi="仿宋_GB2312" w:eastAsia="仿宋_GB2312"/>
          <w:rtl w:val="0"/>
          <w:lang w:val="en-US"/>
        </w:rPr>
        <w:t>0.5%</w:t>
      </w:r>
      <w:r>
        <w:rPr>
          <w:rStyle w:val="Hyperlink.0"/>
          <w:rFonts w:ascii="仿宋_GB2312" w:cs="仿宋_GB2312" w:hAnsi="仿宋_GB2312" w:eastAsia="仿宋_GB2312"/>
          <w:rtl w:val="0"/>
          <w:lang w:val="zh-TW" w:eastAsia="zh-TW"/>
        </w:rPr>
        <w:t>计收，但违约金的最高限额为未提供服务的合同价格的</w:t>
      </w: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。一周按</w:t>
      </w:r>
      <w:r>
        <w:rPr>
          <w:rFonts w:ascii="仿宋_GB2312" w:cs="仿宋_GB2312" w:hAnsi="仿宋_GB2312" w:eastAsia="仿宋_GB2312"/>
          <w:rtl w:val="0"/>
          <w:lang w:val="en-US"/>
        </w:rPr>
        <w:t>7</w:t>
      </w:r>
      <w:r>
        <w:rPr>
          <w:rStyle w:val="Hyperlink.0"/>
          <w:rFonts w:ascii="仿宋_GB2312" w:cs="仿宋_GB2312" w:hAnsi="仿宋_GB2312" w:eastAsia="仿宋_GB2312"/>
          <w:rtl w:val="0"/>
          <w:lang w:val="zh-TW" w:eastAsia="zh-TW"/>
        </w:rPr>
        <w:t>天计算，不足</w:t>
      </w:r>
      <w:r>
        <w:rPr>
          <w:rFonts w:ascii="仿宋_GB2312" w:cs="仿宋_GB2312" w:hAnsi="仿宋_GB2312" w:eastAsia="仿宋_GB2312"/>
          <w:rtl w:val="0"/>
          <w:lang w:val="en-US"/>
        </w:rPr>
        <w:t>7</w:t>
      </w:r>
      <w:r>
        <w:rPr>
          <w:rStyle w:val="Hyperlink.0"/>
          <w:rFonts w:ascii="仿宋_GB2312" w:cs="仿宋_GB2312" w:hAnsi="仿宋_GB2312" w:eastAsia="仿宋_GB2312"/>
          <w:rtl w:val="0"/>
          <w:lang w:val="zh-TW" w:eastAsia="zh-TW"/>
        </w:rPr>
        <w:t>天按一周计算。如果达到最高限额，需方有权解除政府采购合同。</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9.4</w:t>
      </w:r>
      <w:r>
        <w:rPr>
          <w:rStyle w:val="Hyperlink.0"/>
          <w:rFonts w:ascii="仿宋_GB2312" w:cs="仿宋_GB2312" w:hAnsi="仿宋_GB2312" w:eastAsia="仿宋_GB2312"/>
          <w:rtl w:val="0"/>
          <w:lang w:val="zh-TW" w:eastAsia="zh-TW"/>
        </w:rPr>
        <w:t>以上各项交付的违约金并不影响违约方履行政府采购合同的各项义务。</w:t>
      </w:r>
    </w:p>
    <w:p>
      <w:pPr>
        <w:pStyle w:val="正文"/>
        <w:spacing w:line="360" w:lineRule="auto"/>
        <w:ind w:left="420" w:firstLine="0"/>
        <w:rPr>
          <w:rFonts w:ascii="仿宋_GB2312" w:cs="仿宋_GB2312" w:hAnsi="仿宋_GB2312" w:eastAsia="仿宋_GB2312"/>
          <w:b w:val="1"/>
          <w:bCs w:val="1"/>
        </w:rPr>
      </w:pPr>
      <w:r>
        <w:rPr>
          <w:rFonts w:ascii="仿宋_GB2312" w:cs="仿宋_GB2312" w:hAnsi="仿宋_GB2312" w:eastAsia="仿宋_GB2312"/>
          <w:b w:val="1"/>
          <w:bCs w:val="1"/>
          <w:rtl w:val="0"/>
          <w:lang w:val="en-US"/>
        </w:rPr>
        <w:t>10.</w:t>
      </w:r>
      <w:r>
        <w:rPr>
          <w:rFonts w:ascii="仿宋_GB2312" w:cs="仿宋_GB2312" w:hAnsi="仿宋_GB2312" w:eastAsia="仿宋_GB2312"/>
          <w:b w:val="1"/>
          <w:bCs w:val="1"/>
          <w:rtl w:val="0"/>
          <w:lang w:val="zh-TW" w:eastAsia="zh-TW"/>
        </w:rPr>
        <w:t>不可抗力</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10.1</w:t>
      </w:r>
      <w:r>
        <w:rPr>
          <w:rStyle w:val="Hyperlink.0"/>
          <w:rFonts w:ascii="仿宋_GB2312" w:cs="仿宋_GB2312" w:hAnsi="仿宋_GB2312" w:eastAsia="仿宋_GB2312"/>
          <w:rtl w:val="0"/>
          <w:lang w:val="zh-TW" w:eastAsia="zh-TW"/>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10.2</w:t>
      </w:r>
      <w:r>
        <w:rPr>
          <w:rStyle w:val="Hyperlink.0"/>
          <w:rFonts w:ascii="仿宋_GB2312" w:cs="仿宋_GB2312" w:hAnsi="仿宋_GB2312" w:eastAsia="仿宋_GB2312"/>
          <w:rtl w:val="0"/>
          <w:lang w:val="zh-TW" w:eastAsia="zh-TW"/>
        </w:rPr>
        <w:t>本条所述的</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不可抗力</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系指那些双方无法控制，不可预见的事件，但不包括双方的违约或疏忽。这些事件包括但不限于：战争、严重火灾、洪水、台风、地震。</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10.3</w:t>
      </w:r>
      <w:r>
        <w:rPr>
          <w:rStyle w:val="Hyperlink.0"/>
          <w:rFonts w:ascii="仿宋_GB2312" w:cs="仿宋_GB2312" w:hAnsi="仿宋_GB2312" w:eastAsia="仿宋_GB2312"/>
          <w:rtl w:val="0"/>
          <w:lang w:val="zh-TW" w:eastAsia="zh-TW"/>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11.</w:t>
      </w:r>
      <w:r>
        <w:rPr>
          <w:rFonts w:ascii="仿宋_GB2312" w:cs="仿宋_GB2312" w:hAnsi="仿宋_GB2312" w:eastAsia="仿宋_GB2312"/>
          <w:b w:val="1"/>
          <w:bCs w:val="1"/>
          <w:rtl w:val="0"/>
          <w:lang w:val="zh-TW" w:eastAsia="zh-TW"/>
        </w:rPr>
        <w:t>争端的解决</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11.1</w:t>
      </w:r>
      <w:r>
        <w:rPr>
          <w:rStyle w:val="Hyperlink.0"/>
          <w:rFonts w:ascii="仿宋_GB2312" w:cs="仿宋_GB2312" w:hAnsi="仿宋_GB2312" w:eastAsia="仿宋_GB2312"/>
          <w:rtl w:val="0"/>
          <w:lang w:val="zh-TW" w:eastAsia="zh-TW"/>
        </w:rPr>
        <w:t>需方和供方应通过友好协商，解决在执行本政府采购合同过程中所发生的或与本政府采购合同有关的一切争端。</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11.2</w:t>
      </w:r>
      <w:r>
        <w:rPr>
          <w:rStyle w:val="Hyperlink.0"/>
          <w:rFonts w:ascii="仿宋_GB2312" w:cs="仿宋_GB2312" w:hAnsi="仿宋_GB2312" w:eastAsia="仿宋_GB2312"/>
          <w:rtl w:val="0"/>
          <w:lang w:val="zh-TW" w:eastAsia="zh-TW"/>
        </w:rPr>
        <w:t>如果协商不成，双方中的任何一方可向需方所在地的人民法院提起诉讼。</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11.3</w:t>
      </w:r>
      <w:r>
        <w:rPr>
          <w:rStyle w:val="Hyperlink.0"/>
          <w:rFonts w:ascii="仿宋_GB2312" w:cs="仿宋_GB2312" w:hAnsi="仿宋_GB2312" w:eastAsia="仿宋_GB2312"/>
          <w:rtl w:val="0"/>
          <w:lang w:val="zh-TW" w:eastAsia="zh-TW"/>
        </w:rPr>
        <w:t>因政府采购合同部分履行引发诉讼的，在诉讼期间，除正在进行诉讼的部分外，本政府采购合同的其它部分应继续执行。</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12.</w:t>
      </w:r>
      <w:r>
        <w:rPr>
          <w:rFonts w:ascii="仿宋_GB2312" w:cs="仿宋_GB2312" w:hAnsi="仿宋_GB2312" w:eastAsia="仿宋_GB2312"/>
          <w:b w:val="1"/>
          <w:bCs w:val="1"/>
          <w:rtl w:val="0"/>
          <w:lang w:val="zh-TW" w:eastAsia="zh-TW"/>
        </w:rPr>
        <w:t>违约终止政府采购合同</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12.1</w:t>
      </w:r>
      <w:r>
        <w:rPr>
          <w:rStyle w:val="Hyperlink.0"/>
          <w:rFonts w:ascii="仿宋_GB2312" w:cs="仿宋_GB2312" w:hAnsi="仿宋_GB2312" w:eastAsia="仿宋_GB2312"/>
          <w:rtl w:val="0"/>
          <w:lang w:val="zh-TW" w:eastAsia="zh-TW"/>
        </w:rPr>
        <w:t>在需方因供方违约而按政府采购合同约定采取的任何补救措施不起作用的情况下，需方可在下列情况下向供方发出书面通知，提出终止部分或全部政府采购合同。</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12.1.1</w:t>
      </w:r>
      <w:r>
        <w:rPr>
          <w:rStyle w:val="Hyperlink.0"/>
          <w:rFonts w:ascii="仿宋_GB2312" w:cs="仿宋_GB2312" w:hAnsi="仿宋_GB2312" w:eastAsia="仿宋_GB2312"/>
          <w:rtl w:val="0"/>
          <w:lang w:val="zh-TW" w:eastAsia="zh-TW"/>
        </w:rPr>
        <w:t>如果供方未能在政府采购合同规定的限期或需方同意延长的限期内提供部分或全部服务；</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12.1.2</w:t>
      </w:r>
      <w:r>
        <w:rPr>
          <w:rStyle w:val="Hyperlink.0"/>
          <w:rFonts w:ascii="仿宋_GB2312" w:cs="仿宋_GB2312" w:hAnsi="仿宋_GB2312" w:eastAsia="仿宋_GB2312"/>
          <w:rtl w:val="0"/>
          <w:lang w:val="zh-TW" w:eastAsia="zh-TW"/>
        </w:rPr>
        <w:t>如果供方未能履行政府采购合同规定的其它任何义务。</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12.1.3</w:t>
      </w:r>
      <w:r>
        <w:rPr>
          <w:rStyle w:val="Hyperlink.0"/>
          <w:rFonts w:ascii="仿宋_GB2312" w:cs="仿宋_GB2312" w:hAnsi="仿宋_GB2312" w:eastAsia="仿宋_GB2312"/>
          <w:rtl w:val="0"/>
          <w:lang w:val="zh-TW" w:eastAsia="zh-TW"/>
        </w:rPr>
        <w:t>未经需方事先书面同意，供方部分转让和分包或全部转让和分包其应履行的政府采购合同义务。</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 xml:space="preserve">12.2 </w:t>
      </w:r>
      <w:r>
        <w:rPr>
          <w:rStyle w:val="Hyperlink.0"/>
          <w:rFonts w:ascii="仿宋_GB2312" w:cs="仿宋_GB2312" w:hAnsi="仿宋_GB2312" w:eastAsia="仿宋_GB2312"/>
          <w:rtl w:val="0"/>
          <w:lang w:val="zh-TW" w:eastAsia="zh-TW"/>
        </w:rPr>
        <w:t>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13.</w:t>
      </w:r>
      <w:r>
        <w:rPr>
          <w:rFonts w:ascii="仿宋_GB2312" w:cs="仿宋_GB2312" w:hAnsi="仿宋_GB2312" w:eastAsia="仿宋_GB2312"/>
          <w:b w:val="1"/>
          <w:bCs w:val="1"/>
          <w:rtl w:val="0"/>
          <w:lang w:val="zh-TW" w:eastAsia="zh-TW"/>
        </w:rPr>
        <w:t>政府采购法对政府采购合同变更终止的规定</w:t>
      </w:r>
    </w:p>
    <w:p>
      <w:pPr>
        <w:pStyle w:val="正文"/>
        <w:spacing w:line="360" w:lineRule="auto"/>
        <w:ind w:firstLine="411"/>
        <w:rPr>
          <w:rFonts w:ascii="仿宋_GB2312" w:cs="仿宋_GB2312" w:hAnsi="仿宋_GB2312" w:eastAsia="仿宋_GB2312"/>
          <w:b w:val="1"/>
          <w:bCs w:val="1"/>
        </w:rPr>
      </w:pPr>
      <w:r>
        <w:rPr>
          <w:rStyle w:val="Hyperlink.0"/>
          <w:rFonts w:ascii="仿宋_GB2312" w:cs="仿宋_GB2312" w:hAnsi="仿宋_GB2312" w:eastAsia="仿宋_GB2312"/>
          <w:rtl w:val="0"/>
          <w:lang w:val="zh-TW" w:eastAsia="zh-TW"/>
        </w:rPr>
        <w:t>政府采购合同的双方当事人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指供需双方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14.</w:t>
      </w:r>
      <w:r>
        <w:rPr>
          <w:rFonts w:ascii="仿宋_GB2312" w:cs="仿宋_GB2312" w:hAnsi="仿宋_GB2312" w:eastAsia="仿宋_GB2312"/>
          <w:b w:val="1"/>
          <w:bCs w:val="1"/>
          <w:rtl w:val="0"/>
          <w:lang w:val="zh-TW" w:eastAsia="zh-TW"/>
        </w:rPr>
        <w:t>政府采购合同转让和分包</w:t>
      </w:r>
    </w:p>
    <w:p>
      <w:pPr>
        <w:pStyle w:val="正文"/>
        <w:spacing w:line="360" w:lineRule="auto"/>
        <w:ind w:firstLine="411"/>
        <w:rPr>
          <w:rFonts w:ascii="仿宋_GB2312" w:cs="仿宋_GB2312" w:hAnsi="仿宋_GB2312" w:eastAsia="仿宋_GB2312"/>
        </w:rPr>
      </w:pPr>
      <w:r>
        <w:rPr>
          <w:rStyle w:val="Hyperlink.0"/>
          <w:rFonts w:ascii="仿宋_GB2312" w:cs="仿宋_GB2312" w:hAnsi="仿宋_GB2312" w:eastAsia="仿宋_GB2312"/>
          <w:rtl w:val="0"/>
          <w:lang w:val="zh-TW" w:eastAsia="zh-TW"/>
        </w:rPr>
        <w:t>除采购文件规定</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并经需方事先书面同意外，供方不得部分转让和分包或全部转让和分包其应履行的政府采购合同义务。</w:t>
      </w:r>
    </w:p>
    <w:p>
      <w:pPr>
        <w:pStyle w:val="正文"/>
        <w:spacing w:line="360" w:lineRule="auto"/>
        <w:ind w:firstLine="413"/>
        <w:rPr>
          <w:rFonts w:ascii="仿宋_GB2312" w:cs="仿宋_GB2312" w:hAnsi="仿宋_GB2312" w:eastAsia="仿宋_GB2312"/>
        </w:rPr>
      </w:pPr>
      <w:r>
        <w:rPr>
          <w:rFonts w:ascii="仿宋_GB2312" w:cs="仿宋_GB2312" w:hAnsi="仿宋_GB2312" w:eastAsia="仿宋_GB2312"/>
          <w:b w:val="1"/>
          <w:bCs w:val="1"/>
          <w:rtl w:val="0"/>
          <w:lang w:val="en-US"/>
        </w:rPr>
        <w:t>15.</w:t>
      </w:r>
      <w:r>
        <w:rPr>
          <w:rFonts w:ascii="仿宋_GB2312" w:cs="仿宋_GB2312" w:hAnsi="仿宋_GB2312" w:eastAsia="仿宋_GB2312"/>
          <w:b w:val="1"/>
          <w:bCs w:val="1"/>
          <w:rtl w:val="0"/>
          <w:lang w:val="zh-TW" w:eastAsia="zh-TW"/>
        </w:rPr>
        <w:t>适用法律：</w:t>
      </w:r>
      <w:r>
        <w:rPr>
          <w:rStyle w:val="Hyperlink.0"/>
          <w:rFonts w:ascii="仿宋_GB2312" w:cs="仿宋_GB2312" w:hAnsi="仿宋_GB2312" w:eastAsia="仿宋_GB2312"/>
          <w:rtl w:val="0"/>
          <w:lang w:val="zh-TW" w:eastAsia="zh-TW"/>
        </w:rPr>
        <w:t>本政府采购合同按照中华人民共和国的现行法律进行解释。</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16.</w:t>
      </w:r>
      <w:r>
        <w:rPr>
          <w:rFonts w:ascii="仿宋_GB2312" w:cs="仿宋_GB2312" w:hAnsi="仿宋_GB2312" w:eastAsia="仿宋_GB2312"/>
          <w:b w:val="1"/>
          <w:bCs w:val="1"/>
          <w:rtl w:val="0"/>
          <w:lang w:val="zh-TW" w:eastAsia="zh-TW"/>
        </w:rPr>
        <w:t>政府采购合同生效</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16.1</w:t>
      </w:r>
      <w:r>
        <w:rPr>
          <w:rStyle w:val="Hyperlink.0"/>
          <w:rFonts w:ascii="仿宋_GB2312" w:cs="仿宋_GB2312" w:hAnsi="仿宋_GB2312" w:eastAsia="仿宋_GB2312"/>
          <w:rtl w:val="0"/>
          <w:lang w:val="zh-TW" w:eastAsia="zh-TW"/>
        </w:rPr>
        <w:t>本政府采购合同在供需双方法定代表人或其授权代理人签字和加盖公章后生效。</w:t>
      </w:r>
    </w:p>
    <w:p>
      <w:pPr>
        <w:pStyle w:val="正文"/>
        <w:spacing w:line="360" w:lineRule="auto"/>
        <w:ind w:firstLine="411"/>
        <w:rPr>
          <w:rFonts w:ascii="仿宋_GB2312" w:cs="仿宋_GB2312" w:hAnsi="仿宋_GB2312" w:eastAsia="仿宋_GB2312"/>
        </w:rPr>
      </w:pPr>
      <w:r>
        <w:rPr>
          <w:rFonts w:ascii="仿宋_GB2312" w:cs="仿宋_GB2312" w:hAnsi="仿宋_GB2312" w:eastAsia="仿宋_GB2312"/>
          <w:rtl w:val="0"/>
          <w:lang w:val="en-US"/>
        </w:rPr>
        <w:t>16.2</w:t>
      </w:r>
      <w:r>
        <w:rPr>
          <w:rStyle w:val="Hyperlink.0"/>
          <w:rFonts w:ascii="仿宋_GB2312" w:cs="仿宋_GB2312" w:hAnsi="仿宋_GB2312" w:eastAsia="仿宋_GB2312"/>
          <w:rtl w:val="0"/>
          <w:lang w:val="zh-TW" w:eastAsia="zh-TW"/>
        </w:rPr>
        <w:t xml:space="preserve">本政府采购合同一式五份，需方执二份，供方、采购代理机构、财政部门各执一份。 </w:t>
      </w:r>
    </w:p>
    <w:p>
      <w:pPr>
        <w:pStyle w:val="正文"/>
        <w:spacing w:line="360" w:lineRule="auto"/>
        <w:ind w:firstLine="413"/>
        <w:rPr>
          <w:rFonts w:ascii="仿宋_GB2312" w:cs="仿宋_GB2312" w:hAnsi="仿宋_GB2312" w:eastAsia="仿宋_GB2312"/>
          <w:b w:val="1"/>
          <w:bCs w:val="1"/>
        </w:rPr>
      </w:pPr>
      <w:r>
        <w:rPr>
          <w:rFonts w:ascii="仿宋_GB2312" w:cs="仿宋_GB2312" w:hAnsi="仿宋_GB2312" w:eastAsia="仿宋_GB2312"/>
          <w:b w:val="1"/>
          <w:bCs w:val="1"/>
          <w:rtl w:val="0"/>
          <w:lang w:val="en-US"/>
        </w:rPr>
        <w:t>17.</w:t>
      </w:r>
      <w:r>
        <w:rPr>
          <w:rFonts w:ascii="仿宋_GB2312" w:cs="仿宋_GB2312" w:hAnsi="仿宋_GB2312" w:eastAsia="仿宋_GB2312"/>
          <w:b w:val="1"/>
          <w:bCs w:val="1"/>
          <w:rtl w:val="0"/>
          <w:lang w:val="zh-TW" w:eastAsia="zh-TW"/>
        </w:rPr>
        <w:t>政府采购合同附件</w:t>
      </w:r>
    </w:p>
    <w:p>
      <w:pPr>
        <w:pStyle w:val="正文"/>
        <w:spacing w:line="360" w:lineRule="auto"/>
        <w:ind w:firstLine="411"/>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下列文件构成本政府采购合同不可分割的组成部分，与本政府采购合同具有同等法律效力：</w:t>
      </w:r>
    </w:p>
    <w:p>
      <w:pPr>
        <w:pStyle w:val="正文"/>
        <w:spacing w:line="360" w:lineRule="auto"/>
        <w:ind w:firstLine="411"/>
        <w:outlineLvl w:val="0"/>
        <w:rPr>
          <w:rFonts w:ascii="仿宋_GB2312" w:cs="仿宋_GB2312" w:hAnsi="仿宋_GB2312" w:eastAsia="仿宋_GB2312"/>
        </w:rPr>
      </w:pPr>
      <w:r>
        <w:rPr>
          <w:rFonts w:ascii="仿宋_GB2312" w:cs="仿宋_GB2312" w:hAnsi="仿宋_GB2312" w:eastAsia="仿宋_GB2312"/>
          <w:rtl w:val="0"/>
          <w:lang w:val="en-US"/>
        </w:rPr>
        <w:t>17.1</w:t>
      </w:r>
      <w:r>
        <w:rPr>
          <w:rStyle w:val="Hyperlink.0"/>
          <w:rFonts w:ascii="仿宋_GB2312" w:cs="仿宋_GB2312" w:hAnsi="仿宋_GB2312" w:eastAsia="仿宋_GB2312"/>
          <w:rtl w:val="0"/>
          <w:lang w:val="zh-TW" w:eastAsia="zh-TW"/>
        </w:rPr>
        <w:t>采购文件；</w:t>
      </w:r>
    </w:p>
    <w:p>
      <w:pPr>
        <w:pStyle w:val="正文"/>
        <w:spacing w:line="360" w:lineRule="auto"/>
        <w:ind w:firstLine="420"/>
        <w:jc w:val="left"/>
        <w:outlineLvl w:val="0"/>
        <w:rPr>
          <w:rFonts w:ascii="仿宋_GB2312" w:cs="仿宋_GB2312" w:hAnsi="仿宋_GB2312" w:eastAsia="仿宋_GB2312"/>
        </w:rPr>
      </w:pPr>
      <w:r>
        <w:rPr>
          <w:rFonts w:ascii="仿宋_GB2312" w:cs="仿宋_GB2312" w:hAnsi="仿宋_GB2312" w:eastAsia="仿宋_GB2312"/>
          <w:rtl w:val="0"/>
          <w:lang w:val="en-US"/>
        </w:rPr>
        <w:t>17.2</w:t>
      </w:r>
      <w:r>
        <w:rPr>
          <w:rStyle w:val="Hyperlink.0"/>
          <w:rFonts w:ascii="仿宋_GB2312" w:cs="仿宋_GB2312" w:hAnsi="仿宋_GB2312" w:eastAsia="仿宋_GB2312"/>
          <w:rtl w:val="0"/>
          <w:lang w:val="zh-TW" w:eastAsia="zh-TW"/>
        </w:rPr>
        <w:t>采购文件的更正公告、变更公告；</w:t>
      </w:r>
    </w:p>
    <w:p>
      <w:pPr>
        <w:pStyle w:val="正文"/>
        <w:spacing w:line="360" w:lineRule="auto"/>
        <w:ind w:firstLine="420"/>
        <w:jc w:val="left"/>
        <w:outlineLvl w:val="0"/>
        <w:rPr>
          <w:rFonts w:ascii="仿宋_GB2312" w:cs="仿宋_GB2312" w:hAnsi="仿宋_GB2312" w:eastAsia="仿宋_GB2312"/>
        </w:rPr>
      </w:pPr>
      <w:r>
        <w:rPr>
          <w:rFonts w:ascii="仿宋_GB2312" w:cs="仿宋_GB2312" w:hAnsi="仿宋_GB2312" w:eastAsia="仿宋_GB2312"/>
          <w:rtl w:val="0"/>
          <w:lang w:val="en-US"/>
        </w:rPr>
        <w:t>17.3</w:t>
      </w:r>
      <w:r>
        <w:rPr>
          <w:rStyle w:val="Hyperlink.0"/>
          <w:rFonts w:ascii="仿宋_GB2312" w:cs="仿宋_GB2312" w:hAnsi="仿宋_GB2312" w:eastAsia="仿宋_GB2312"/>
          <w:rtl w:val="0"/>
          <w:lang w:val="zh-TW" w:eastAsia="zh-TW"/>
        </w:rPr>
        <w:t xml:space="preserve">成交供应商提交的响应文件；        </w:t>
      </w:r>
    </w:p>
    <w:p>
      <w:pPr>
        <w:pStyle w:val="正文"/>
        <w:spacing w:line="360" w:lineRule="auto"/>
        <w:ind w:firstLine="420"/>
        <w:jc w:val="left"/>
        <w:outlineLvl w:val="0"/>
        <w:rPr>
          <w:rFonts w:ascii="仿宋_GB2312" w:cs="仿宋_GB2312" w:hAnsi="仿宋_GB2312" w:eastAsia="仿宋_GB2312"/>
        </w:rPr>
      </w:pPr>
      <w:r>
        <w:rPr>
          <w:rFonts w:ascii="仿宋_GB2312" w:cs="仿宋_GB2312" w:hAnsi="仿宋_GB2312" w:eastAsia="仿宋_GB2312"/>
          <w:rtl w:val="0"/>
          <w:lang w:val="en-US"/>
        </w:rPr>
        <w:t>17.4</w:t>
      </w:r>
      <w:r>
        <w:rPr>
          <w:rStyle w:val="Hyperlink.0"/>
          <w:rFonts w:ascii="仿宋_GB2312" w:cs="仿宋_GB2312" w:hAnsi="仿宋_GB2312" w:eastAsia="仿宋_GB2312"/>
          <w:rtl w:val="0"/>
          <w:lang w:val="zh-TW" w:eastAsia="zh-TW"/>
        </w:rPr>
        <w:t>政府采购合同条款；</w:t>
      </w:r>
    </w:p>
    <w:p>
      <w:pPr>
        <w:pStyle w:val="正文"/>
        <w:spacing w:line="360" w:lineRule="auto"/>
        <w:ind w:firstLine="411"/>
        <w:outlineLvl w:val="0"/>
        <w:rPr>
          <w:rFonts w:ascii="仿宋_GB2312" w:cs="仿宋_GB2312" w:hAnsi="仿宋_GB2312" w:eastAsia="仿宋_GB2312"/>
        </w:rPr>
      </w:pPr>
      <w:r>
        <w:rPr>
          <w:rFonts w:ascii="仿宋_GB2312" w:cs="仿宋_GB2312" w:hAnsi="仿宋_GB2312" w:eastAsia="仿宋_GB2312"/>
          <w:rtl w:val="0"/>
          <w:lang w:val="en-US"/>
        </w:rPr>
        <w:t>17.5</w:t>
      </w:r>
      <w:r>
        <w:rPr>
          <w:rStyle w:val="Hyperlink.0"/>
          <w:rFonts w:ascii="仿宋_GB2312" w:cs="仿宋_GB2312" w:hAnsi="仿宋_GB2312" w:eastAsia="仿宋_GB2312"/>
          <w:rtl w:val="0"/>
          <w:lang w:val="zh-TW" w:eastAsia="zh-TW"/>
        </w:rPr>
        <w:t>成交通知书；</w:t>
      </w:r>
    </w:p>
    <w:p>
      <w:pPr>
        <w:pStyle w:val="正文"/>
        <w:spacing w:line="360" w:lineRule="auto"/>
        <w:ind w:firstLine="411"/>
        <w:outlineLvl w:val="0"/>
        <w:rPr>
          <w:rFonts w:ascii="仿宋_GB2312" w:cs="仿宋_GB2312" w:hAnsi="仿宋_GB2312" w:eastAsia="仿宋_GB2312"/>
        </w:rPr>
      </w:pPr>
      <w:r>
        <w:rPr>
          <w:rFonts w:ascii="仿宋_GB2312" w:cs="仿宋_GB2312" w:hAnsi="仿宋_GB2312" w:eastAsia="仿宋_GB2312"/>
          <w:rtl w:val="0"/>
          <w:lang w:val="en-US"/>
        </w:rPr>
        <w:t>17.6</w:t>
      </w:r>
      <w:r>
        <w:rPr>
          <w:rStyle w:val="Hyperlink.0"/>
          <w:rFonts w:ascii="仿宋_GB2312" w:cs="仿宋_GB2312" w:hAnsi="仿宋_GB2312" w:eastAsia="仿宋_GB2312"/>
          <w:rtl w:val="0"/>
          <w:lang w:val="zh-TW" w:eastAsia="zh-TW"/>
        </w:rPr>
        <w:t>政府采购合同的其它附件。</w:t>
      </w:r>
    </w:p>
    <w:p>
      <w:pPr>
        <w:pStyle w:val="正文"/>
        <w:ind w:firstLine="470"/>
        <w:rPr>
          <w:rStyle w:val="None A"/>
          <w:rFonts w:ascii="仿宋_GB2312" w:cs="仿宋_GB2312" w:hAnsi="仿宋_GB2312" w:eastAsia="仿宋_GB2312"/>
          <w:sz w:val="24"/>
          <w:szCs w:val="24"/>
        </w:rPr>
      </w:pPr>
    </w:p>
    <w:p>
      <w:pPr>
        <w:pStyle w:val="正文"/>
        <w:ind w:firstLine="470"/>
        <w:rPr>
          <w:rStyle w:val="None A"/>
          <w:rFonts w:ascii="仿宋_GB2312" w:cs="仿宋_GB2312" w:hAnsi="仿宋_GB2312" w:eastAsia="仿宋_GB2312"/>
          <w:sz w:val="24"/>
          <w:szCs w:val="24"/>
        </w:rPr>
      </w:pPr>
    </w:p>
    <w:p>
      <w:pPr>
        <w:pStyle w:val="正文"/>
      </w:pPr>
      <w:r>
        <w:rPr>
          <w:rFonts w:ascii="仿宋_GB2312" w:cs="仿宋_GB2312" w:hAnsi="仿宋_GB2312" w:eastAsia="仿宋_GB2312"/>
          <w:sz w:val="24"/>
          <w:szCs w:val="24"/>
        </w:rPr>
        <w:br w:type="page"/>
      </w:r>
    </w:p>
    <w:p>
      <w:pPr>
        <w:pStyle w:val="标题 2"/>
        <w:spacing w:line="240" w:lineRule="auto"/>
        <w:jc w:val="left"/>
        <w:rPr>
          <w:rFonts w:ascii="仿宋_GB2312" w:cs="仿宋_GB2312" w:hAnsi="仿宋_GB2312" w:eastAsia="仿宋_GB2312"/>
          <w:sz w:val="28"/>
          <w:szCs w:val="28"/>
        </w:rPr>
      </w:pPr>
      <w:bookmarkStart w:name="_Toc26" w:id="29"/>
      <w:r>
        <w:rPr>
          <w:rFonts w:ascii="仿宋_GB2312" w:cs="仿宋_GB2312" w:hAnsi="仿宋_GB2312" w:eastAsia="仿宋_GB2312"/>
          <w:sz w:val="28"/>
          <w:szCs w:val="28"/>
          <w:rtl w:val="0"/>
          <w:lang w:val="zh-TW" w:eastAsia="zh-TW"/>
        </w:rPr>
        <w:t>合同格式</w:t>
      </w:r>
      <w:r>
        <w:rPr>
          <w:rFonts w:ascii="仿宋_GB2312" w:cs="仿宋_GB2312" w:hAnsi="仿宋_GB2312" w:eastAsia="仿宋_GB2312"/>
          <w:sz w:val="28"/>
          <w:szCs w:val="28"/>
          <w:rtl w:val="0"/>
          <w:lang w:val="en-US"/>
        </w:rPr>
        <w:t xml:space="preserve">                    </w:t>
      </w:r>
      <w:bookmarkEnd w:id="29"/>
    </w:p>
    <w:p>
      <w:pPr>
        <w:pStyle w:val="正文"/>
        <w:spacing w:before="319" w:after="319" w:line="480" w:lineRule="exact"/>
        <w:jc w:val="center"/>
        <w:outlineLvl w:val="0"/>
        <w:rPr>
          <w:rFonts w:ascii="仿宋_GB2312" w:cs="仿宋_GB2312" w:hAnsi="仿宋_GB2312" w:eastAsia="仿宋_GB2312"/>
          <w:b w:val="1"/>
          <w:bCs w:val="1"/>
          <w:sz w:val="44"/>
          <w:szCs w:val="44"/>
          <w:lang w:val="zh-TW" w:eastAsia="zh-TW"/>
        </w:rPr>
      </w:pPr>
      <w:r>
        <w:rPr>
          <w:rFonts w:ascii="仿宋_GB2312" w:cs="仿宋_GB2312" w:hAnsi="仿宋_GB2312" w:eastAsia="仿宋_GB2312"/>
          <w:b w:val="1"/>
          <w:bCs w:val="1"/>
          <w:sz w:val="44"/>
          <w:szCs w:val="44"/>
          <w:rtl w:val="0"/>
          <w:lang w:val="zh-TW" w:eastAsia="zh-TW"/>
        </w:rPr>
        <w:t>政府采购合同格式</w:t>
      </w:r>
    </w:p>
    <w:p>
      <w:pPr>
        <w:pStyle w:val="正文"/>
        <w:spacing w:line="360" w:lineRule="auto"/>
        <w:ind w:firstLine="420"/>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政府采购合同编号：</w:t>
      </w:r>
    </w:p>
    <w:p>
      <w:pPr>
        <w:pStyle w:val="正文"/>
        <w:spacing w:line="360" w:lineRule="auto"/>
        <w:ind w:firstLine="420"/>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签订地点：</w:t>
      </w:r>
    </w:p>
    <w:p>
      <w:pPr>
        <w:pStyle w:val="正文"/>
        <w:spacing w:line="360" w:lineRule="auto"/>
        <w:ind w:firstLine="640"/>
        <w:jc w:val="left"/>
        <w:rPr>
          <w:rFonts w:ascii="仿宋_GB2312" w:cs="仿宋_GB2312" w:hAnsi="仿宋_GB2312" w:eastAsia="仿宋_GB2312"/>
        </w:rPr>
      </w:pPr>
      <w:r>
        <w:rPr>
          <w:rFonts w:ascii="仿宋_GB2312" w:cs="仿宋_GB2312" w:hAnsi="仿宋_GB2312" w:eastAsia="仿宋_GB2312"/>
          <w:u w:val="single"/>
          <w:rtl w:val="0"/>
          <w:lang w:val="en-US"/>
        </w:rPr>
        <w:t xml:space="preserve">    (</w:t>
      </w:r>
      <w:r>
        <w:rPr>
          <w:rFonts w:ascii="仿宋_GB2312" w:cs="仿宋_GB2312" w:hAnsi="仿宋_GB2312" w:eastAsia="仿宋_GB2312"/>
          <w:u w:val="single"/>
          <w:rtl w:val="0"/>
          <w:lang w:val="zh-TW" w:eastAsia="zh-TW"/>
        </w:rPr>
        <w:t>需方名称</w:t>
      </w:r>
      <w:r>
        <w:rPr>
          <w:rFonts w:ascii="仿宋_GB2312" w:cs="仿宋_GB2312" w:hAnsi="仿宋_GB2312" w:eastAsia="仿宋_GB2312"/>
          <w:rtl w:val="0"/>
          <w:lang w:val="en-US"/>
        </w:rPr>
        <w:t>)</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（以下简称需方）和</w:t>
      </w:r>
      <w:r>
        <w:rPr>
          <w:rFonts w:ascii="仿宋_GB2312" w:cs="仿宋_GB2312" w:hAnsi="仿宋_GB2312" w:eastAsia="仿宋_GB2312"/>
          <w:u w:val="single"/>
          <w:rtl w:val="0"/>
          <w:lang w:val="en-US"/>
        </w:rPr>
        <w:t xml:space="preserve">   (</w:t>
      </w:r>
      <w:r>
        <w:rPr>
          <w:rFonts w:ascii="仿宋_GB2312" w:cs="仿宋_GB2312" w:hAnsi="仿宋_GB2312" w:eastAsia="仿宋_GB2312"/>
          <w:u w:val="single"/>
          <w:rtl w:val="0"/>
          <w:lang w:val="zh-TW" w:eastAsia="zh-TW"/>
        </w:rPr>
        <w:t>供方名称</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（以下简称供方）根据《中华人民共和国合同法》和有关法律法规，遵循平等、自愿、公平和诚实信用原则，同意按照下面的条款和条件订立本政府采购合同，共同信守。</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一、政府采购合同文件</w:t>
      </w:r>
    </w:p>
    <w:p>
      <w:pPr>
        <w:pStyle w:val="正文"/>
        <w:spacing w:line="360" w:lineRule="auto"/>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本政府采购合同所附下列文件是构成本政府采购合同不可分割的部分：</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1.</w:t>
      </w:r>
      <w:r>
        <w:rPr>
          <w:rStyle w:val="Hyperlink.0"/>
          <w:rFonts w:ascii="仿宋_GB2312" w:cs="仿宋_GB2312" w:hAnsi="仿宋_GB2312" w:eastAsia="仿宋_GB2312"/>
          <w:rtl w:val="0"/>
          <w:lang w:val="zh-TW" w:eastAsia="zh-TW"/>
        </w:rPr>
        <w:t>采购文件（采购文件编号</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2.</w:t>
      </w:r>
      <w:r>
        <w:rPr>
          <w:rStyle w:val="Hyperlink.0"/>
          <w:rFonts w:ascii="仿宋_GB2312" w:cs="仿宋_GB2312" w:hAnsi="仿宋_GB2312" w:eastAsia="仿宋_GB2312"/>
          <w:rtl w:val="0"/>
          <w:lang w:val="zh-TW" w:eastAsia="zh-TW"/>
        </w:rPr>
        <w:t>采购文件的更正公告、变更公告；</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3.</w:t>
      </w:r>
      <w:r>
        <w:rPr>
          <w:rStyle w:val="Hyperlink.0"/>
          <w:rFonts w:ascii="仿宋_GB2312" w:cs="仿宋_GB2312" w:hAnsi="仿宋_GB2312" w:eastAsia="仿宋_GB2312"/>
          <w:rtl w:val="0"/>
          <w:lang w:val="zh-TW" w:eastAsia="zh-TW"/>
        </w:rPr>
        <w:t>成交供应商提交的响应文件；</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4.</w:t>
      </w:r>
      <w:r>
        <w:rPr>
          <w:rStyle w:val="Hyperlink.0"/>
          <w:rFonts w:ascii="仿宋_GB2312" w:cs="仿宋_GB2312" w:hAnsi="仿宋_GB2312" w:eastAsia="仿宋_GB2312"/>
          <w:rtl w:val="0"/>
          <w:lang w:val="zh-TW" w:eastAsia="zh-TW"/>
        </w:rPr>
        <w:t>政府采购合同条款；</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5.</w:t>
      </w:r>
      <w:r>
        <w:rPr>
          <w:rStyle w:val="Hyperlink.0"/>
          <w:rFonts w:ascii="仿宋_GB2312" w:cs="仿宋_GB2312" w:hAnsi="仿宋_GB2312" w:eastAsia="仿宋_GB2312"/>
          <w:rtl w:val="0"/>
          <w:lang w:val="zh-TW" w:eastAsia="zh-TW"/>
        </w:rPr>
        <w:t>成交通知书；</w:t>
      </w:r>
    </w:p>
    <w:p>
      <w:pPr>
        <w:pStyle w:val="正文"/>
        <w:spacing w:line="360" w:lineRule="auto"/>
        <w:ind w:firstLine="420"/>
        <w:jc w:val="left"/>
        <w:rPr>
          <w:rFonts w:ascii="仿宋_GB2312" w:cs="仿宋_GB2312" w:hAnsi="仿宋_GB2312" w:eastAsia="仿宋_GB2312"/>
        </w:rPr>
      </w:pPr>
      <w:r>
        <w:rPr>
          <w:rFonts w:ascii="仿宋_GB2312" w:cs="仿宋_GB2312" w:hAnsi="仿宋_GB2312" w:eastAsia="仿宋_GB2312"/>
          <w:rtl w:val="0"/>
          <w:lang w:val="en-US"/>
        </w:rPr>
        <w:t>6.</w:t>
      </w:r>
      <w:r>
        <w:rPr>
          <w:rStyle w:val="Hyperlink.0"/>
          <w:rFonts w:ascii="仿宋_GB2312" w:cs="仿宋_GB2312" w:hAnsi="仿宋_GB2312" w:eastAsia="仿宋_GB2312"/>
          <w:rtl w:val="0"/>
          <w:lang w:val="zh-TW" w:eastAsia="zh-TW"/>
        </w:rPr>
        <w:t>政府采购合同的其它附件。</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二、政府采购合同范围和条件</w:t>
      </w:r>
    </w:p>
    <w:p>
      <w:pPr>
        <w:pStyle w:val="正文"/>
        <w:spacing w:line="360" w:lineRule="auto"/>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本政府采购合同的范围和条件与上述政府采购合同文件的规定相一致。</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三、政府采购合同标的</w:t>
      </w:r>
    </w:p>
    <w:p>
      <w:pPr>
        <w:pStyle w:val="正文"/>
        <w:spacing w:line="360" w:lineRule="auto"/>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本政府采购合同的标的为采购文件中所列相关服务。</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四、政府采购合同金额</w:t>
      </w:r>
    </w:p>
    <w:p>
      <w:pPr>
        <w:pStyle w:val="正文"/>
        <w:spacing w:line="360" w:lineRule="auto"/>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根据上述政府采购合同文件要求，政府采购合同的总金额为人民币</w:t>
      </w:r>
      <w:r>
        <w:rPr>
          <w:rFonts w:ascii="仿宋_GB2312" w:cs="仿宋_GB2312" w:hAnsi="仿宋_GB2312" w:eastAsia="仿宋_GB2312"/>
          <w:u w:val="single"/>
          <w:rtl w:val="0"/>
          <w:lang w:val="zh-TW" w:eastAsia="zh-TW"/>
        </w:rPr>
        <w:t xml:space="preserve">  （大写）                </w:t>
      </w:r>
      <w:r>
        <w:rPr>
          <w:rStyle w:val="Hyperlink.0"/>
          <w:rFonts w:ascii="仿宋_GB2312" w:cs="仿宋_GB2312" w:hAnsi="仿宋_GB2312" w:eastAsia="仿宋_GB2312"/>
          <w:rtl w:val="0"/>
          <w:lang w:val="zh-TW" w:eastAsia="zh-TW"/>
        </w:rPr>
        <w:t xml:space="preserve"> 元。</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五、付款方式及条件</w:t>
      </w:r>
    </w:p>
    <w:p>
      <w:pPr>
        <w:pStyle w:val="正文"/>
        <w:spacing w:line="360" w:lineRule="auto"/>
        <w:jc w:val="left"/>
        <w:rPr>
          <w:rStyle w:val="None A"/>
          <w:rFonts w:ascii="仿宋_GB2312" w:cs="仿宋_GB2312" w:hAnsi="仿宋_GB2312" w:eastAsia="仿宋_GB2312"/>
          <w:b w:val="1"/>
          <w:bCs w:val="1"/>
        </w:rPr>
      </w:pPr>
    </w:p>
    <w:p>
      <w:pPr>
        <w:pStyle w:val="正文"/>
        <w:spacing w:line="360" w:lineRule="auto"/>
        <w:jc w:val="left"/>
        <w:outlineLvl w:val="1"/>
        <w:rPr>
          <w:rFonts w:ascii="仿宋_GB2312" w:cs="仿宋_GB2312" w:hAnsi="仿宋_GB2312" w:eastAsia="仿宋_GB2312"/>
        </w:rPr>
      </w:pPr>
      <w:r>
        <w:rPr>
          <w:rFonts w:ascii="仿宋_GB2312" w:cs="仿宋_GB2312" w:hAnsi="仿宋_GB2312" w:eastAsia="仿宋_GB2312"/>
          <w:b w:val="1"/>
          <w:bCs w:val="1"/>
          <w:rtl w:val="0"/>
          <w:lang w:val="zh-TW" w:eastAsia="zh-TW"/>
        </w:rPr>
        <w:t>　　六、服务时间和服务地点</w:t>
      </w:r>
      <w:r>
        <w:rPr>
          <w:rFonts w:ascii="仿宋_GB2312" w:cs="仿宋_GB2312" w:hAnsi="仿宋_GB2312" w:eastAsia="仿宋_GB2312"/>
          <w:rtl w:val="0"/>
          <w:lang w:val="en-US"/>
        </w:rPr>
        <w:t xml:space="preserve">   </w:t>
      </w:r>
    </w:p>
    <w:p>
      <w:pPr>
        <w:pStyle w:val="正文"/>
        <w:spacing w:line="360" w:lineRule="auto"/>
        <w:jc w:val="left"/>
        <w:rPr>
          <w:rFonts w:ascii="仿宋_GB2312" w:cs="仿宋_GB2312" w:hAnsi="仿宋_GB2312" w:eastAsia="仿宋_GB2312"/>
          <w:u w:val="single"/>
        </w:rPr>
      </w:pPr>
      <w:r>
        <w:rPr>
          <w:rFonts w:ascii="仿宋_GB2312" w:cs="仿宋_GB2312" w:hAnsi="仿宋_GB2312" w:eastAsia="仿宋_GB2312"/>
          <w:rtl w:val="0"/>
          <w:lang w:val="en-US"/>
        </w:rPr>
        <w:t xml:space="preserve">    1.</w:t>
      </w:r>
      <w:r>
        <w:rPr>
          <w:rStyle w:val="Hyperlink.0"/>
          <w:rFonts w:ascii="仿宋_GB2312" w:cs="仿宋_GB2312" w:hAnsi="仿宋_GB2312" w:eastAsia="仿宋_GB2312"/>
          <w:rtl w:val="0"/>
          <w:lang w:val="zh-TW" w:eastAsia="zh-TW"/>
        </w:rPr>
        <w:t>服务时间：</w:t>
      </w:r>
      <w:r>
        <w:rPr>
          <w:rFonts w:ascii="仿宋_GB2312" w:cs="仿宋_GB2312" w:hAnsi="仿宋_GB2312" w:eastAsia="仿宋_GB2312"/>
          <w:u w:val="single"/>
          <w:rtl w:val="0"/>
          <w:lang w:val="en-US"/>
        </w:rPr>
        <w:t xml:space="preserve">        </w:t>
      </w:r>
    </w:p>
    <w:p>
      <w:pPr>
        <w:pStyle w:val="正文"/>
        <w:spacing w:line="360" w:lineRule="auto"/>
        <w:jc w:val="left"/>
        <w:rPr>
          <w:rFonts w:ascii="仿宋_GB2312" w:cs="仿宋_GB2312" w:hAnsi="仿宋_GB2312" w:eastAsia="仿宋_GB2312"/>
          <w:u w:val="single"/>
        </w:rPr>
      </w:pPr>
      <w:r>
        <w:rPr>
          <w:rFonts w:ascii="仿宋_GB2312" w:cs="仿宋_GB2312" w:hAnsi="仿宋_GB2312" w:eastAsia="仿宋_GB2312"/>
          <w:rtl w:val="0"/>
          <w:lang w:val="en-US"/>
        </w:rPr>
        <w:t xml:space="preserve">    2.</w:t>
      </w:r>
      <w:r>
        <w:rPr>
          <w:rStyle w:val="Hyperlink.0"/>
          <w:rFonts w:ascii="仿宋_GB2312" w:cs="仿宋_GB2312" w:hAnsi="仿宋_GB2312" w:eastAsia="仿宋_GB2312"/>
          <w:rtl w:val="0"/>
          <w:lang w:val="zh-TW" w:eastAsia="zh-TW"/>
        </w:rPr>
        <w:t>服务地点：</w:t>
      </w:r>
      <w:r>
        <w:rPr>
          <w:rFonts w:ascii="仿宋_GB2312" w:cs="仿宋_GB2312" w:hAnsi="仿宋_GB2312" w:eastAsia="仿宋_GB2312"/>
          <w:u w:val="single"/>
          <w:rtl w:val="0"/>
          <w:lang w:val="en-US"/>
        </w:rPr>
        <w:t xml:space="preserve">        </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七、验收要求</w:t>
      </w:r>
    </w:p>
    <w:p>
      <w:pPr>
        <w:pStyle w:val="正文"/>
        <w:spacing w:line="360" w:lineRule="auto"/>
        <w:jc w:val="left"/>
        <w:rPr>
          <w:rFonts w:ascii="仿宋_GB2312" w:cs="仿宋_GB2312" w:hAnsi="仿宋_GB2312" w:eastAsia="仿宋_GB2312"/>
          <w:u w:val="single"/>
        </w:rPr>
      </w:pPr>
      <w:r>
        <w:rPr>
          <w:rFonts w:ascii="仿宋_GB2312" w:cs="仿宋_GB2312" w:hAnsi="仿宋_GB2312" w:eastAsia="仿宋_GB2312"/>
          <w:b w:val="1"/>
          <w:bCs w:val="1"/>
          <w:rtl w:val="0"/>
          <w:lang w:val="en-US"/>
        </w:rPr>
        <w:t xml:space="preserve">    </w:t>
      </w:r>
      <w:r>
        <w:rPr>
          <w:rStyle w:val="Hyperlink.0"/>
          <w:rFonts w:ascii="仿宋_GB2312" w:cs="仿宋_GB2312" w:hAnsi="仿宋_GB2312" w:eastAsia="仿宋_GB2312"/>
          <w:rtl w:val="0"/>
          <w:lang w:val="zh-TW" w:eastAsia="zh-TW"/>
        </w:rPr>
        <w:t>供方完全履行合同义务后，需方或需方的最终用户按照上述政府采购合同文件列明的标准进行验收，验收不合格的，供方需按照第八条的约定承担相应违约责任。</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xml:space="preserve">    八、违约责任</w:t>
      </w:r>
    </w:p>
    <w:p>
      <w:pPr>
        <w:pStyle w:val="正文"/>
        <w:spacing w:line="360" w:lineRule="auto"/>
        <w:jc w:val="left"/>
        <w:rPr>
          <w:rFonts w:ascii="仿宋_GB2312" w:cs="仿宋_GB2312" w:hAnsi="仿宋_GB2312" w:eastAsia="仿宋_GB2312"/>
        </w:rPr>
      </w:pPr>
      <w:r>
        <w:rPr>
          <w:rFonts w:ascii="仿宋_GB2312" w:cs="仿宋_GB2312" w:hAnsi="仿宋_GB2312" w:eastAsia="仿宋_GB2312"/>
          <w:rtl w:val="0"/>
          <w:lang w:val="en-US"/>
        </w:rPr>
        <w:t xml:space="preserve">    1.</w:t>
      </w:r>
      <w:r>
        <w:rPr>
          <w:rStyle w:val="Hyperlink.0"/>
          <w:rFonts w:ascii="仿宋_GB2312" w:cs="仿宋_GB2312" w:hAnsi="仿宋_GB2312" w:eastAsia="仿宋_GB2312"/>
          <w:rtl w:val="0"/>
          <w:lang w:val="zh-TW" w:eastAsia="zh-TW"/>
        </w:rPr>
        <w:t>供方逾期提供服务的，每逾期一天向需方支付合同金额</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的违约金，逾期</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日的，需方有权单方面解除本协议。</w:t>
      </w:r>
    </w:p>
    <w:p>
      <w:pPr>
        <w:pStyle w:val="正文"/>
        <w:spacing w:line="360" w:lineRule="auto"/>
        <w:jc w:val="left"/>
        <w:rPr>
          <w:rFonts w:ascii="仿宋_GB2312" w:cs="仿宋_GB2312" w:hAnsi="仿宋_GB2312" w:eastAsia="仿宋_GB2312"/>
        </w:rPr>
      </w:pPr>
      <w:r>
        <w:rPr>
          <w:rFonts w:ascii="仿宋_GB2312" w:cs="仿宋_GB2312" w:hAnsi="仿宋_GB2312" w:eastAsia="仿宋_GB2312"/>
          <w:rtl w:val="0"/>
          <w:lang w:val="en-US"/>
        </w:rPr>
        <w:t xml:space="preserve">    2.</w:t>
      </w:r>
      <w:r>
        <w:rPr>
          <w:rStyle w:val="Hyperlink.0"/>
          <w:rFonts w:ascii="仿宋_GB2312" w:cs="仿宋_GB2312" w:hAnsi="仿宋_GB2312" w:eastAsia="仿宋_GB2312"/>
          <w:rtl w:val="0"/>
          <w:lang w:val="zh-TW" w:eastAsia="zh-TW"/>
        </w:rPr>
        <w:t>供方提供的服务不符合约定的，需方有权向供方书面提出整改意见，供方需无条件整改至符合约定，自需方向供方提出书面意见之日起</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日内，供方仍未整改或整改后服务仍不符合约定的，需方有权单方面解除本协议。</w:t>
      </w:r>
    </w:p>
    <w:p>
      <w:pPr>
        <w:pStyle w:val="正文"/>
        <w:spacing w:line="360" w:lineRule="auto"/>
        <w:jc w:val="left"/>
        <w:rPr>
          <w:rFonts w:ascii="仿宋_GB2312" w:cs="仿宋_GB2312" w:hAnsi="仿宋_GB2312" w:eastAsia="仿宋_GB2312"/>
        </w:rPr>
      </w:pPr>
      <w:r>
        <w:rPr>
          <w:rFonts w:ascii="仿宋_GB2312" w:cs="仿宋_GB2312" w:hAnsi="仿宋_GB2312" w:eastAsia="仿宋_GB2312"/>
          <w:rtl w:val="0"/>
          <w:lang w:val="en-US"/>
        </w:rPr>
        <w:t xml:space="preserve">    3.</w:t>
      </w:r>
      <w:r>
        <w:rPr>
          <w:rStyle w:val="Hyperlink.0"/>
          <w:rFonts w:ascii="仿宋_GB2312" w:cs="仿宋_GB2312" w:hAnsi="仿宋_GB2312" w:eastAsia="仿宋_GB2312"/>
          <w:rtl w:val="0"/>
          <w:lang w:val="zh-TW" w:eastAsia="zh-TW"/>
        </w:rPr>
        <w:t>需方逾期付款的，每逾期一天向供方支付逾期金额</w:t>
      </w:r>
      <w:r>
        <w:rPr>
          <w:rFonts w:ascii="仿宋_GB2312" w:cs="仿宋_GB2312" w:hAnsi="仿宋_GB2312" w:eastAsia="仿宋_GB2312"/>
          <w:u w:val="single"/>
          <w:rtl w:val="0"/>
          <w:lang w:val="en-US"/>
        </w:rPr>
        <w:t xml:space="preserve">  </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的违约金，逾期</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日的，供方有权单方面解除本协议。</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xml:space="preserve">    九、争议解决</w:t>
      </w:r>
    </w:p>
    <w:p>
      <w:pPr>
        <w:pStyle w:val="正文"/>
        <w:spacing w:line="360" w:lineRule="auto"/>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双方因履行本协议而产生的争议，应友好协商解决，协商不成的，任何一方可向需方所在地的人民法院提起诉讼。</w:t>
      </w:r>
    </w:p>
    <w:p>
      <w:pPr>
        <w:pStyle w:val="正文"/>
        <w:spacing w:line="360" w:lineRule="auto"/>
        <w:jc w:val="left"/>
        <w:outlineLvl w:val="1"/>
        <w:rPr>
          <w:rFonts w:ascii="仿宋_GB2312" w:cs="仿宋_GB2312" w:hAnsi="仿宋_GB2312" w:eastAsia="仿宋_GB2312"/>
          <w:b w:val="1"/>
          <w:bCs w:val="1"/>
          <w:lang w:val="zh-TW" w:eastAsia="zh-TW"/>
        </w:rPr>
      </w:pPr>
      <w:r>
        <w:rPr>
          <w:rFonts w:ascii="仿宋_GB2312" w:cs="仿宋_GB2312" w:hAnsi="仿宋_GB2312" w:eastAsia="仿宋_GB2312"/>
          <w:b w:val="1"/>
          <w:bCs w:val="1"/>
          <w:rtl w:val="0"/>
          <w:lang w:val="zh-TW" w:eastAsia="zh-TW"/>
        </w:rPr>
        <w:t xml:space="preserve">    十、合同生效</w:t>
      </w:r>
    </w:p>
    <w:p>
      <w:pPr>
        <w:pStyle w:val="正文"/>
        <w:spacing w:line="360" w:lineRule="auto"/>
        <w:jc w:val="left"/>
        <w:rPr>
          <w:rStyle w:val="Hyperlink.0"/>
          <w:rFonts w:ascii="仿宋_GB2312" w:cs="仿宋_GB2312" w:hAnsi="仿宋_GB2312" w:eastAsia="仿宋_GB2312"/>
          <w:lang w:val="zh-TW" w:eastAsia="zh-TW"/>
        </w:rPr>
      </w:pPr>
      <w:r>
        <w:rPr>
          <w:rStyle w:val="Hyperlink.0"/>
          <w:rFonts w:ascii="仿宋_GB2312" w:cs="仿宋_GB2312" w:hAnsi="仿宋_GB2312" w:eastAsia="仿宋_GB2312"/>
          <w:rtl w:val="0"/>
          <w:lang w:val="zh-TW" w:eastAsia="zh-TW"/>
        </w:rPr>
        <w:t xml:space="preserve">    本政府采购合同经双方授权代表签字盖章后生效。</w:t>
      </w:r>
    </w:p>
    <w:p>
      <w:pPr>
        <w:pStyle w:val="正文"/>
        <w:spacing w:line="360" w:lineRule="auto"/>
        <w:ind w:firstLine="420"/>
        <w:jc w:val="left"/>
        <w:rPr>
          <w:rStyle w:val="None A"/>
          <w:rFonts w:ascii="仿宋_GB2312" w:cs="仿宋_GB2312" w:hAnsi="仿宋_GB2312" w:eastAsia="仿宋_GB2312"/>
        </w:rPr>
      </w:pPr>
    </w:p>
    <w:p>
      <w:pPr>
        <w:pStyle w:val="正文"/>
        <w:spacing w:line="360" w:lineRule="auto"/>
        <w:ind w:firstLine="420"/>
        <w:jc w:val="left"/>
        <w:rPr>
          <w:rStyle w:val="None A"/>
          <w:rFonts w:ascii="仿宋_GB2312" w:cs="仿宋_GB2312" w:hAnsi="仿宋_GB2312" w:eastAsia="仿宋_GB2312"/>
        </w:rPr>
      </w:pPr>
    </w:p>
    <w:p>
      <w:pPr>
        <w:pStyle w:val="正文"/>
        <w:spacing w:line="360" w:lineRule="auto"/>
        <w:ind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需方（公章）</w:t>
      </w:r>
      <w:r>
        <w:rPr>
          <w:rFonts w:ascii="仿宋_GB2312" w:cs="仿宋_GB2312" w:hAnsi="仿宋_GB2312" w:eastAsia="仿宋_GB2312"/>
          <w:rtl w:val="0"/>
          <w:lang w:val="en-US"/>
        </w:rPr>
        <w:t xml:space="preserve">:                       </w:t>
      </w:r>
      <w:r>
        <w:rPr>
          <w:rStyle w:val="Hyperlink.0"/>
          <w:rFonts w:ascii="仿宋_GB2312" w:cs="仿宋_GB2312" w:hAnsi="仿宋_GB2312" w:eastAsia="仿宋_GB2312"/>
          <w:rtl w:val="0"/>
          <w:lang w:val="zh-TW" w:eastAsia="zh-TW"/>
        </w:rPr>
        <w:t>供方</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公章</w:t>
      </w:r>
      <w:r>
        <w:rPr>
          <w:rFonts w:ascii="仿宋_GB2312" w:cs="仿宋_GB2312" w:hAnsi="仿宋_GB2312" w:eastAsia="仿宋_GB2312"/>
          <w:rtl w:val="0"/>
          <w:lang w:val="en-US"/>
        </w:rPr>
        <w:t>):</w:t>
      </w:r>
    </w:p>
    <w:p>
      <w:pPr>
        <w:pStyle w:val="正文"/>
        <w:spacing w:line="360" w:lineRule="auto"/>
        <w:ind w:firstLine="420"/>
        <w:jc w:val="left"/>
        <w:rPr>
          <w:rFonts w:ascii="仿宋_GB2312" w:cs="仿宋_GB2312" w:hAnsi="仿宋_GB2312" w:eastAsia="仿宋_GB2312"/>
        </w:rPr>
      </w:pPr>
      <w:r>
        <w:rPr>
          <w:rStyle w:val="Hyperlink.0"/>
          <w:rFonts w:ascii="仿宋_GB2312" w:cs="仿宋_GB2312" w:hAnsi="仿宋_GB2312" w:eastAsia="仿宋_GB2312"/>
          <w:rtl w:val="0"/>
          <w:lang w:val="zh-TW" w:eastAsia="zh-TW"/>
        </w:rPr>
        <w:t>法定代表人或授权代表人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w:t>
      </w:r>
      <w:r>
        <w:rPr>
          <w:rFonts w:ascii="仿宋_GB2312" w:cs="仿宋_GB2312" w:hAnsi="仿宋_GB2312" w:eastAsia="仿宋_GB2312"/>
          <w:rtl w:val="0"/>
          <w:lang w:val="en-US"/>
        </w:rPr>
        <w:t xml:space="preserve">):         </w:t>
      </w:r>
      <w:r>
        <w:rPr>
          <w:rStyle w:val="Hyperlink.0"/>
          <w:rFonts w:ascii="仿宋_GB2312" w:cs="仿宋_GB2312" w:hAnsi="仿宋_GB2312" w:eastAsia="仿宋_GB2312"/>
          <w:rtl w:val="0"/>
          <w:lang w:val="zh-TW" w:eastAsia="zh-TW"/>
        </w:rPr>
        <w:t>法定代表人或授权代表人</w:t>
      </w:r>
      <w:r>
        <w:rPr>
          <w:rFonts w:ascii="仿宋_GB2312" w:cs="仿宋_GB2312" w:hAnsi="仿宋_GB2312" w:eastAsia="仿宋_GB2312"/>
          <w:rtl w:val="0"/>
          <w:lang w:val="en-US"/>
        </w:rPr>
        <w:t>(</w:t>
      </w:r>
      <w:r>
        <w:rPr>
          <w:rStyle w:val="Hyperlink.0"/>
          <w:rFonts w:ascii="仿宋_GB2312" w:cs="仿宋_GB2312" w:hAnsi="仿宋_GB2312" w:eastAsia="仿宋_GB2312"/>
          <w:rtl w:val="0"/>
          <w:lang w:val="zh-TW" w:eastAsia="zh-TW"/>
        </w:rPr>
        <w:t>签字</w:t>
      </w:r>
      <w:r>
        <w:rPr>
          <w:rFonts w:ascii="仿宋_GB2312" w:cs="仿宋_GB2312" w:hAnsi="仿宋_GB2312" w:eastAsia="仿宋_GB2312"/>
          <w:rtl w:val="0"/>
          <w:lang w:val="en-US"/>
        </w:rPr>
        <w:t>):</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地址：</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地址：</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rPr>
      </w:pPr>
      <w:r>
        <w:rPr>
          <w:rStyle w:val="Hyperlink.0"/>
          <w:rFonts w:ascii="仿宋_GB2312" w:cs="仿宋_GB2312" w:hAnsi="仿宋_GB2312" w:eastAsia="仿宋_GB2312"/>
          <w:rtl w:val="0"/>
          <w:lang w:val="zh-TW" w:eastAsia="zh-TW"/>
        </w:rPr>
        <w:t>联系人：</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联系人：</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电话：</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电话：</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传真：</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传真：</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rPr>
      </w:pPr>
      <w:r>
        <w:rPr>
          <w:rStyle w:val="Hyperlink.0"/>
          <w:rFonts w:ascii="仿宋_GB2312" w:cs="仿宋_GB2312" w:hAnsi="仿宋_GB2312" w:eastAsia="仿宋_GB2312"/>
          <w:rtl w:val="0"/>
          <w:lang w:val="zh-TW" w:eastAsia="zh-TW"/>
        </w:rPr>
        <w:t>邮编：</w:t>
      </w:r>
      <w:r>
        <w:rPr>
          <w:rFonts w:ascii="仿宋_GB2312" w:cs="仿宋_GB2312" w:hAnsi="仿宋_GB2312" w:eastAsia="仿宋_GB2312"/>
          <w:u w:val="single"/>
          <w:rtl w:val="0"/>
          <w:lang w:val="en-US"/>
        </w:rPr>
        <w:t xml:space="preserve">                        </w:t>
      </w:r>
      <w:r>
        <w:rPr>
          <w:rStyle w:val="Hyperlink.0"/>
          <w:rFonts w:ascii="仿宋_GB2312" w:cs="仿宋_GB2312" w:hAnsi="仿宋_GB2312" w:eastAsia="仿宋_GB2312"/>
          <w:rtl w:val="0"/>
          <w:lang w:val="zh-TW" w:eastAsia="zh-TW"/>
        </w:rPr>
        <w:t xml:space="preserve">      邮编：</w:t>
      </w:r>
      <w:r>
        <w:rPr>
          <w:rFonts w:ascii="仿宋_GB2312" w:cs="仿宋_GB2312" w:hAnsi="仿宋_GB2312" w:eastAsia="仿宋_GB2312"/>
          <w:u w:val="single"/>
          <w:rtl w:val="0"/>
          <w:lang w:val="en-US"/>
        </w:rPr>
        <w:t xml:space="preserve">                          </w:t>
      </w:r>
    </w:p>
    <w:p>
      <w:pPr>
        <w:pStyle w:val="正文"/>
        <w:spacing w:line="360" w:lineRule="auto"/>
        <w:ind w:firstLine="420"/>
        <w:rPr>
          <w:rFonts w:ascii="仿宋_GB2312" w:cs="仿宋_GB2312" w:hAnsi="仿宋_GB2312" w:eastAsia="仿宋_GB2312"/>
          <w:u w:val="single"/>
          <w:lang w:val="zh-TW" w:eastAsia="zh-TW"/>
        </w:rPr>
      </w:pPr>
      <w:r>
        <w:rPr>
          <w:rStyle w:val="Hyperlink.0"/>
          <w:rFonts w:ascii="仿宋_GB2312" w:cs="仿宋_GB2312" w:hAnsi="仿宋_GB2312" w:eastAsia="仿宋_GB2312"/>
          <w:rtl w:val="0"/>
          <w:lang w:val="zh-TW" w:eastAsia="zh-TW"/>
        </w:rPr>
        <w:t>日期：</w:t>
      </w:r>
      <w:r>
        <w:rPr>
          <w:rFonts w:ascii="仿宋_GB2312" w:cs="仿宋_GB2312" w:hAnsi="仿宋_GB2312" w:eastAsia="仿宋_GB2312"/>
          <w:u w:val="single"/>
          <w:rtl w:val="0"/>
          <w:lang w:val="zh-TW" w:eastAsia="zh-TW"/>
        </w:rPr>
        <w:t xml:space="preserve">      年      月      日</w:t>
      </w:r>
      <w:r>
        <w:rPr>
          <w:rStyle w:val="Hyperlink.0"/>
          <w:rFonts w:ascii="仿宋_GB2312" w:cs="仿宋_GB2312" w:hAnsi="仿宋_GB2312" w:eastAsia="仿宋_GB2312"/>
          <w:rtl w:val="0"/>
          <w:lang w:val="zh-TW" w:eastAsia="zh-TW"/>
        </w:rPr>
        <w:t xml:space="preserve">      日期：</w:t>
      </w:r>
      <w:r>
        <w:rPr>
          <w:rFonts w:ascii="仿宋_GB2312" w:cs="仿宋_GB2312" w:hAnsi="仿宋_GB2312" w:eastAsia="仿宋_GB2312"/>
          <w:u w:val="single"/>
          <w:rtl w:val="0"/>
          <w:lang w:val="zh-TW" w:eastAsia="zh-TW"/>
        </w:rPr>
        <w:t xml:space="preserve">       年      月     日</w:t>
      </w:r>
    </w:p>
    <w:p>
      <w:pPr>
        <w:pStyle w:val="正文"/>
        <w:spacing w:line="360" w:lineRule="auto"/>
        <w:ind w:firstLine="420"/>
        <w:rPr>
          <w:rFonts w:ascii="仿宋_GB2312" w:cs="仿宋_GB2312" w:hAnsi="仿宋_GB2312" w:eastAsia="仿宋_GB2312"/>
          <w:u w:val="single"/>
        </w:rPr>
      </w:pPr>
    </w:p>
    <w:p>
      <w:pPr>
        <w:pStyle w:val="正文"/>
        <w:spacing w:line="360" w:lineRule="auto"/>
        <w:rPr>
          <w:rFonts w:ascii="仿宋_GB2312" w:cs="仿宋_GB2312" w:hAnsi="仿宋_GB2312" w:eastAsia="仿宋_GB2312"/>
          <w:u w:val="single"/>
        </w:rPr>
      </w:pPr>
    </w:p>
    <w:p>
      <w:pPr>
        <w:pStyle w:val="正文"/>
        <w:spacing w:line="360" w:lineRule="auto"/>
        <w:jc w:val="right"/>
      </w:pPr>
      <w:r>
        <w:rPr>
          <w:rStyle w:val="None A"/>
          <w:rFonts w:ascii="仿宋_GB2312" w:cs="仿宋_GB2312" w:hAnsi="仿宋_GB2312" w:eastAsia="仿宋_GB2312"/>
        </w:rPr>
      </w:r>
    </w:p>
    <w:sectPr>
      <w:headerReference w:type="default" r:id="rId9"/>
      <w:footerReference w:type="default" r:id="rId10"/>
      <w:pgSz w:w="11900" w:h="16840" w:orient="portrait"/>
      <w:pgMar w:top="1440" w:right="1803" w:bottom="1440" w:left="1803"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仿宋_GB2312">
    <w:charset w:val="00"/>
    <w:family w:val="roman"/>
    <w:pitch w:val="default"/>
  </w:font>
  <w:font w:name="仿宋">
    <w:charset w:val="00"/>
    <w:family w:val="roman"/>
    <w:pitch w:val="default"/>
  </w:font>
  <w:font w:name="Wingdings">
    <w:charset w:val="00"/>
    <w:family w:val="roman"/>
    <w:pitch w:val="default"/>
  </w:font>
  <w:font w:name="Calibri">
    <w:charset w:val="00"/>
    <w:family w:val="roman"/>
    <w:pitch w:val="default"/>
  </w:font>
  <w:font w:name="宋体">
    <w:charset w:val="00"/>
    <w:family w:val="roman"/>
    <w:pitch w:val="default"/>
  </w:font>
  <w:font w:name="微软雅黑">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脚"/>
      <w:tabs>
        <w:tab w:val="right" w:pos="8280"/>
        <w:tab w:val="clear" w:pos="8306"/>
      </w:tabs>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828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2865754</wp:posOffset>
              </wp:positionH>
              <wp:positionV relativeFrom="page">
                <wp:posOffset>9833610</wp:posOffset>
              </wp:positionV>
              <wp:extent cx="127000" cy="1270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27000" cy="127000"/>
                      </a:xfrm>
                      <a:prstGeom prst="rect">
                        <a:avLst/>
                      </a:prstGeom>
                      <a:noFill/>
                      <a:ln w="12700" cap="flat">
                        <a:noFill/>
                        <a:miter lim="400000"/>
                      </a:ln>
                      <a:effectLst/>
                    </wps:spPr>
                    <wps:txbx>
                      <w:txbxContent>
                        <w:p>
                          <w:pPr>
                            <w:pStyle w:val="页脚"/>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225.6pt;margin-top:774.3pt;width:10.0pt;height:10.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页脚"/>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chineseCounting"/>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nothing"/>
      <w:lvlText w:val="%1."/>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21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decimal"/>
      <w:suff w:val="nothing"/>
      <w:lvlText w:val="%1."/>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20"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nothing"/>
      <w:lvlText w:val="%1."/>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20" w:firstLine="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chineseCounting"/>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9"/>
  </w:abstractNum>
  <w:abstractNum w:abstractNumId="14">
    <w:multiLevelType w:val="hybridMultilevel"/>
    <w:styleLink w:val="Imported Style 9"/>
    <w:lvl w:ilvl="0">
      <w:start w:val="1"/>
      <w:numFmt w:val="chineseCounting"/>
      <w:suff w:val="nothing"/>
      <w:lvlText w:val="%1."/>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0"/>
  </w:abstractNum>
  <w:abstractNum w:abstractNumId="16">
    <w:multiLevelType w:val="hybridMultilevel"/>
    <w:styleLink w:val="Imported Style 10"/>
    <w:lvl w:ilvl="0">
      <w:start w:val="1"/>
      <w:numFmt w:val="decimal"/>
      <w:suff w:val="tab"/>
      <w:lvlText w:val="%1."/>
      <w:lvlJc w:val="left"/>
      <w:pPr>
        <w:ind w:left="83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30" w:hanging="5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5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7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990" w:hanging="5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1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30" w:hanging="4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250" w:hanging="5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9"/>
    </w:lvlOverride>
  </w:num>
  <w:num w:numId="4">
    <w:abstractNumId w:val="2"/>
  </w:num>
  <w:num w:numId="5">
    <w:abstractNumId w:val="2"/>
    <w:lvlOverride w:ilvl="0">
      <w:startOverride w:val="4"/>
    </w:lvlOverride>
  </w:num>
  <w:num w:numId="6">
    <w:abstractNumId w:val="4"/>
  </w:num>
  <w:num w:numId="7">
    <w:abstractNumId w:val="3"/>
  </w:num>
  <w:num w:numId="8">
    <w:abstractNumId w:val="5"/>
  </w:num>
  <w:num w:numId="9">
    <w:abstractNumId w:val="7"/>
  </w:num>
  <w:num w:numId="10">
    <w:abstractNumId w:val="6"/>
  </w:num>
  <w:num w:numId="11">
    <w:abstractNumId w:val="6"/>
    <w:lvlOverride w:ilvl="0">
      <w:startOverride w:val="2"/>
    </w:lvlOverride>
  </w:num>
  <w:num w:numId="12">
    <w:abstractNumId w:val="9"/>
  </w:num>
  <w:num w:numId="13">
    <w:abstractNumId w:val="8"/>
  </w:num>
  <w:num w:numId="14">
    <w:abstractNumId w:val="8"/>
    <w:lvlOverride w:ilvl="0">
      <w:startOverride w:val="2"/>
    </w:lvlOverride>
  </w:num>
  <w:num w:numId="15">
    <w:abstractNumId w:val="11"/>
  </w:num>
  <w:num w:numId="16">
    <w:abstractNumId w:val="10"/>
  </w:num>
  <w:num w:numId="17">
    <w:abstractNumId w:val="10"/>
    <w:lvlOverride w:ilvl="0">
      <w:lvl w:ilvl="0">
        <w:start w:val="1"/>
        <w:numFmt w:val="chineseCounting"/>
        <w:suff w:val="nothing"/>
        <w:lvlText w:val="%1."/>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chineseCounting"/>
        <w:suff w:val="nothing"/>
        <w:lvlText w:val="%2."/>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chineseCounting"/>
        <w:suff w:val="nothing"/>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chineseCounting"/>
        <w:suff w:val="nothing"/>
        <w:lvlText w:val="%4."/>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chineseCounting"/>
        <w:suff w:val="nothing"/>
        <w:lvlText w:val="%5."/>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chineseCounting"/>
        <w:suff w:val="nothing"/>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chineseCounting"/>
        <w:suff w:val="nothing"/>
        <w:lvlText w:val="%7."/>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chineseCounting"/>
        <w:suff w:val="nothing"/>
        <w:lvlText w:val="%8."/>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chineseCounting"/>
        <w:suff w:val="nothing"/>
        <w:lvlText w:val="%9."/>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14"/>
  </w:num>
  <w:num w:numId="20">
    <w:abstractNumId w:val="13"/>
  </w:num>
  <w:num w:numId="21">
    <w:abstractNumId w:val="13"/>
    <w:lvlOverride w:ilvl="0">
      <w:startOverride w:val="2"/>
    </w:lvlOverride>
  </w:num>
  <w:num w:numId="22">
    <w:abstractNumId w:val="13"/>
    <w:lvlOverride w:ilvl="0">
      <w:lvl w:ilvl="0">
        <w:start w:val="1"/>
        <w:numFmt w:val="chineseCounting"/>
        <w:suff w:val="nothing"/>
        <w:lvlText w:val="%1."/>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chineseCounting"/>
        <w:suff w:val="nothing"/>
        <w:lvlText w:val="%2."/>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chineseCounting"/>
        <w:suff w:val="nothing"/>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chineseCounting"/>
        <w:suff w:val="nothing"/>
        <w:lvlText w:val="%4."/>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chineseCounting"/>
        <w:suff w:val="nothing"/>
        <w:lvlText w:val="%5."/>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chineseCounting"/>
        <w:suff w:val="nothing"/>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chineseCounting"/>
        <w:suff w:val="nothing"/>
        <w:lvlText w:val="%7."/>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chineseCounting"/>
        <w:suff w:val="nothing"/>
        <w:lvlText w:val="%8."/>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chineseCounting"/>
        <w:suff w:val="nothing"/>
        <w:lvlText w:val="%9."/>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lvlOverride w:ilvl="0">
      <w:startOverride w:val="3"/>
    </w:lvlOverride>
  </w:num>
  <w:num w:numId="24">
    <w:abstractNumId w:val="16"/>
  </w:num>
  <w:num w:numId="25">
    <w:abstractNumId w:val="1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None A">
    <w:name w:val="None A"/>
  </w:style>
  <w:style w:type="paragraph" w:styleId="TOC 标题">
    <w:name w:val="TOC 标题"/>
    <w:next w:val="正文"/>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2e74b5"/>
      <w:spacing w:val="0"/>
      <w:kern w:val="0"/>
      <w:position w:val="0"/>
      <w:sz w:val="28"/>
      <w:szCs w:val="28"/>
      <w:u w:val="none" w:color="2e74b5"/>
      <w:shd w:val="nil" w:color="auto" w:fill="auto"/>
      <w:vertAlign w:val="baseline"/>
      <w:lang w:val="en-US"/>
      <w14:textFill>
        <w14:solidFill>
          <w14:srgbClr w14:val="2E74B5"/>
        </w14:solidFill>
      </w14:textFill>
    </w:rPr>
  </w:style>
  <w:style w:type="paragraph" w:styleId="TOC 1">
    <w:name w:val="TOC 1"/>
    <w:next w:val="TOC 1"/>
    <w:pPr>
      <w:keepNext w:val="0"/>
      <w:keepLines w:val="0"/>
      <w:pageBreakBefore w:val="0"/>
      <w:widowControl w:val="0"/>
      <w:shd w:val="clear" w:color="auto" w:fill="auto"/>
      <w:tabs>
        <w:tab w:val="right" w:pos="8280" w:leader="dot"/>
      </w:tabs>
      <w:suppressAutoHyphens w:val="0"/>
      <w:bidi w:val="0"/>
      <w:spacing w:before="0" w:after="0" w:line="48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标题 1">
    <w:name w:val="标题 1"/>
    <w:next w:val="正文"/>
    <w:pPr>
      <w:keepNext w:val="1"/>
      <w:keepLines w:val="1"/>
      <w:pageBreakBefore w:val="0"/>
      <w:widowControl w:val="0"/>
      <w:shd w:val="clear" w:color="auto" w:fill="auto"/>
      <w:suppressAutoHyphens w:val="0"/>
      <w:bidi w:val="0"/>
      <w:spacing w:before="340" w:after="330" w:line="576" w:lineRule="auto"/>
      <w:ind w:left="0" w:right="0" w:firstLine="0"/>
      <w:jc w:val="both"/>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44"/>
      <w:position w:val="0"/>
      <w:sz w:val="44"/>
      <w:szCs w:val="4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8280" w:leader="dot"/>
      </w:tabs>
      <w:suppressAutoHyphens w:val="0"/>
      <w:bidi w:val="0"/>
      <w:spacing w:before="160" w:after="0" w:line="240" w:lineRule="auto"/>
      <w:ind w:left="0" w:right="0" w:firstLine="24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标题 2">
    <w:name w:val="标题 2"/>
    <w:next w:val="正文"/>
    <w:pPr>
      <w:keepNext w:val="1"/>
      <w:keepLines w:val="1"/>
      <w:pageBreakBefore w:val="0"/>
      <w:widowControl w:val="0"/>
      <w:shd w:val="clear" w:color="auto" w:fill="auto"/>
      <w:suppressAutoHyphens w:val="0"/>
      <w:bidi w:val="0"/>
      <w:spacing w:before="260" w:after="260" w:line="413" w:lineRule="auto"/>
      <w:ind w:left="0" w:right="0" w:firstLine="0"/>
      <w:jc w:val="both"/>
      <w:outlineLvl w:val="1"/>
    </w:pPr>
    <w:rPr>
      <w:rFonts w:ascii="Arial" w:cs="Arial" w:hAnsi="Arial" w:eastAsia="Arial"/>
      <w:b w:val="1"/>
      <w:bCs w:val="1"/>
      <w:i w:val="0"/>
      <w:iCs w:val="0"/>
      <w:caps w:val="0"/>
      <w:smallCaps w:val="0"/>
      <w:strike w:val="0"/>
      <w:dstrike w:val="0"/>
      <w:outline w:val="0"/>
      <w:color w:val="000000"/>
      <w:spacing w:val="0"/>
      <w:kern w:val="2"/>
      <w:position w:val="0"/>
      <w:sz w:val="32"/>
      <w:szCs w:val="32"/>
      <w:u w:val="none" w:color="000000"/>
      <w:shd w:val="nil" w:color="auto" w:fill="auto"/>
      <w:vertAlign w:val="baseline"/>
      <w:lang w:val="en-US"/>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8280" w:leader="dot"/>
      </w:tabs>
      <w:suppressAutoHyphens w:val="0"/>
      <w:bidi w:val="0"/>
      <w:spacing w:before="160" w:after="0" w:line="240" w:lineRule="auto"/>
      <w:ind w:left="0" w:right="0" w:firstLine="48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标题 21">
    <w:name w:val="标题 21"/>
    <w:next w:val="标题 21"/>
    <w:pPr>
      <w:keepNext w:val="0"/>
      <w:keepLines w:val="0"/>
      <w:pageBreakBefore w:val="0"/>
      <w:widowControl w:val="0"/>
      <w:shd w:val="clear" w:color="auto" w:fill="auto"/>
      <w:suppressAutoHyphens w:val="0"/>
      <w:bidi w:val="0"/>
      <w:spacing w:before="0" w:after="0" w:line="240" w:lineRule="auto"/>
      <w:ind w:left="2834" w:right="0" w:firstLine="0"/>
      <w:jc w:val="left"/>
      <w:outlineLvl w:val="2"/>
    </w:pPr>
    <w:rPr>
      <w:rFonts w:ascii="仿宋" w:cs="仿宋" w:hAnsi="仿宋" w:eastAsia="仿宋"/>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WPSOffice手动目录 1">
    <w:name w:val="WPSOffice手动目录 1"/>
    <w:next w:val="WPSOffice手动目录 1"/>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character" w:styleId="Hyperlink.0">
    <w:name w:val="Hyperlink.0"/>
    <w:rPr>
      <w:rFonts w:ascii="仿宋_GB2312" w:cs="仿宋_GB2312" w:hAnsi="仿宋_GB2312" w:eastAsia="仿宋_GB2312"/>
      <w:lang w:val="zh-TW" w:eastAsia="zh-TW"/>
    </w:rPr>
  </w:style>
  <w:style w:type="numbering" w:styleId="Imported Style 1">
    <w:name w:val="Imported Style 1"/>
    <w:pPr>
      <w:numPr>
        <w:numId w:val="1"/>
      </w:numPr>
    </w:pPr>
  </w:style>
  <w:style w:type="paragraph" w:styleId="批注文字">
    <w:name w:val="批注文字"/>
    <w:next w:val="批注文字"/>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列出段落11">
    <w:name w:val="列出段落11"/>
    <w:next w:val="列出段落11"/>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zh-TW" w:eastAsia="zh-TW"/>
      <w14:textFill>
        <w14:solidFill>
          <w14:srgbClr w14:val="000000"/>
        </w14:solidFill>
      </w14:textFill>
    </w:rPr>
  </w:style>
  <w:style w:type="numbering" w:styleId="Imported Style 3">
    <w:name w:val="Imported Style 3"/>
    <w:pPr>
      <w:numPr>
        <w:numId w:val="6"/>
      </w:numPr>
    </w:pPr>
  </w:style>
  <w:style w:type="paragraph" w:styleId="正文文本 2">
    <w:name w:val="正文文本 2"/>
    <w:next w:val="正文文本 2"/>
    <w:pPr>
      <w:keepNext w:val="0"/>
      <w:keepLines w:val="0"/>
      <w:pageBreakBefore w:val="0"/>
      <w:widowControl w:val="0"/>
      <w:shd w:val="clear" w:color="auto" w:fill="auto"/>
      <w:suppressAutoHyphens w:val="0"/>
      <w:bidi w:val="0"/>
      <w:spacing w:before="0" w:after="0" w:line="48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列出段落">
    <w:name w:val="列出段落"/>
    <w:next w:val="列出段落"/>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5"/>
      </w:numPr>
    </w:pPr>
  </w:style>
  <w:style w:type="paragraph" w:styleId="普通(网站)">
    <w:name w:val="普通(网站)"/>
    <w:next w:val="普通(网站)"/>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19"/>
      </w:numPr>
    </w:pPr>
  </w:style>
  <w:style w:type="numbering" w:styleId="Imported Style 10">
    <w:name w:val="Imported Style 10"/>
    <w:pPr>
      <w:numPr>
        <w:numId w:val="2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